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4316F" w14:textId="77777777" w:rsidR="006F3CB1" w:rsidRPr="005209EB" w:rsidRDefault="006F3CB1" w:rsidP="006F3CB1">
      <w:pPr>
        <w:spacing w:after="0" w:line="360" w:lineRule="auto"/>
        <w:jc w:val="center"/>
        <w:rPr>
          <w:rFonts w:ascii="Times New Roman" w:hAnsi="Times New Roman" w:cs="Times New Roman"/>
          <w:sz w:val="24"/>
          <w:szCs w:val="24"/>
          <w:lang w:val="en-US"/>
        </w:rPr>
      </w:pPr>
    </w:p>
    <w:p w14:paraId="56393CA6" w14:textId="77777777" w:rsidR="006F3CB1" w:rsidRPr="008D173D" w:rsidRDefault="006F3CB1" w:rsidP="006F3CB1">
      <w:pPr>
        <w:spacing w:after="0" w:line="360" w:lineRule="auto"/>
        <w:jc w:val="center"/>
        <w:rPr>
          <w:rFonts w:ascii="Times New Roman" w:hAnsi="Times New Roman" w:cs="Times New Roman"/>
          <w:sz w:val="24"/>
          <w:szCs w:val="24"/>
        </w:rPr>
      </w:pPr>
    </w:p>
    <w:p w14:paraId="6CD89786" w14:textId="77777777" w:rsidR="00CF63A1" w:rsidRPr="008D173D" w:rsidRDefault="00CF63A1" w:rsidP="006F3CB1">
      <w:pPr>
        <w:spacing w:after="0" w:line="360" w:lineRule="auto"/>
        <w:jc w:val="center"/>
        <w:rPr>
          <w:rFonts w:ascii="Times New Roman" w:hAnsi="Times New Roman" w:cs="Times New Roman"/>
          <w:sz w:val="24"/>
          <w:szCs w:val="24"/>
        </w:rPr>
      </w:pPr>
    </w:p>
    <w:p w14:paraId="4C39ED1C" w14:textId="77777777" w:rsidR="00CF63A1" w:rsidRPr="008D173D" w:rsidRDefault="00CF63A1" w:rsidP="006F3CB1">
      <w:pPr>
        <w:spacing w:after="0" w:line="360" w:lineRule="auto"/>
        <w:jc w:val="center"/>
        <w:rPr>
          <w:rFonts w:ascii="Times New Roman" w:hAnsi="Times New Roman" w:cs="Times New Roman"/>
          <w:sz w:val="24"/>
          <w:szCs w:val="24"/>
        </w:rPr>
      </w:pPr>
    </w:p>
    <w:p w14:paraId="654A27B5" w14:textId="77777777" w:rsidR="006F3CB1" w:rsidRPr="00D41E34" w:rsidRDefault="006F3CB1" w:rsidP="006F3CB1">
      <w:pPr>
        <w:spacing w:after="0" w:line="360" w:lineRule="auto"/>
        <w:jc w:val="center"/>
        <w:rPr>
          <w:rFonts w:ascii="Times New Roman" w:hAnsi="Times New Roman" w:cs="Times New Roman"/>
          <w:b/>
          <w:sz w:val="24"/>
          <w:szCs w:val="24"/>
        </w:rPr>
      </w:pPr>
      <w:r w:rsidRPr="00D41E34">
        <w:rPr>
          <w:rFonts w:ascii="Times New Roman" w:hAnsi="Times New Roman" w:cs="Times New Roman"/>
          <w:b/>
          <w:sz w:val="24"/>
          <w:szCs w:val="24"/>
        </w:rPr>
        <w:t xml:space="preserve">PARAIŠKA </w:t>
      </w:r>
    </w:p>
    <w:p w14:paraId="68E2311B" w14:textId="77777777" w:rsidR="00843967" w:rsidRPr="00D41E34" w:rsidRDefault="006F3CB1" w:rsidP="006F3CB1">
      <w:pPr>
        <w:spacing w:after="0" w:line="360" w:lineRule="auto"/>
        <w:jc w:val="center"/>
        <w:rPr>
          <w:rFonts w:ascii="Times New Roman" w:hAnsi="Times New Roman" w:cs="Times New Roman"/>
          <w:b/>
          <w:sz w:val="24"/>
          <w:szCs w:val="24"/>
        </w:rPr>
      </w:pPr>
      <w:r w:rsidRPr="00D41E34">
        <w:rPr>
          <w:rFonts w:ascii="Times New Roman" w:hAnsi="Times New Roman" w:cs="Times New Roman"/>
          <w:b/>
          <w:sz w:val="24"/>
          <w:szCs w:val="24"/>
        </w:rPr>
        <w:t xml:space="preserve">TARŠOS LEIDIMUI </w:t>
      </w:r>
      <w:r w:rsidR="00244095" w:rsidRPr="00D41E34">
        <w:rPr>
          <w:rFonts w:ascii="Times New Roman" w:hAnsi="Times New Roman" w:cs="Times New Roman"/>
          <w:b/>
          <w:sz w:val="24"/>
          <w:szCs w:val="24"/>
        </w:rPr>
        <w:t>PAKEISTI</w:t>
      </w:r>
    </w:p>
    <w:p w14:paraId="4882B74B" w14:textId="77777777" w:rsidR="006F3CB1" w:rsidRPr="00D41E34" w:rsidRDefault="006F3CB1" w:rsidP="006F3CB1">
      <w:pPr>
        <w:spacing w:after="0" w:line="360" w:lineRule="auto"/>
        <w:jc w:val="center"/>
        <w:rPr>
          <w:rFonts w:ascii="Times New Roman" w:hAnsi="Times New Roman" w:cs="Times New Roman"/>
          <w:sz w:val="24"/>
          <w:szCs w:val="24"/>
        </w:rPr>
      </w:pPr>
    </w:p>
    <w:p w14:paraId="59BE93F5" w14:textId="77777777" w:rsidR="006F3CB1" w:rsidRPr="00D41E34" w:rsidRDefault="006F3CB1" w:rsidP="006F3CB1">
      <w:pPr>
        <w:spacing w:after="0" w:line="360" w:lineRule="auto"/>
        <w:jc w:val="center"/>
        <w:rPr>
          <w:rFonts w:ascii="Times New Roman" w:hAnsi="Times New Roman" w:cs="Times New Roman"/>
          <w:sz w:val="24"/>
          <w:szCs w:val="24"/>
        </w:rPr>
      </w:pPr>
    </w:p>
    <w:p w14:paraId="7F3F046D" w14:textId="77777777" w:rsidR="00CF63A1" w:rsidRPr="00D41E34" w:rsidRDefault="00CF63A1" w:rsidP="006F3CB1">
      <w:pPr>
        <w:spacing w:after="0" w:line="360" w:lineRule="auto"/>
        <w:jc w:val="center"/>
        <w:rPr>
          <w:rFonts w:ascii="Times New Roman" w:hAnsi="Times New Roman" w:cs="Times New Roman"/>
          <w:sz w:val="24"/>
          <w:szCs w:val="24"/>
        </w:rPr>
      </w:pPr>
    </w:p>
    <w:p w14:paraId="2F99D56A" w14:textId="77777777" w:rsidR="006F3CB1" w:rsidRPr="00D41E34" w:rsidRDefault="006F3CB1" w:rsidP="00CF63A1">
      <w:pPr>
        <w:spacing w:after="0"/>
        <w:jc w:val="center"/>
        <w:rPr>
          <w:rFonts w:ascii="Times New Roman" w:hAnsi="Times New Roman" w:cs="Times New Roman"/>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gridCol w:w="510"/>
      </w:tblGrid>
      <w:tr w:rsidR="006F3CB1" w:rsidRPr="00D41E34" w14:paraId="4463C44D" w14:textId="77777777" w:rsidTr="00843967">
        <w:trPr>
          <w:trHeight w:val="408"/>
          <w:jc w:val="right"/>
        </w:trPr>
        <w:tc>
          <w:tcPr>
            <w:tcW w:w="510" w:type="dxa"/>
            <w:vAlign w:val="center"/>
          </w:tcPr>
          <w:p w14:paraId="3B9D1B40" w14:textId="62F4C3D5"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2</w:t>
            </w:r>
          </w:p>
        </w:tc>
        <w:tc>
          <w:tcPr>
            <w:tcW w:w="510" w:type="dxa"/>
            <w:vAlign w:val="center"/>
          </w:tcPr>
          <w:p w14:paraId="152B34A1" w14:textId="1A30A643"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5</w:t>
            </w:r>
          </w:p>
        </w:tc>
        <w:tc>
          <w:tcPr>
            <w:tcW w:w="510" w:type="dxa"/>
            <w:vAlign w:val="center"/>
          </w:tcPr>
          <w:p w14:paraId="358EB7D1" w14:textId="01CA55C3"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0</w:t>
            </w:r>
          </w:p>
        </w:tc>
        <w:tc>
          <w:tcPr>
            <w:tcW w:w="510" w:type="dxa"/>
            <w:vAlign w:val="center"/>
          </w:tcPr>
          <w:p w14:paraId="3F2E90A9" w14:textId="0CACAD02"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1</w:t>
            </w:r>
          </w:p>
        </w:tc>
        <w:tc>
          <w:tcPr>
            <w:tcW w:w="510" w:type="dxa"/>
            <w:vAlign w:val="center"/>
          </w:tcPr>
          <w:p w14:paraId="78708506" w14:textId="6A956AFC"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3</w:t>
            </w:r>
          </w:p>
        </w:tc>
        <w:tc>
          <w:tcPr>
            <w:tcW w:w="510" w:type="dxa"/>
            <w:vAlign w:val="center"/>
          </w:tcPr>
          <w:p w14:paraId="0FAC2B06" w14:textId="7A8B6323"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5</w:t>
            </w:r>
          </w:p>
        </w:tc>
        <w:tc>
          <w:tcPr>
            <w:tcW w:w="510" w:type="dxa"/>
            <w:vAlign w:val="center"/>
          </w:tcPr>
          <w:p w14:paraId="5AFB31C3" w14:textId="6B77F07B"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8</w:t>
            </w:r>
          </w:p>
        </w:tc>
        <w:tc>
          <w:tcPr>
            <w:tcW w:w="510" w:type="dxa"/>
            <w:vAlign w:val="center"/>
          </w:tcPr>
          <w:p w14:paraId="71B0E299" w14:textId="53AAAACA"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6</w:t>
            </w:r>
          </w:p>
        </w:tc>
        <w:tc>
          <w:tcPr>
            <w:tcW w:w="510" w:type="dxa"/>
            <w:vAlign w:val="center"/>
          </w:tcPr>
          <w:p w14:paraId="29F202D7" w14:textId="18E9F9E7"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0</w:t>
            </w:r>
          </w:p>
        </w:tc>
      </w:tr>
    </w:tbl>
    <w:p w14:paraId="426EA1C7" w14:textId="77777777" w:rsidR="006F3CB1" w:rsidRPr="00D41E34" w:rsidRDefault="006F3CB1" w:rsidP="006F3CB1">
      <w:pPr>
        <w:spacing w:after="0"/>
        <w:jc w:val="center"/>
        <w:rPr>
          <w:rFonts w:ascii="Times New Roman" w:hAnsi="Times New Roman" w:cs="Times New Roman"/>
        </w:rPr>
      </w:pPr>
      <w:r w:rsidRPr="00D41E34">
        <w:rPr>
          <w:rFonts w:ascii="Times New Roman" w:hAnsi="Times New Roman" w:cs="Times New Roman"/>
        </w:rPr>
        <w:t xml:space="preserve">                                                                                                               (Juridinio asmens kodas)</w:t>
      </w:r>
    </w:p>
    <w:p w14:paraId="29412709" w14:textId="77777777" w:rsidR="006F3CB1" w:rsidRPr="00D41E34" w:rsidRDefault="006F3CB1" w:rsidP="00CF63A1">
      <w:pPr>
        <w:jc w:val="center"/>
        <w:rPr>
          <w:rFonts w:ascii="Times New Roman" w:hAnsi="Times New Roman" w:cs="Times New Roman"/>
          <w:sz w:val="24"/>
          <w:szCs w:val="24"/>
        </w:rPr>
      </w:pPr>
    </w:p>
    <w:p w14:paraId="438352A5" w14:textId="77777777" w:rsidR="006F3CB1" w:rsidRPr="00D41E34" w:rsidRDefault="006F3CB1" w:rsidP="00CF63A1">
      <w:pPr>
        <w:jc w:val="center"/>
        <w:rPr>
          <w:rFonts w:ascii="Times New Roman" w:hAnsi="Times New Roman" w:cs="Times New Roman"/>
          <w:sz w:val="24"/>
          <w:szCs w:val="24"/>
        </w:rPr>
      </w:pPr>
    </w:p>
    <w:p w14:paraId="20065DA2" w14:textId="77777777" w:rsidR="00CF63A1" w:rsidRPr="00D41E34" w:rsidRDefault="00CF63A1" w:rsidP="00CF63A1">
      <w:pPr>
        <w:jc w:val="center"/>
        <w:rPr>
          <w:rFonts w:ascii="Times New Roman" w:hAnsi="Times New Roman" w:cs="Times New Roman"/>
          <w:sz w:val="24"/>
          <w:szCs w:val="24"/>
        </w:rPr>
      </w:pPr>
    </w:p>
    <w:p w14:paraId="384B31F8" w14:textId="35FCCABA" w:rsidR="00B12ED8" w:rsidRPr="00D41E34" w:rsidRDefault="00B12ED8" w:rsidP="00B12ED8">
      <w:pPr>
        <w:spacing w:after="0" w:line="240" w:lineRule="auto"/>
        <w:jc w:val="center"/>
        <w:rPr>
          <w:rFonts w:ascii="Times New Roman" w:hAnsi="Times New Roman" w:cs="Times New Roman"/>
          <w:sz w:val="24"/>
          <w:szCs w:val="24"/>
        </w:rPr>
      </w:pPr>
      <w:r w:rsidRPr="00D41E34">
        <w:rPr>
          <w:rFonts w:ascii="Times New Roman" w:hAnsi="Times New Roman" w:cs="Times New Roman"/>
          <w:sz w:val="24"/>
          <w:szCs w:val="24"/>
        </w:rPr>
        <w:t xml:space="preserve">UAB </w:t>
      </w:r>
      <w:r w:rsidR="0004188C" w:rsidRPr="00D41E34">
        <w:rPr>
          <w:rFonts w:ascii="Times New Roman" w:hAnsi="Times New Roman" w:cs="Times New Roman"/>
          <w:sz w:val="24"/>
          <w:szCs w:val="24"/>
        </w:rPr>
        <w:t>Alytaus regiono atliekų tvarkymo centras</w:t>
      </w:r>
      <w:r w:rsidR="00FD5FE1" w:rsidRPr="00D41E34">
        <w:rPr>
          <w:rFonts w:ascii="Times New Roman" w:hAnsi="Times New Roman" w:cs="Times New Roman"/>
          <w:sz w:val="24"/>
          <w:szCs w:val="24"/>
        </w:rPr>
        <w:t xml:space="preserve">, </w:t>
      </w:r>
      <w:r w:rsidR="0004188C" w:rsidRPr="00D41E34">
        <w:rPr>
          <w:rFonts w:ascii="Times New Roman" w:hAnsi="Times New Roman" w:cs="Times New Roman"/>
          <w:sz w:val="24"/>
          <w:szCs w:val="24"/>
        </w:rPr>
        <w:t xml:space="preserve">Vilniaus g. 31, LT-62112 Alytus, tel. 8 315 72842, faks. 8 315 50150, el. p.: </w:t>
      </w:r>
      <w:r w:rsidRPr="00D41E34">
        <w:rPr>
          <w:rFonts w:ascii="Times New Roman" w:hAnsi="Times New Roman" w:cs="Times New Roman"/>
          <w:sz w:val="24"/>
          <w:szCs w:val="24"/>
        </w:rPr>
        <w:t>info</w:t>
      </w:r>
      <w:r w:rsidR="00EF44CD" w:rsidRPr="00D41E34">
        <w:rPr>
          <w:rFonts w:ascii="Times New Roman" w:hAnsi="Times New Roman" w:cs="Times New Roman"/>
          <w:sz w:val="24"/>
          <w:szCs w:val="24"/>
          <w:lang w:val="en-US"/>
        </w:rPr>
        <w:t>@alytaus</w:t>
      </w:r>
      <w:r w:rsidR="0004188C" w:rsidRPr="00D41E34">
        <w:rPr>
          <w:rFonts w:ascii="Times New Roman" w:hAnsi="Times New Roman" w:cs="Times New Roman"/>
          <w:sz w:val="24"/>
          <w:szCs w:val="24"/>
          <w:lang w:val="en-US"/>
        </w:rPr>
        <w:t>ratc</w:t>
      </w:r>
      <w:r w:rsidRPr="00D41E34">
        <w:rPr>
          <w:rFonts w:ascii="Times New Roman" w:hAnsi="Times New Roman" w:cs="Times New Roman"/>
          <w:sz w:val="24"/>
          <w:szCs w:val="24"/>
          <w:lang w:val="en-US"/>
        </w:rPr>
        <w:t>.lt</w:t>
      </w:r>
    </w:p>
    <w:tbl>
      <w:tblPr>
        <w:tblStyle w:val="Lentelstinklelis"/>
        <w:tblW w:w="0" w:type="auto"/>
        <w:tblLook w:val="04A0" w:firstRow="1" w:lastRow="0" w:firstColumn="1" w:lastColumn="0" w:noHBand="0" w:noVBand="1"/>
      </w:tblPr>
      <w:tblGrid>
        <w:gridCol w:w="9921"/>
      </w:tblGrid>
      <w:tr w:rsidR="006F3CB1" w:rsidRPr="00D41E34" w14:paraId="2500A83E" w14:textId="77777777" w:rsidTr="00B12ED8">
        <w:tc>
          <w:tcPr>
            <w:tcW w:w="9921" w:type="dxa"/>
            <w:tcBorders>
              <w:left w:val="nil"/>
              <w:bottom w:val="nil"/>
              <w:right w:val="nil"/>
            </w:tcBorders>
          </w:tcPr>
          <w:p w14:paraId="14D0B01B" w14:textId="77777777" w:rsidR="006F3CB1" w:rsidRPr="00D41E34" w:rsidRDefault="006F3CB1" w:rsidP="00DF2B0D">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(Veiklos vykdytojo, teikiančio paraišką, pavadinimas, adresas, telefono, fakso Nr., el. pašto adresas)</w:t>
            </w:r>
          </w:p>
        </w:tc>
      </w:tr>
      <w:tr w:rsidR="006F3CB1" w:rsidRPr="00D41E34" w14:paraId="1B633078" w14:textId="77777777" w:rsidTr="00B12ED8">
        <w:tc>
          <w:tcPr>
            <w:tcW w:w="9921" w:type="dxa"/>
            <w:tcBorders>
              <w:top w:val="nil"/>
              <w:left w:val="nil"/>
              <w:bottom w:val="single" w:sz="4" w:space="0" w:color="auto"/>
              <w:right w:val="nil"/>
            </w:tcBorders>
          </w:tcPr>
          <w:p w14:paraId="2543215A" w14:textId="08AA0655" w:rsidR="006F3CB1" w:rsidRPr="00D41E34" w:rsidRDefault="006F3CB1" w:rsidP="00944443">
            <w:pPr>
              <w:jc w:val="center"/>
              <w:rPr>
                <w:rFonts w:ascii="Times New Roman" w:hAnsi="Times New Roman" w:cs="Times New Roman"/>
                <w:sz w:val="24"/>
                <w:szCs w:val="24"/>
              </w:rPr>
            </w:pPr>
          </w:p>
        </w:tc>
      </w:tr>
      <w:tr w:rsidR="006F3CB1" w:rsidRPr="00D41E34" w14:paraId="12FAB39D" w14:textId="77777777" w:rsidTr="00B12ED8">
        <w:tc>
          <w:tcPr>
            <w:tcW w:w="9921" w:type="dxa"/>
            <w:tcBorders>
              <w:top w:val="nil"/>
              <w:left w:val="nil"/>
              <w:bottom w:val="nil"/>
              <w:right w:val="nil"/>
            </w:tcBorders>
          </w:tcPr>
          <w:p w14:paraId="47473CF7" w14:textId="77777777" w:rsidR="006F3CB1" w:rsidRPr="00D41E34" w:rsidRDefault="006F3CB1" w:rsidP="00DF2B0D">
            <w:pPr>
              <w:spacing w:line="360" w:lineRule="auto"/>
              <w:jc w:val="center"/>
              <w:rPr>
                <w:rFonts w:ascii="Times New Roman" w:hAnsi="Times New Roman" w:cs="Times New Roman"/>
                <w:sz w:val="16"/>
                <w:szCs w:val="16"/>
              </w:rPr>
            </w:pPr>
          </w:p>
        </w:tc>
      </w:tr>
      <w:tr w:rsidR="006F3CB1" w:rsidRPr="00D41E34" w14:paraId="629DE7DB" w14:textId="77777777" w:rsidTr="00B12ED8">
        <w:tc>
          <w:tcPr>
            <w:tcW w:w="9921" w:type="dxa"/>
            <w:tcBorders>
              <w:top w:val="nil"/>
              <w:left w:val="nil"/>
              <w:bottom w:val="single" w:sz="4" w:space="0" w:color="auto"/>
              <w:right w:val="nil"/>
            </w:tcBorders>
          </w:tcPr>
          <w:p w14:paraId="36C94662" w14:textId="6706FB7B" w:rsidR="006F3CB1" w:rsidRPr="00D41E34" w:rsidRDefault="0004188C" w:rsidP="00B12ED8">
            <w:pPr>
              <w:spacing w:after="200" w:line="276" w:lineRule="auto"/>
              <w:jc w:val="center"/>
              <w:rPr>
                <w:rFonts w:ascii="Times New Roman" w:hAnsi="Times New Roman" w:cs="Times New Roman"/>
                <w:sz w:val="24"/>
                <w:szCs w:val="24"/>
              </w:rPr>
            </w:pPr>
            <w:r w:rsidRPr="00D41E34">
              <w:rPr>
                <w:rFonts w:ascii="Times New Roman" w:hAnsi="Times New Roman" w:cs="Times New Roman"/>
                <w:sz w:val="24"/>
                <w:szCs w:val="24"/>
              </w:rPr>
              <w:t>UAB</w:t>
            </w:r>
            <w:r w:rsidR="00FD5FE1" w:rsidRPr="00D41E34">
              <w:rPr>
                <w:rFonts w:ascii="Times New Roman" w:hAnsi="Times New Roman" w:cs="Times New Roman"/>
                <w:sz w:val="24"/>
                <w:szCs w:val="24"/>
              </w:rPr>
              <w:t xml:space="preserve"> </w:t>
            </w:r>
            <w:r w:rsidRPr="00D41E34">
              <w:rPr>
                <w:rFonts w:ascii="Times New Roman" w:hAnsi="Times New Roman" w:cs="Times New Roman"/>
                <w:sz w:val="24"/>
                <w:szCs w:val="24"/>
              </w:rPr>
              <w:t>Alytaus regiono atliekų tvarkymo centras</w:t>
            </w:r>
            <w:r w:rsidR="00FD5FE1" w:rsidRPr="00D41E34">
              <w:rPr>
                <w:rFonts w:ascii="Times New Roman" w:hAnsi="Times New Roman" w:cs="Times New Roman"/>
                <w:sz w:val="24"/>
                <w:szCs w:val="24"/>
              </w:rPr>
              <w:t xml:space="preserve">, </w:t>
            </w:r>
            <w:r w:rsidR="00435476" w:rsidRPr="00435476">
              <w:rPr>
                <w:rFonts w:ascii="Times New Roman" w:hAnsi="Times New Roman" w:cs="Times New Roman"/>
                <w:sz w:val="24"/>
                <w:szCs w:val="24"/>
              </w:rPr>
              <w:t>stambiųjų bei</w:t>
            </w:r>
            <w:r w:rsidRPr="00435476">
              <w:rPr>
                <w:rFonts w:ascii="Times New Roman" w:hAnsi="Times New Roman" w:cs="Times New Roman"/>
                <w:sz w:val="24"/>
                <w:szCs w:val="24"/>
              </w:rPr>
              <w:t xml:space="preserve"> kitų</w:t>
            </w:r>
            <w:r w:rsidRPr="00D41E34">
              <w:rPr>
                <w:rFonts w:ascii="Times New Roman" w:hAnsi="Times New Roman" w:cs="Times New Roman"/>
                <w:sz w:val="24"/>
                <w:szCs w:val="24"/>
              </w:rPr>
              <w:t xml:space="preserve"> atliekų </w:t>
            </w:r>
            <w:r w:rsidR="00266E3F" w:rsidRPr="00D41E34">
              <w:rPr>
                <w:rFonts w:ascii="Times New Roman" w:hAnsi="Times New Roman" w:cs="Times New Roman"/>
                <w:sz w:val="24"/>
                <w:szCs w:val="24"/>
              </w:rPr>
              <w:t xml:space="preserve">surinkimo aikštelė, </w:t>
            </w:r>
            <w:r w:rsidR="00482411">
              <w:rPr>
                <w:rFonts w:ascii="Times New Roman" w:hAnsi="Times New Roman" w:cs="Times New Roman"/>
                <w:sz w:val="24"/>
                <w:szCs w:val="24"/>
              </w:rPr>
              <w:t xml:space="preserve">Karjero g. 2, Takniškių k., Alovės sen., Alytaus r. sav. </w:t>
            </w:r>
          </w:p>
        </w:tc>
      </w:tr>
      <w:tr w:rsidR="006F3CB1" w:rsidRPr="00D41E34" w14:paraId="1CA33857" w14:textId="77777777" w:rsidTr="00B12ED8">
        <w:tc>
          <w:tcPr>
            <w:tcW w:w="9921" w:type="dxa"/>
            <w:tcBorders>
              <w:top w:val="single" w:sz="4" w:space="0" w:color="auto"/>
              <w:left w:val="nil"/>
              <w:bottom w:val="nil"/>
              <w:right w:val="nil"/>
            </w:tcBorders>
          </w:tcPr>
          <w:p w14:paraId="5ED4969F" w14:textId="77777777" w:rsidR="006F3CB1" w:rsidRPr="00D41E34" w:rsidRDefault="006F3CB1" w:rsidP="00DF2B0D">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 xml:space="preserve">(ūkinės veiklos </w:t>
            </w:r>
            <w:r w:rsidR="00244095" w:rsidRPr="00D41E34">
              <w:rPr>
                <w:rFonts w:ascii="Times New Roman" w:hAnsi="Times New Roman" w:cs="Times New Roman"/>
                <w:sz w:val="16"/>
                <w:szCs w:val="16"/>
              </w:rPr>
              <w:t xml:space="preserve">objekto </w:t>
            </w:r>
            <w:r w:rsidRPr="00D41E34">
              <w:rPr>
                <w:rFonts w:ascii="Times New Roman" w:hAnsi="Times New Roman" w:cs="Times New Roman"/>
                <w:sz w:val="16"/>
                <w:szCs w:val="16"/>
              </w:rPr>
              <w:t>pavadinimas, adresas)</w:t>
            </w:r>
          </w:p>
        </w:tc>
      </w:tr>
      <w:tr w:rsidR="006F3CB1" w:rsidRPr="00D41E34" w14:paraId="0DCACC34" w14:textId="77777777" w:rsidTr="00B12ED8">
        <w:tc>
          <w:tcPr>
            <w:tcW w:w="9921" w:type="dxa"/>
            <w:tcBorders>
              <w:top w:val="nil"/>
              <w:left w:val="nil"/>
              <w:bottom w:val="single" w:sz="4" w:space="0" w:color="auto"/>
              <w:right w:val="nil"/>
            </w:tcBorders>
            <w:shd w:val="clear" w:color="auto" w:fill="auto"/>
          </w:tcPr>
          <w:p w14:paraId="3CB52EA2" w14:textId="1D579AF8" w:rsidR="006F3CB1" w:rsidRPr="00D41E34" w:rsidRDefault="00B12ED8" w:rsidP="006F3CB1">
            <w:pPr>
              <w:jc w:val="center"/>
              <w:rPr>
                <w:rFonts w:ascii="Times New Roman" w:hAnsi="Times New Roman" w:cs="Times New Roman"/>
                <w:sz w:val="24"/>
                <w:szCs w:val="24"/>
              </w:rPr>
            </w:pPr>
            <w:r w:rsidRPr="00D41E34">
              <w:rPr>
                <w:rFonts w:ascii="Times New Roman" w:hAnsi="Times New Roman" w:cs="Times New Roman"/>
                <w:sz w:val="24"/>
                <w:szCs w:val="24"/>
              </w:rPr>
              <w:t>3.1 kriterijus</w:t>
            </w:r>
          </w:p>
        </w:tc>
      </w:tr>
      <w:tr w:rsidR="006F3CB1" w:rsidRPr="00D41E34" w14:paraId="3F24E227" w14:textId="77777777" w:rsidTr="00B12ED8">
        <w:tc>
          <w:tcPr>
            <w:tcW w:w="9921" w:type="dxa"/>
            <w:tcBorders>
              <w:top w:val="single" w:sz="4" w:space="0" w:color="auto"/>
              <w:left w:val="nil"/>
              <w:bottom w:val="nil"/>
              <w:right w:val="nil"/>
            </w:tcBorders>
          </w:tcPr>
          <w:p w14:paraId="3808A814" w14:textId="77777777" w:rsidR="006F3CB1" w:rsidRPr="00D41E34" w:rsidRDefault="00244095" w:rsidP="00DF2B0D">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(nurodoma, kokius kriterijus</w:t>
            </w:r>
            <w:r w:rsidR="006F3CB1" w:rsidRPr="00D41E34">
              <w:rPr>
                <w:rFonts w:ascii="Times New Roman" w:hAnsi="Times New Roman" w:cs="Times New Roman"/>
                <w:sz w:val="16"/>
                <w:szCs w:val="16"/>
              </w:rPr>
              <w:t xml:space="preserve"> pagal Taisyklių 1 priedą atitinka įrenginys)</w:t>
            </w:r>
          </w:p>
        </w:tc>
      </w:tr>
      <w:tr w:rsidR="00B12ED8" w:rsidRPr="00D41E34" w14:paraId="25F9048B" w14:textId="77777777" w:rsidTr="00B12ED8">
        <w:tc>
          <w:tcPr>
            <w:tcW w:w="9921" w:type="dxa"/>
            <w:tcBorders>
              <w:top w:val="nil"/>
              <w:left w:val="nil"/>
              <w:bottom w:val="single" w:sz="4" w:space="0" w:color="auto"/>
              <w:right w:val="nil"/>
            </w:tcBorders>
          </w:tcPr>
          <w:p w14:paraId="0504D8AC" w14:textId="1CE33CA1" w:rsidR="00B12ED8" w:rsidRPr="00D41E34" w:rsidRDefault="00EF44CD" w:rsidP="00B12ED8">
            <w:pPr>
              <w:jc w:val="center"/>
              <w:rPr>
                <w:rFonts w:ascii="Times New Roman" w:hAnsi="Times New Roman" w:cs="Times New Roman"/>
                <w:sz w:val="24"/>
                <w:szCs w:val="24"/>
              </w:rPr>
            </w:pPr>
            <w:r w:rsidRPr="00D41E34">
              <w:rPr>
                <w:rFonts w:ascii="Times New Roman" w:hAnsi="Times New Roman" w:cs="Times New Roman"/>
                <w:sz w:val="24"/>
                <w:szCs w:val="24"/>
              </w:rPr>
              <w:t>ekologė Erika Mockevičienė</w:t>
            </w:r>
            <w:r w:rsidR="0004188C" w:rsidRPr="00D41E34">
              <w:rPr>
                <w:rFonts w:ascii="Times New Roman" w:hAnsi="Times New Roman" w:cs="Times New Roman"/>
                <w:sz w:val="24"/>
                <w:szCs w:val="24"/>
              </w:rPr>
              <w:t>, tel. 8</w:t>
            </w:r>
            <w:r w:rsidRPr="00D41E34">
              <w:rPr>
                <w:rFonts w:ascii="Times New Roman" w:hAnsi="Times New Roman" w:cs="Times New Roman"/>
                <w:sz w:val="24"/>
                <w:szCs w:val="24"/>
              </w:rPr>
              <w:t> 618 67351, faks.-</w:t>
            </w:r>
            <w:r w:rsidR="0004188C" w:rsidRPr="00D41E34">
              <w:rPr>
                <w:rFonts w:ascii="Times New Roman" w:hAnsi="Times New Roman" w:cs="Times New Roman"/>
                <w:sz w:val="24"/>
                <w:szCs w:val="24"/>
              </w:rPr>
              <w:t xml:space="preserve">, </w:t>
            </w:r>
            <w:r w:rsidR="00B12ED8" w:rsidRPr="00D41E34">
              <w:rPr>
                <w:rFonts w:ascii="Times New Roman" w:hAnsi="Times New Roman" w:cs="Times New Roman"/>
                <w:sz w:val="24"/>
                <w:szCs w:val="24"/>
              </w:rPr>
              <w:t>el. p.</w:t>
            </w:r>
            <w:r w:rsidR="0004188C" w:rsidRPr="00D41E34">
              <w:rPr>
                <w:rFonts w:ascii="Times New Roman" w:hAnsi="Times New Roman" w:cs="Times New Roman"/>
                <w:sz w:val="24"/>
                <w:szCs w:val="24"/>
              </w:rPr>
              <w:t>:</w:t>
            </w:r>
            <w:r w:rsidRPr="00D41E34">
              <w:rPr>
                <w:rFonts w:ascii="Times New Roman" w:hAnsi="Times New Roman" w:cs="Times New Roman"/>
                <w:sz w:val="24"/>
                <w:szCs w:val="24"/>
              </w:rPr>
              <w:t xml:space="preserve"> erika.mockeviciene</w:t>
            </w:r>
            <w:r w:rsidR="0004188C" w:rsidRPr="00D41E34">
              <w:rPr>
                <w:rFonts w:ascii="Times New Roman" w:hAnsi="Times New Roman" w:cs="Times New Roman"/>
                <w:sz w:val="24"/>
                <w:szCs w:val="24"/>
                <w:lang w:val="en-US"/>
              </w:rPr>
              <w:t>@alytausratc</w:t>
            </w:r>
            <w:r w:rsidR="00B12ED8" w:rsidRPr="00D41E34">
              <w:rPr>
                <w:rFonts w:ascii="Times New Roman" w:hAnsi="Times New Roman" w:cs="Times New Roman"/>
                <w:sz w:val="24"/>
                <w:szCs w:val="24"/>
              </w:rPr>
              <w:t>.lt</w:t>
            </w:r>
          </w:p>
        </w:tc>
      </w:tr>
      <w:tr w:rsidR="00B12ED8" w:rsidRPr="00D41E34" w14:paraId="19ADB9E9" w14:textId="77777777" w:rsidTr="00B12ED8">
        <w:tc>
          <w:tcPr>
            <w:tcW w:w="9921" w:type="dxa"/>
            <w:tcBorders>
              <w:top w:val="single" w:sz="4" w:space="0" w:color="auto"/>
              <w:left w:val="nil"/>
              <w:bottom w:val="nil"/>
              <w:right w:val="nil"/>
            </w:tcBorders>
          </w:tcPr>
          <w:p w14:paraId="5D301BF7" w14:textId="77777777" w:rsidR="00B12ED8" w:rsidRPr="00D41E34" w:rsidRDefault="00B12ED8" w:rsidP="00B12ED8">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(kontaktinio asmens duomenys, telefono, fakso Nr., el. pašto adresas)</w:t>
            </w:r>
          </w:p>
        </w:tc>
      </w:tr>
    </w:tbl>
    <w:p w14:paraId="38C1D7B1" w14:textId="77777777" w:rsidR="006F3CB1" w:rsidRPr="00D41E34" w:rsidRDefault="006F3CB1" w:rsidP="00CF63A1">
      <w:pPr>
        <w:spacing w:after="0" w:line="360" w:lineRule="auto"/>
        <w:jc w:val="center"/>
        <w:rPr>
          <w:rFonts w:ascii="Times New Roman" w:hAnsi="Times New Roman" w:cs="Times New Roman"/>
          <w:sz w:val="24"/>
          <w:szCs w:val="24"/>
        </w:rPr>
      </w:pPr>
    </w:p>
    <w:p w14:paraId="7F7C760B" w14:textId="77777777" w:rsidR="00CF63A1" w:rsidRPr="00D41E34" w:rsidRDefault="00CF63A1" w:rsidP="00CF63A1">
      <w:pPr>
        <w:spacing w:after="0" w:line="360" w:lineRule="auto"/>
        <w:jc w:val="center"/>
        <w:rPr>
          <w:rFonts w:ascii="Times New Roman" w:hAnsi="Times New Roman" w:cs="Times New Roman"/>
          <w:sz w:val="24"/>
          <w:szCs w:val="24"/>
        </w:rPr>
      </w:pPr>
    </w:p>
    <w:p w14:paraId="64C96E8B" w14:textId="77777777" w:rsidR="00CF63A1" w:rsidRPr="00D41E34" w:rsidRDefault="00CF63A1" w:rsidP="00CF63A1">
      <w:pPr>
        <w:spacing w:after="0" w:line="360" w:lineRule="auto"/>
        <w:jc w:val="center"/>
        <w:rPr>
          <w:rFonts w:ascii="Times New Roman" w:hAnsi="Times New Roman" w:cs="Times New Roman"/>
          <w:sz w:val="24"/>
          <w:szCs w:val="24"/>
        </w:rPr>
      </w:pPr>
    </w:p>
    <w:p w14:paraId="1EA2AFBA" w14:textId="77777777" w:rsidR="00CF63A1" w:rsidRPr="00D41E34" w:rsidRDefault="00CF63A1" w:rsidP="00CF63A1">
      <w:pPr>
        <w:spacing w:after="0" w:line="360" w:lineRule="auto"/>
        <w:jc w:val="center"/>
        <w:rPr>
          <w:rFonts w:ascii="Times New Roman" w:hAnsi="Times New Roman" w:cs="Times New Roman"/>
          <w:sz w:val="24"/>
          <w:szCs w:val="24"/>
        </w:rPr>
      </w:pPr>
    </w:p>
    <w:p w14:paraId="623C3541" w14:textId="77777777" w:rsidR="00244095" w:rsidRPr="00D41E34" w:rsidRDefault="00244095" w:rsidP="00CF63A1">
      <w:pPr>
        <w:spacing w:after="0" w:line="360" w:lineRule="auto"/>
        <w:jc w:val="center"/>
        <w:rPr>
          <w:rFonts w:ascii="Times New Roman" w:hAnsi="Times New Roman" w:cs="Times New Roman"/>
          <w:sz w:val="24"/>
          <w:szCs w:val="24"/>
        </w:rPr>
      </w:pPr>
    </w:p>
    <w:p w14:paraId="3AD3F1C7" w14:textId="77777777" w:rsidR="00244095" w:rsidRPr="00D41E34" w:rsidRDefault="00244095" w:rsidP="00CF63A1">
      <w:pPr>
        <w:spacing w:after="0" w:line="360" w:lineRule="auto"/>
        <w:jc w:val="center"/>
        <w:rPr>
          <w:rFonts w:ascii="Times New Roman" w:hAnsi="Times New Roman" w:cs="Times New Roman"/>
          <w:sz w:val="24"/>
          <w:szCs w:val="24"/>
        </w:rPr>
      </w:pPr>
    </w:p>
    <w:p w14:paraId="6FEF4019" w14:textId="77777777" w:rsidR="00244095" w:rsidRPr="00D41E34" w:rsidRDefault="00244095" w:rsidP="00CF63A1">
      <w:pPr>
        <w:spacing w:after="0" w:line="360" w:lineRule="auto"/>
        <w:jc w:val="center"/>
        <w:rPr>
          <w:rFonts w:ascii="Times New Roman" w:hAnsi="Times New Roman" w:cs="Times New Roman"/>
          <w:sz w:val="24"/>
          <w:szCs w:val="24"/>
        </w:rPr>
      </w:pPr>
    </w:p>
    <w:p w14:paraId="487AF2FF" w14:textId="77777777" w:rsidR="00244095" w:rsidRPr="00D41E34" w:rsidRDefault="00244095" w:rsidP="00CF63A1">
      <w:pPr>
        <w:spacing w:after="0" w:line="360" w:lineRule="auto"/>
        <w:jc w:val="center"/>
        <w:rPr>
          <w:rFonts w:ascii="Times New Roman" w:hAnsi="Times New Roman" w:cs="Times New Roman"/>
          <w:sz w:val="24"/>
          <w:szCs w:val="24"/>
        </w:rPr>
      </w:pPr>
    </w:p>
    <w:p w14:paraId="2FC8FA7A" w14:textId="77777777" w:rsidR="00CF63A1" w:rsidRPr="00D41E34" w:rsidRDefault="00CF63A1" w:rsidP="006F3CB1">
      <w:pPr>
        <w:spacing w:after="0" w:line="360" w:lineRule="auto"/>
        <w:jc w:val="center"/>
        <w:rPr>
          <w:rFonts w:ascii="Times New Roman" w:hAnsi="Times New Roman" w:cs="Times New Roman"/>
          <w:b/>
          <w:sz w:val="24"/>
          <w:szCs w:val="24"/>
        </w:rPr>
      </w:pPr>
    </w:p>
    <w:p w14:paraId="4C3DEBFE" w14:textId="77777777" w:rsidR="00CF63A1" w:rsidRPr="00D41E34" w:rsidRDefault="00CF63A1" w:rsidP="006F3CB1">
      <w:pPr>
        <w:spacing w:after="0" w:line="360" w:lineRule="auto"/>
        <w:jc w:val="center"/>
        <w:rPr>
          <w:rFonts w:ascii="Times New Roman" w:hAnsi="Times New Roman" w:cs="Times New Roman"/>
          <w:b/>
          <w:sz w:val="24"/>
          <w:szCs w:val="24"/>
        </w:rPr>
      </w:pPr>
    </w:p>
    <w:p w14:paraId="7E9348A9" w14:textId="77777777" w:rsidR="00244095" w:rsidRPr="00D41E34" w:rsidRDefault="00CF63A1" w:rsidP="00244095">
      <w:pPr>
        <w:rPr>
          <w:rFonts w:ascii="Times New Roman" w:hAnsi="Times New Roman" w:cs="Times New Roman"/>
          <w:b/>
          <w:sz w:val="24"/>
          <w:szCs w:val="24"/>
        </w:rPr>
      </w:pPr>
      <w:r w:rsidRPr="00D41E34">
        <w:rPr>
          <w:rFonts w:ascii="Times New Roman" w:hAnsi="Times New Roman" w:cs="Times New Roman"/>
          <w:b/>
          <w:sz w:val="24"/>
          <w:szCs w:val="24"/>
        </w:rPr>
        <w:br w:type="page"/>
      </w:r>
    </w:p>
    <w:p w14:paraId="73576FFB" w14:textId="77777777" w:rsidR="00244095" w:rsidRPr="00D41E34" w:rsidRDefault="00C84591" w:rsidP="00244095">
      <w:pPr>
        <w:jc w:val="center"/>
        <w:rPr>
          <w:rFonts w:ascii="Times New Roman" w:hAnsi="Times New Roman" w:cs="Times New Roman"/>
          <w:b/>
          <w:sz w:val="24"/>
          <w:szCs w:val="24"/>
        </w:rPr>
      </w:pPr>
      <w:r w:rsidRPr="00D41E34">
        <w:rPr>
          <w:rFonts w:ascii="Times New Roman" w:hAnsi="Times New Roman" w:cs="Times New Roman"/>
          <w:b/>
          <w:sz w:val="24"/>
          <w:szCs w:val="24"/>
        </w:rPr>
        <w:lastRenderedPageBreak/>
        <w:t>BENDROJI PARAIŠKOS DALIS</w:t>
      </w:r>
    </w:p>
    <w:p w14:paraId="7C6FE24C" w14:textId="77777777" w:rsidR="00CF63A1" w:rsidRPr="00D41E34" w:rsidRDefault="00CF63A1" w:rsidP="003B4A85">
      <w:pPr>
        <w:pStyle w:val="Sraopastraipa"/>
        <w:numPr>
          <w:ilvl w:val="0"/>
          <w:numId w:val="2"/>
        </w:numPr>
        <w:rPr>
          <w:rFonts w:ascii="Times New Roman" w:hAnsi="Times New Roman" w:cs="Times New Roman"/>
          <w:b/>
          <w:sz w:val="24"/>
          <w:szCs w:val="24"/>
        </w:rPr>
      </w:pPr>
      <w:r w:rsidRPr="00D41E34">
        <w:rPr>
          <w:rFonts w:ascii="Times New Roman" w:hAnsi="Times New Roman" w:cs="Times New Roman"/>
          <w:b/>
          <w:sz w:val="24"/>
          <w:szCs w:val="24"/>
        </w:rPr>
        <w:t xml:space="preserve">Veiklos vykdytojo pavadinimas, juridinio asmens kodas, </w:t>
      </w:r>
      <w:r w:rsidR="00D07B2A" w:rsidRPr="00D41E34">
        <w:rPr>
          <w:rFonts w:ascii="Times New Roman" w:hAnsi="Times New Roman" w:cs="Times New Roman"/>
          <w:b/>
          <w:sz w:val="24"/>
          <w:szCs w:val="24"/>
        </w:rPr>
        <w:t xml:space="preserve">buveinės </w:t>
      </w:r>
      <w:r w:rsidRPr="00D41E34">
        <w:rPr>
          <w:rFonts w:ascii="Times New Roman" w:hAnsi="Times New Roman" w:cs="Times New Roman"/>
          <w:b/>
          <w:sz w:val="24"/>
          <w:szCs w:val="24"/>
        </w:rPr>
        <w:t xml:space="preserve">adresas, kontaktinio asmens duomenys, </w:t>
      </w:r>
      <w:r w:rsidR="00D07B2A" w:rsidRPr="00D41E34">
        <w:rPr>
          <w:rFonts w:ascii="Times New Roman" w:hAnsi="Times New Roman" w:cs="Times New Roman"/>
          <w:b/>
          <w:sz w:val="24"/>
          <w:szCs w:val="24"/>
        </w:rPr>
        <w:t xml:space="preserve">ūkinės veiklos objekto pavadinimas ir </w:t>
      </w:r>
      <w:r w:rsidR="006F604D" w:rsidRPr="00D41E34">
        <w:rPr>
          <w:rFonts w:ascii="Times New Roman" w:hAnsi="Times New Roman" w:cs="Times New Roman"/>
          <w:b/>
          <w:sz w:val="24"/>
          <w:szCs w:val="24"/>
        </w:rPr>
        <w:t>adresas.</w:t>
      </w:r>
    </w:p>
    <w:p w14:paraId="0DFE3E76" w14:textId="4C769053" w:rsidR="00B12ED8" w:rsidRPr="00D41E34" w:rsidRDefault="00B12ED8" w:rsidP="00B12ED8">
      <w:pPr>
        <w:spacing w:after="0" w:line="360" w:lineRule="auto"/>
        <w:rPr>
          <w:rFonts w:ascii="Times New Roman" w:hAnsi="Times New Roman" w:cs="Times New Roman"/>
          <w:sz w:val="24"/>
          <w:szCs w:val="24"/>
        </w:rPr>
      </w:pPr>
      <w:r w:rsidRPr="00D41E34">
        <w:rPr>
          <w:rFonts w:ascii="Times New Roman" w:hAnsi="Times New Roman" w:cs="Times New Roman"/>
          <w:sz w:val="24"/>
          <w:szCs w:val="24"/>
          <w:u w:val="single"/>
        </w:rPr>
        <w:t>Veiklos vykdytojo pavadinimas</w:t>
      </w:r>
      <w:r w:rsidR="00EF44CD" w:rsidRPr="00D41E34">
        <w:rPr>
          <w:rFonts w:ascii="Times New Roman" w:hAnsi="Times New Roman" w:cs="Times New Roman"/>
          <w:sz w:val="24"/>
          <w:szCs w:val="24"/>
        </w:rPr>
        <w:t>: UAB Alytaus regiono atliekų tvarkymo centras</w:t>
      </w:r>
    </w:p>
    <w:p w14:paraId="6DAEF8F9" w14:textId="400F3EC6" w:rsidR="00B12ED8" w:rsidRPr="00D41E34" w:rsidRDefault="00B12ED8" w:rsidP="00B12ED8">
      <w:p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u w:val="single"/>
        </w:rPr>
        <w:t>Juridinio asmens kodas</w:t>
      </w:r>
      <w:r w:rsidR="00DE3BB4" w:rsidRPr="00D41E34">
        <w:rPr>
          <w:rFonts w:ascii="Times New Roman" w:hAnsi="Times New Roman" w:cs="Times New Roman"/>
          <w:sz w:val="24"/>
          <w:szCs w:val="24"/>
        </w:rPr>
        <w:t>:250135860</w:t>
      </w:r>
    </w:p>
    <w:p w14:paraId="6C926CEE" w14:textId="5FBF03F3" w:rsidR="00B12ED8" w:rsidRPr="00D41E34" w:rsidRDefault="00B12ED8" w:rsidP="00B12ED8">
      <w:p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u w:val="single"/>
        </w:rPr>
        <w:t>Buveinės adresas</w:t>
      </w:r>
      <w:r w:rsidRPr="00D41E34">
        <w:rPr>
          <w:rFonts w:ascii="Times New Roman" w:hAnsi="Times New Roman" w:cs="Times New Roman"/>
          <w:sz w:val="24"/>
          <w:szCs w:val="24"/>
        </w:rPr>
        <w:t xml:space="preserve">: </w:t>
      </w:r>
      <w:r w:rsidR="00EF44CD" w:rsidRPr="00D41E34">
        <w:rPr>
          <w:rFonts w:ascii="Times New Roman" w:hAnsi="Times New Roman" w:cs="Times New Roman"/>
          <w:sz w:val="24"/>
          <w:szCs w:val="24"/>
        </w:rPr>
        <w:t>Vilniaus g. 31, LT-62112 Alytus</w:t>
      </w:r>
      <w:r w:rsidRPr="00D41E34">
        <w:rPr>
          <w:rFonts w:ascii="Times New Roman" w:hAnsi="Times New Roman" w:cs="Times New Roman"/>
          <w:sz w:val="24"/>
          <w:szCs w:val="24"/>
        </w:rPr>
        <w:t>.</w:t>
      </w:r>
    </w:p>
    <w:p w14:paraId="4869C5B2" w14:textId="41997B1D" w:rsidR="00B12ED8" w:rsidRPr="00D41E34" w:rsidRDefault="00B12ED8" w:rsidP="00B12ED8">
      <w:pPr>
        <w:spacing w:after="0" w:line="360" w:lineRule="auto"/>
        <w:jc w:val="both"/>
        <w:rPr>
          <w:rFonts w:ascii="Times New Roman" w:hAnsi="Times New Roman" w:cs="Times New Roman"/>
          <w:sz w:val="24"/>
          <w:szCs w:val="24"/>
          <w:lang w:val="en-US"/>
        </w:rPr>
      </w:pPr>
      <w:r w:rsidRPr="00D41E34">
        <w:rPr>
          <w:rFonts w:ascii="Times New Roman" w:hAnsi="Times New Roman" w:cs="Times New Roman"/>
          <w:sz w:val="24"/>
          <w:szCs w:val="24"/>
          <w:u w:val="single"/>
        </w:rPr>
        <w:t>Kontaktinio asmens duomenys</w:t>
      </w:r>
      <w:r w:rsidRPr="00D41E34">
        <w:rPr>
          <w:rFonts w:ascii="Times New Roman" w:hAnsi="Times New Roman" w:cs="Times New Roman"/>
          <w:sz w:val="24"/>
          <w:szCs w:val="24"/>
        </w:rPr>
        <w:t xml:space="preserve">: </w:t>
      </w:r>
      <w:r w:rsidR="00EF44CD" w:rsidRPr="00D41E34">
        <w:rPr>
          <w:rFonts w:ascii="Times New Roman" w:hAnsi="Times New Roman" w:cs="Times New Roman"/>
          <w:sz w:val="24"/>
          <w:szCs w:val="24"/>
        </w:rPr>
        <w:t>ekologė Erika Mockevičienė, tel. 8 618 67351, faks.-</w:t>
      </w:r>
      <w:r w:rsidRPr="00D41E34">
        <w:rPr>
          <w:rFonts w:ascii="Times New Roman" w:hAnsi="Times New Roman" w:cs="Times New Roman"/>
          <w:sz w:val="24"/>
          <w:szCs w:val="24"/>
        </w:rPr>
        <w:t>, el. p.</w:t>
      </w:r>
      <w:r w:rsidR="00DE3BB4" w:rsidRPr="00D41E34">
        <w:rPr>
          <w:rFonts w:ascii="Times New Roman" w:hAnsi="Times New Roman" w:cs="Times New Roman"/>
          <w:sz w:val="24"/>
          <w:szCs w:val="24"/>
        </w:rPr>
        <w:t>:</w:t>
      </w:r>
      <w:r w:rsidRPr="00D41E34">
        <w:rPr>
          <w:rFonts w:ascii="Times New Roman" w:hAnsi="Times New Roman" w:cs="Times New Roman"/>
          <w:sz w:val="24"/>
          <w:szCs w:val="24"/>
        </w:rPr>
        <w:t xml:space="preserve"> </w:t>
      </w:r>
      <w:r w:rsidR="00EF44CD" w:rsidRPr="00D41E34">
        <w:rPr>
          <w:rFonts w:ascii="Times New Roman" w:hAnsi="Times New Roman" w:cs="Times New Roman"/>
          <w:sz w:val="24"/>
          <w:szCs w:val="24"/>
        </w:rPr>
        <w:t>erika.mockeviciene@alytausratc</w:t>
      </w:r>
      <w:r w:rsidRPr="00D41E34">
        <w:rPr>
          <w:rFonts w:ascii="Times New Roman" w:hAnsi="Times New Roman" w:cs="Times New Roman"/>
          <w:sz w:val="24"/>
          <w:szCs w:val="24"/>
        </w:rPr>
        <w:t>.lt</w:t>
      </w:r>
    </w:p>
    <w:p w14:paraId="1CD21269" w14:textId="378833C0" w:rsidR="00B12ED8" w:rsidRPr="00D41E34" w:rsidRDefault="00B12ED8" w:rsidP="00B12ED8">
      <w:pPr>
        <w:spacing w:after="0" w:line="360" w:lineRule="auto"/>
        <w:jc w:val="both"/>
        <w:rPr>
          <w:rFonts w:ascii="Times New Roman" w:hAnsi="Times New Roman" w:cs="Times New Roman"/>
          <w:sz w:val="24"/>
          <w:szCs w:val="24"/>
          <w:u w:val="single"/>
        </w:rPr>
      </w:pPr>
      <w:r w:rsidRPr="00D41E34">
        <w:rPr>
          <w:rFonts w:ascii="Times New Roman" w:hAnsi="Times New Roman" w:cs="Times New Roman"/>
          <w:sz w:val="24"/>
          <w:szCs w:val="24"/>
          <w:u w:val="single"/>
        </w:rPr>
        <w:t>Ūkinės veiklos objekto pavadinimas</w:t>
      </w:r>
      <w:r w:rsidR="00EF44CD" w:rsidRPr="00D41E34">
        <w:rPr>
          <w:rFonts w:ascii="Times New Roman" w:hAnsi="Times New Roman" w:cs="Times New Roman"/>
          <w:sz w:val="24"/>
          <w:szCs w:val="24"/>
          <w:u w:val="single"/>
        </w:rPr>
        <w:t xml:space="preserve">: UAB Alytaus </w:t>
      </w:r>
      <w:r w:rsidR="00FD5FE1" w:rsidRPr="00D41E34">
        <w:rPr>
          <w:rFonts w:ascii="Times New Roman" w:hAnsi="Times New Roman" w:cs="Times New Roman"/>
          <w:sz w:val="24"/>
          <w:szCs w:val="24"/>
          <w:u w:val="single"/>
        </w:rPr>
        <w:t>regiono atliekų tvarkymo centro</w:t>
      </w:r>
      <w:r w:rsidRPr="00D41E34">
        <w:rPr>
          <w:rFonts w:ascii="Times New Roman" w:hAnsi="Times New Roman" w:cs="Times New Roman"/>
          <w:sz w:val="24"/>
          <w:szCs w:val="24"/>
          <w:u w:val="single"/>
        </w:rPr>
        <w:t xml:space="preserve"> </w:t>
      </w:r>
      <w:r w:rsidR="00435476">
        <w:rPr>
          <w:rFonts w:ascii="Times New Roman" w:hAnsi="Times New Roman" w:cs="Times New Roman"/>
          <w:sz w:val="24"/>
          <w:szCs w:val="24"/>
          <w:u w:val="single"/>
        </w:rPr>
        <w:t>stambiųjų bei</w:t>
      </w:r>
      <w:r w:rsidR="00EF44CD" w:rsidRPr="00D41E34">
        <w:rPr>
          <w:rFonts w:ascii="Times New Roman" w:hAnsi="Times New Roman" w:cs="Times New Roman"/>
          <w:sz w:val="24"/>
          <w:szCs w:val="24"/>
          <w:u w:val="single"/>
        </w:rPr>
        <w:t xml:space="preserve"> kitų atliekų surinkimo aikštelė</w:t>
      </w:r>
    </w:p>
    <w:p w14:paraId="53D5416A" w14:textId="26C77458" w:rsidR="00B66E78" w:rsidRPr="00D41E34" w:rsidRDefault="00B12ED8" w:rsidP="00B66E78">
      <w:pPr>
        <w:pStyle w:val="prastasiniatinklio"/>
        <w:shd w:val="clear" w:color="auto" w:fill="FFFFFF"/>
        <w:spacing w:before="0" w:after="0"/>
        <w:textAlignment w:val="baseline"/>
        <w:rPr>
          <w:rFonts w:ascii="Arial" w:hAnsi="Arial" w:cs="Arial"/>
          <w:color w:val="565656"/>
          <w:sz w:val="20"/>
          <w:szCs w:val="20"/>
          <w:lang w:eastAsia="lt-LT"/>
        </w:rPr>
      </w:pPr>
      <w:r w:rsidRPr="00D41E34">
        <w:rPr>
          <w:u w:val="single"/>
        </w:rPr>
        <w:t>Adresas</w:t>
      </w:r>
      <w:r w:rsidRPr="00D41E34">
        <w:t xml:space="preserve">: </w:t>
      </w:r>
      <w:r w:rsidR="00DB6A21">
        <w:t xml:space="preserve">Karjero g. 2, Takniškių k., Alovės sen., Alytaus r. sav. </w:t>
      </w:r>
    </w:p>
    <w:p w14:paraId="7545BE8B" w14:textId="52013AB1" w:rsidR="00EF44CD" w:rsidRPr="00D41E34" w:rsidRDefault="00EF44CD" w:rsidP="00B12ED8">
      <w:pPr>
        <w:spacing w:after="0" w:line="360" w:lineRule="auto"/>
        <w:jc w:val="both"/>
        <w:rPr>
          <w:rFonts w:ascii="Times New Roman" w:hAnsi="Times New Roman" w:cs="Times New Roman"/>
          <w:sz w:val="24"/>
          <w:szCs w:val="24"/>
        </w:rPr>
      </w:pPr>
    </w:p>
    <w:p w14:paraId="3347651C" w14:textId="77777777" w:rsidR="00797973" w:rsidRPr="00D41E34" w:rsidRDefault="00797973" w:rsidP="003B4A85">
      <w:pPr>
        <w:pStyle w:val="Sraopastraipa"/>
        <w:numPr>
          <w:ilvl w:val="0"/>
          <w:numId w:val="2"/>
        </w:numPr>
        <w:spacing w:after="0"/>
        <w:jc w:val="both"/>
        <w:rPr>
          <w:rFonts w:ascii="Times New Roman" w:hAnsi="Times New Roman" w:cs="Times New Roman"/>
          <w:b/>
          <w:sz w:val="24"/>
          <w:szCs w:val="24"/>
        </w:rPr>
      </w:pPr>
      <w:r w:rsidRPr="00D41E34">
        <w:rPr>
          <w:rFonts w:ascii="Times New Roman" w:hAnsi="Times New Roman" w:cs="Times New Roman"/>
          <w:b/>
          <w:color w:val="000000"/>
          <w:sz w:val="24"/>
          <w:szCs w:val="24"/>
        </w:rPr>
        <w:t>Trumpa aprašomojo pobūdžio informacija apie visus toje vietoje (ar keliose vietose, jei leidimo prašoma vienos savivaldybės teritorijoje esantiems keliems įrenginiams) to paties veiklos vykdytojo eksploatuojamus ir (ar) planuojamus eksploatuoti įrenginius, galinčius sukelti teršalų išmetimą (išleidimą), nurodant jų eksploatacijos pradžią, įrenginių techninius parametrus, nepriklausomai nuo to, ar tie įrenginiai atitinka Taisyklių 4.4 papunktį, įskaitant įrenginiuose naudojamas technologijas, jų pajėgumus, juose vykdomą veiklą, naudojamas medžiagas ir mišinius; išmetamų (išleidžiamų) teršalų šaltinius, išmetamus (išleidžiamus) teršalus.</w:t>
      </w:r>
    </w:p>
    <w:p w14:paraId="4F557B0D" w14:textId="77777777" w:rsidR="00A85BA3" w:rsidRPr="00D41E34" w:rsidRDefault="00A85BA3" w:rsidP="006F3B64">
      <w:pPr>
        <w:spacing w:after="0" w:line="360" w:lineRule="auto"/>
        <w:ind w:firstLine="567"/>
        <w:jc w:val="both"/>
        <w:rPr>
          <w:rFonts w:ascii="Times New Roman" w:hAnsi="Times New Roman" w:cs="Times New Roman"/>
          <w:sz w:val="24"/>
          <w:szCs w:val="24"/>
        </w:rPr>
      </w:pPr>
    </w:p>
    <w:p w14:paraId="74755F18" w14:textId="08007D84" w:rsidR="007A727F" w:rsidRPr="00D41E34" w:rsidRDefault="00A57305" w:rsidP="00C037A1">
      <w:pPr>
        <w:spacing w:after="0" w:line="360" w:lineRule="auto"/>
        <w:ind w:firstLine="567"/>
        <w:jc w:val="both"/>
        <w:rPr>
          <w:rFonts w:ascii="Times New Roman" w:hAnsi="Times New Roman"/>
          <w:sz w:val="24"/>
          <w:szCs w:val="24"/>
          <w:lang w:eastAsia="da-DK"/>
        </w:rPr>
      </w:pPr>
      <w:r w:rsidRPr="00A57305">
        <w:rPr>
          <w:rFonts w:ascii="Times New Roman" w:hAnsi="Times New Roman" w:cs="Times New Roman"/>
          <w:sz w:val="24"/>
          <w:szCs w:val="24"/>
        </w:rPr>
        <w:t>Stambiųjų bei</w:t>
      </w:r>
      <w:r w:rsidR="007A727F" w:rsidRPr="00A57305">
        <w:rPr>
          <w:rFonts w:ascii="Times New Roman" w:hAnsi="Times New Roman" w:cs="Times New Roman"/>
          <w:sz w:val="24"/>
          <w:szCs w:val="24"/>
        </w:rPr>
        <w:t xml:space="preserve"> kitų atliekų surinkimo aikštelė</w:t>
      </w:r>
      <w:r w:rsidR="00603BFE" w:rsidRPr="00A57305">
        <w:rPr>
          <w:rFonts w:ascii="Times New Roman" w:hAnsi="Times New Roman" w:cs="Times New Roman"/>
          <w:sz w:val="24"/>
          <w:szCs w:val="24"/>
        </w:rPr>
        <w:t xml:space="preserve"> (toliau – Aikštelė)</w:t>
      </w:r>
      <w:r w:rsidR="007A727F" w:rsidRPr="00A57305">
        <w:rPr>
          <w:rFonts w:ascii="Times New Roman" w:hAnsi="Times New Roman" w:cs="Times New Roman"/>
          <w:sz w:val="24"/>
          <w:szCs w:val="24"/>
        </w:rPr>
        <w:t xml:space="preserve"> eksploatuojama nuo </w:t>
      </w:r>
      <w:r w:rsidRPr="00A57305">
        <w:rPr>
          <w:rFonts w:ascii="Times New Roman" w:hAnsi="Times New Roman" w:cs="Times New Roman"/>
          <w:sz w:val="24"/>
          <w:szCs w:val="24"/>
        </w:rPr>
        <w:t>2006</w:t>
      </w:r>
      <w:r w:rsidR="00831986" w:rsidRPr="00A57305">
        <w:rPr>
          <w:rFonts w:ascii="Times New Roman" w:hAnsi="Times New Roman" w:cs="Times New Roman"/>
          <w:sz w:val="24"/>
          <w:szCs w:val="24"/>
        </w:rPr>
        <w:t xml:space="preserve"> m., gavus TIPK le</w:t>
      </w:r>
      <w:r w:rsidR="006B6C79" w:rsidRPr="00A57305">
        <w:rPr>
          <w:rFonts w:ascii="Times New Roman" w:hAnsi="Times New Roman" w:cs="Times New Roman"/>
          <w:sz w:val="24"/>
          <w:szCs w:val="24"/>
        </w:rPr>
        <w:t>i</w:t>
      </w:r>
      <w:r w:rsidR="000834E3" w:rsidRPr="00A57305">
        <w:rPr>
          <w:rFonts w:ascii="Times New Roman" w:hAnsi="Times New Roman" w:cs="Times New Roman"/>
          <w:sz w:val="24"/>
          <w:szCs w:val="24"/>
        </w:rPr>
        <w:t>d</w:t>
      </w:r>
      <w:r w:rsidRPr="00A57305">
        <w:rPr>
          <w:rFonts w:ascii="Times New Roman" w:hAnsi="Times New Roman" w:cs="Times New Roman"/>
          <w:sz w:val="24"/>
          <w:szCs w:val="24"/>
        </w:rPr>
        <w:t>imą (išduotas 2006 m. gruodžio 27</w:t>
      </w:r>
      <w:r w:rsidR="00234C84" w:rsidRPr="00A57305">
        <w:rPr>
          <w:rFonts w:ascii="Times New Roman" w:hAnsi="Times New Roman" w:cs="Times New Roman"/>
          <w:sz w:val="24"/>
          <w:szCs w:val="24"/>
        </w:rPr>
        <w:t xml:space="preserve"> d</w:t>
      </w:r>
      <w:r w:rsidR="00234C84" w:rsidRPr="00D23612">
        <w:rPr>
          <w:rFonts w:ascii="Times New Roman" w:hAnsi="Times New Roman" w:cs="Times New Roman"/>
          <w:sz w:val="24"/>
          <w:szCs w:val="24"/>
        </w:rPr>
        <w:t>.).</w:t>
      </w:r>
      <w:r w:rsidR="007A727F" w:rsidRPr="00D23612">
        <w:rPr>
          <w:rFonts w:ascii="Times New Roman" w:hAnsi="Times New Roman" w:cs="Times New Roman"/>
          <w:sz w:val="24"/>
          <w:szCs w:val="24"/>
        </w:rPr>
        <w:t xml:space="preserve"> </w:t>
      </w:r>
      <w:r w:rsidR="007A727F" w:rsidRPr="00D23612">
        <w:rPr>
          <w:rFonts w:ascii="Times New Roman" w:hAnsi="Times New Roman"/>
          <w:sz w:val="24"/>
          <w:szCs w:val="24"/>
          <w:lang w:eastAsia="da-DK"/>
        </w:rPr>
        <w:t>Aikštelės paskirtis – surinkti tas komunalines atliekas, kurios negali būti pilamos į gatvėse statomus konteinerius ir kurias gyventojai bei kiti smulkūs atliekų turėtojai</w:t>
      </w:r>
      <w:r w:rsidR="00831986" w:rsidRPr="00D23612">
        <w:rPr>
          <w:rFonts w:ascii="Times New Roman" w:hAnsi="Times New Roman"/>
          <w:sz w:val="24"/>
          <w:szCs w:val="24"/>
          <w:lang w:eastAsia="da-DK"/>
        </w:rPr>
        <w:t xml:space="preserve"> (labai mažos ir mažos įmonės)</w:t>
      </w:r>
      <w:r w:rsidR="007A727F" w:rsidRPr="00D23612">
        <w:rPr>
          <w:rFonts w:ascii="Times New Roman" w:hAnsi="Times New Roman"/>
          <w:sz w:val="24"/>
          <w:szCs w:val="24"/>
          <w:lang w:eastAsia="da-DK"/>
        </w:rPr>
        <w:t xml:space="preserve"> neturi galimybės pristatyti į šių atliekų perdirbimo ar šalinimo vietas. Kon</w:t>
      </w:r>
      <w:r w:rsidR="00944D65" w:rsidRPr="00D23612">
        <w:rPr>
          <w:rFonts w:ascii="Times New Roman" w:hAnsi="Times New Roman"/>
          <w:sz w:val="24"/>
          <w:szCs w:val="24"/>
          <w:lang w:eastAsia="da-DK"/>
        </w:rPr>
        <w:t xml:space="preserve">teinerių aikštelės plotas – </w:t>
      </w:r>
      <w:r w:rsidR="00220B4C" w:rsidRPr="00D23612">
        <w:rPr>
          <w:rFonts w:ascii="Times New Roman" w:hAnsi="Times New Roman"/>
          <w:sz w:val="24"/>
          <w:szCs w:val="24"/>
          <w:lang w:eastAsia="da-DK"/>
        </w:rPr>
        <w:t>2123</w:t>
      </w:r>
      <w:r w:rsidR="007A727F" w:rsidRPr="00D23612">
        <w:rPr>
          <w:rFonts w:ascii="Times New Roman" w:hAnsi="Times New Roman"/>
          <w:sz w:val="24"/>
          <w:szCs w:val="24"/>
          <w:lang w:eastAsia="da-DK"/>
        </w:rPr>
        <w:t xml:space="preserve"> m</w:t>
      </w:r>
      <w:r w:rsidR="007A727F" w:rsidRPr="00D23612">
        <w:rPr>
          <w:rFonts w:ascii="Times New Roman" w:hAnsi="Times New Roman"/>
          <w:sz w:val="24"/>
          <w:szCs w:val="24"/>
          <w:vertAlign w:val="superscript"/>
          <w:lang w:eastAsia="da-DK"/>
        </w:rPr>
        <w:t>2</w:t>
      </w:r>
      <w:r w:rsidR="007A727F" w:rsidRPr="00D23612">
        <w:rPr>
          <w:rFonts w:ascii="Times New Roman" w:hAnsi="Times New Roman"/>
          <w:sz w:val="24"/>
          <w:szCs w:val="24"/>
          <w:lang w:eastAsia="da-DK"/>
        </w:rPr>
        <w:t>.</w:t>
      </w:r>
    </w:p>
    <w:p w14:paraId="55CE054B" w14:textId="77777777" w:rsidR="007A727F" w:rsidRPr="009F06E7" w:rsidRDefault="007A727F" w:rsidP="00C037A1">
      <w:pPr>
        <w:spacing w:after="0" w:line="360" w:lineRule="auto"/>
        <w:ind w:firstLine="567"/>
        <w:jc w:val="both"/>
        <w:rPr>
          <w:rFonts w:ascii="Times New Roman" w:hAnsi="Times New Roman"/>
          <w:sz w:val="24"/>
          <w:szCs w:val="24"/>
        </w:rPr>
      </w:pPr>
      <w:r w:rsidRPr="009F06E7">
        <w:rPr>
          <w:rFonts w:ascii="Times New Roman" w:hAnsi="Times New Roman"/>
          <w:sz w:val="24"/>
          <w:szCs w:val="24"/>
        </w:rPr>
        <w:t>Aikštelėje esantys statiniai, įrenginiai ir įrengimai:</w:t>
      </w:r>
    </w:p>
    <w:p w14:paraId="394BAA10" w14:textId="53EB9F9C" w:rsidR="007A727F" w:rsidRPr="003831F2" w:rsidRDefault="007A727F" w:rsidP="003B4A85">
      <w:pPr>
        <w:pStyle w:val="Sraopastraipa"/>
        <w:numPr>
          <w:ilvl w:val="0"/>
          <w:numId w:val="5"/>
        </w:numPr>
        <w:suppressAutoHyphens/>
        <w:autoSpaceDN w:val="0"/>
        <w:spacing w:after="0" w:line="360" w:lineRule="auto"/>
        <w:jc w:val="both"/>
        <w:textAlignment w:val="baseline"/>
        <w:rPr>
          <w:rFonts w:ascii="Times New Roman" w:hAnsi="Times New Roman"/>
          <w:sz w:val="24"/>
          <w:szCs w:val="24"/>
        </w:rPr>
      </w:pPr>
      <w:r w:rsidRPr="009F06E7">
        <w:rPr>
          <w:rFonts w:ascii="Times New Roman" w:hAnsi="Times New Roman"/>
          <w:sz w:val="24"/>
          <w:szCs w:val="24"/>
        </w:rPr>
        <w:t xml:space="preserve">buities pavojingų atliekų priėmimo punktas – </w:t>
      </w:r>
      <w:r w:rsidR="006C3EF4" w:rsidRPr="009F06E7">
        <w:rPr>
          <w:rFonts w:ascii="Times New Roman" w:hAnsi="Times New Roman"/>
          <w:sz w:val="24"/>
          <w:szCs w:val="24"/>
        </w:rPr>
        <w:t xml:space="preserve">vienaukštis </w:t>
      </w:r>
      <w:r w:rsidRPr="009F06E7">
        <w:rPr>
          <w:rFonts w:ascii="Times New Roman" w:hAnsi="Times New Roman"/>
          <w:sz w:val="24"/>
          <w:szCs w:val="24"/>
        </w:rPr>
        <w:t>nešildomas gamyklinis, konteinerio tipo statinys, aikštelėje sumontuotas ant gelžbetoninės plokštės tipo pamato, neypatin</w:t>
      </w:r>
      <w:r w:rsidR="006C3EF4" w:rsidRPr="009F06E7">
        <w:rPr>
          <w:rFonts w:ascii="Times New Roman" w:hAnsi="Times New Roman"/>
          <w:sz w:val="24"/>
          <w:szCs w:val="24"/>
        </w:rPr>
        <w:t>gas st</w:t>
      </w:r>
      <w:r w:rsidR="009F06E7">
        <w:rPr>
          <w:rFonts w:ascii="Times New Roman" w:hAnsi="Times New Roman"/>
          <w:sz w:val="24"/>
          <w:szCs w:val="24"/>
        </w:rPr>
        <w:t>atinys, bendrasis plotas – 18.0</w:t>
      </w:r>
      <w:r w:rsidR="006C3EF4" w:rsidRPr="009F06E7">
        <w:rPr>
          <w:rFonts w:ascii="Times New Roman" w:hAnsi="Times New Roman"/>
          <w:sz w:val="24"/>
          <w:szCs w:val="24"/>
        </w:rPr>
        <w:t xml:space="preserve"> m</w:t>
      </w:r>
      <w:r w:rsidR="006C3EF4" w:rsidRPr="009F06E7">
        <w:rPr>
          <w:rFonts w:ascii="Times New Roman" w:hAnsi="Times New Roman" w:cs="Times New Roman"/>
          <w:sz w:val="24"/>
          <w:szCs w:val="24"/>
        </w:rPr>
        <w:t>²;</w:t>
      </w:r>
    </w:p>
    <w:p w14:paraId="1156F74C" w14:textId="10A5ED9A" w:rsidR="003831F2" w:rsidRPr="009F06E7" w:rsidRDefault="003831F2" w:rsidP="003B4A85">
      <w:pPr>
        <w:pStyle w:val="Sraopastraipa"/>
        <w:numPr>
          <w:ilvl w:val="0"/>
          <w:numId w:val="5"/>
        </w:numPr>
        <w:suppressAutoHyphens/>
        <w:autoSpaceDN w:val="0"/>
        <w:spacing w:after="0" w:line="360" w:lineRule="auto"/>
        <w:jc w:val="both"/>
        <w:textAlignment w:val="baseline"/>
        <w:rPr>
          <w:rFonts w:ascii="Times New Roman" w:hAnsi="Times New Roman"/>
          <w:sz w:val="24"/>
          <w:szCs w:val="24"/>
        </w:rPr>
      </w:pPr>
      <w:r>
        <w:rPr>
          <w:rFonts w:ascii="Times New Roman" w:hAnsi="Times New Roman" w:cs="Times New Roman"/>
          <w:sz w:val="24"/>
          <w:szCs w:val="24"/>
        </w:rPr>
        <w:t>konteineriai (~14 vnt.), kuriuose laikomos atliekos;</w:t>
      </w:r>
    </w:p>
    <w:p w14:paraId="7F2E8B25" w14:textId="5C561B9B" w:rsidR="00BB0F28" w:rsidRPr="009F06E7" w:rsidRDefault="007A727F" w:rsidP="00BB0F28">
      <w:pPr>
        <w:pStyle w:val="Sraopastraipa"/>
        <w:numPr>
          <w:ilvl w:val="0"/>
          <w:numId w:val="5"/>
        </w:numPr>
        <w:suppressAutoHyphens/>
        <w:autoSpaceDN w:val="0"/>
        <w:spacing w:after="0" w:line="360" w:lineRule="auto"/>
        <w:jc w:val="both"/>
        <w:textAlignment w:val="baseline"/>
        <w:rPr>
          <w:rFonts w:ascii="Times New Roman" w:hAnsi="Times New Roman"/>
          <w:sz w:val="24"/>
          <w:szCs w:val="24"/>
        </w:rPr>
      </w:pPr>
      <w:r w:rsidRPr="009F06E7">
        <w:rPr>
          <w:rFonts w:ascii="Times New Roman" w:hAnsi="Times New Roman"/>
          <w:sz w:val="24"/>
          <w:szCs w:val="24"/>
          <w:lang w:eastAsia="lt-LT"/>
        </w:rPr>
        <w:t xml:space="preserve">paviršinių nuotekų </w:t>
      </w:r>
      <w:r w:rsidR="00BB0F28" w:rsidRPr="009F06E7">
        <w:rPr>
          <w:rFonts w:ascii="Times New Roman" w:hAnsi="Times New Roman"/>
          <w:sz w:val="24"/>
          <w:szCs w:val="24"/>
          <w:lang w:eastAsia="lt-LT"/>
        </w:rPr>
        <w:t>tinklai, kuriais paviršinės nuotekos nuteka į paviršinius nuotekų valymo įrenginius</w:t>
      </w:r>
      <w:r w:rsidRPr="009F06E7">
        <w:rPr>
          <w:rFonts w:ascii="Times New Roman" w:hAnsi="Times New Roman"/>
          <w:sz w:val="24"/>
          <w:szCs w:val="24"/>
          <w:lang w:eastAsia="lt-LT"/>
        </w:rPr>
        <w:t>,</w:t>
      </w:r>
      <w:r w:rsidR="00D21C73" w:rsidRPr="009F06E7">
        <w:rPr>
          <w:rFonts w:ascii="Times New Roman" w:hAnsi="Times New Roman"/>
          <w:sz w:val="24"/>
          <w:szCs w:val="24"/>
          <w:lang w:eastAsia="lt-LT"/>
        </w:rPr>
        <w:t xml:space="preserve"> </w:t>
      </w:r>
      <w:r w:rsidR="00BB0F28" w:rsidRPr="009F06E7">
        <w:rPr>
          <w:rFonts w:ascii="Times New Roman" w:hAnsi="Times New Roman"/>
          <w:sz w:val="24"/>
          <w:szCs w:val="24"/>
          <w:lang w:eastAsia="lt-LT"/>
        </w:rPr>
        <w:t>kurių našumas yra 40</w:t>
      </w:r>
      <w:r w:rsidR="00620080" w:rsidRPr="009F06E7">
        <w:rPr>
          <w:rFonts w:ascii="Times New Roman" w:hAnsi="Times New Roman"/>
          <w:sz w:val="24"/>
          <w:szCs w:val="24"/>
          <w:lang w:eastAsia="lt-LT"/>
        </w:rPr>
        <w:t xml:space="preserve"> l/s. </w:t>
      </w:r>
      <w:r w:rsidRPr="009F06E7">
        <w:rPr>
          <w:rFonts w:ascii="Times New Roman" w:hAnsi="Times New Roman"/>
          <w:sz w:val="24"/>
          <w:szCs w:val="24"/>
          <w:lang w:eastAsia="lt-LT"/>
        </w:rPr>
        <w:t xml:space="preserve">Išvalytos </w:t>
      </w:r>
      <w:r w:rsidR="00620080" w:rsidRPr="009F06E7">
        <w:rPr>
          <w:rFonts w:ascii="Times New Roman" w:hAnsi="Times New Roman"/>
          <w:sz w:val="24"/>
          <w:szCs w:val="24"/>
          <w:lang w:eastAsia="lt-LT"/>
        </w:rPr>
        <w:t xml:space="preserve">iki norminių reikalavimų </w:t>
      </w:r>
      <w:r w:rsidRPr="009F06E7">
        <w:rPr>
          <w:rFonts w:ascii="Times New Roman" w:hAnsi="Times New Roman"/>
          <w:sz w:val="24"/>
          <w:szCs w:val="24"/>
          <w:lang w:eastAsia="lt-LT"/>
        </w:rPr>
        <w:t xml:space="preserve">paviršinės nuotekos išleidžiamos </w:t>
      </w:r>
      <w:r w:rsidR="00BB0F28" w:rsidRPr="009F06E7">
        <w:rPr>
          <w:rFonts w:ascii="Times New Roman" w:hAnsi="Times New Roman"/>
          <w:sz w:val="24"/>
          <w:szCs w:val="24"/>
          <w:lang w:eastAsia="lt-LT"/>
        </w:rPr>
        <w:t xml:space="preserve">į </w:t>
      </w:r>
      <w:r w:rsidR="00BB0F28" w:rsidRPr="009F06E7">
        <w:rPr>
          <w:rFonts w:ascii="Times New Roman" w:eastAsia="Times New Roman" w:hAnsi="Times New Roman"/>
          <w:sz w:val="24"/>
        </w:rPr>
        <w:t>esamą lietaus nuotekų sukauptuvą ir iš jo išleidžiamos į gamtinę aplinką – Terpinės upelį.</w:t>
      </w:r>
    </w:p>
    <w:p w14:paraId="2F0D0D25" w14:textId="77777777" w:rsidR="007A727F" w:rsidRPr="0085426B" w:rsidRDefault="007A727F" w:rsidP="003B4A85">
      <w:pPr>
        <w:pStyle w:val="Sraopastraipa"/>
        <w:numPr>
          <w:ilvl w:val="0"/>
          <w:numId w:val="5"/>
        </w:numPr>
        <w:suppressAutoHyphens/>
        <w:autoSpaceDN w:val="0"/>
        <w:spacing w:after="0" w:line="360" w:lineRule="auto"/>
        <w:jc w:val="both"/>
        <w:textAlignment w:val="baseline"/>
        <w:rPr>
          <w:rFonts w:ascii="Times New Roman" w:hAnsi="Times New Roman" w:cs="Times New Roman"/>
          <w:sz w:val="24"/>
          <w:szCs w:val="24"/>
        </w:rPr>
      </w:pPr>
      <w:r w:rsidRPr="00D23612">
        <w:rPr>
          <w:rFonts w:ascii="Times New Roman" w:hAnsi="Times New Roman"/>
          <w:sz w:val="24"/>
          <w:szCs w:val="24"/>
        </w:rPr>
        <w:t xml:space="preserve">techninės svarstyklės (svėrimo riba </w:t>
      </w:r>
      <w:r w:rsidRPr="0085426B">
        <w:rPr>
          <w:rFonts w:ascii="Times New Roman" w:hAnsi="Times New Roman" w:cs="Times New Roman"/>
          <w:sz w:val="24"/>
          <w:szCs w:val="24"/>
        </w:rPr>
        <w:t>≥ 150 kg, tikslumas – ≤ 50 g.);</w:t>
      </w:r>
    </w:p>
    <w:p w14:paraId="22BE09D4" w14:textId="14D1C6CD" w:rsidR="007A727F" w:rsidRPr="0085426B" w:rsidRDefault="007A727F" w:rsidP="003B4A85">
      <w:pPr>
        <w:pStyle w:val="Sraopastraipa"/>
        <w:numPr>
          <w:ilvl w:val="0"/>
          <w:numId w:val="5"/>
        </w:numPr>
        <w:suppressAutoHyphens/>
        <w:autoSpaceDN w:val="0"/>
        <w:spacing w:after="0" w:line="360" w:lineRule="auto"/>
        <w:jc w:val="both"/>
        <w:textAlignment w:val="baseline"/>
        <w:rPr>
          <w:rFonts w:ascii="Times New Roman" w:hAnsi="Times New Roman" w:cs="Times New Roman"/>
          <w:sz w:val="24"/>
          <w:szCs w:val="24"/>
        </w:rPr>
      </w:pPr>
      <w:r w:rsidRPr="0085426B">
        <w:rPr>
          <w:rFonts w:ascii="Times New Roman" w:hAnsi="Times New Roman" w:cs="Times New Roman"/>
          <w:sz w:val="24"/>
          <w:szCs w:val="24"/>
        </w:rPr>
        <w:t>aukšto kėlimo rankinis hidraulinis keltuvas (kėlimo gal</w:t>
      </w:r>
      <w:r w:rsidR="0085426B" w:rsidRPr="0085426B">
        <w:rPr>
          <w:rFonts w:ascii="Times New Roman" w:hAnsi="Times New Roman" w:cs="Times New Roman"/>
          <w:sz w:val="24"/>
          <w:szCs w:val="24"/>
        </w:rPr>
        <w:t>ia ≥ 1000 kg, aukštis – ≥1,6 m);</w:t>
      </w:r>
    </w:p>
    <w:p w14:paraId="4EC45A53" w14:textId="38506D90" w:rsidR="0085426B" w:rsidRPr="0085426B" w:rsidRDefault="0085426B" w:rsidP="003B4A85">
      <w:pPr>
        <w:pStyle w:val="Sraopastraipa"/>
        <w:numPr>
          <w:ilvl w:val="0"/>
          <w:numId w:val="5"/>
        </w:numPr>
        <w:suppressAutoHyphens/>
        <w:autoSpaceDN w:val="0"/>
        <w:spacing w:after="0" w:line="360" w:lineRule="auto"/>
        <w:jc w:val="both"/>
        <w:textAlignment w:val="baseline"/>
        <w:rPr>
          <w:rFonts w:ascii="Times New Roman" w:hAnsi="Times New Roman" w:cs="Times New Roman"/>
          <w:sz w:val="24"/>
          <w:szCs w:val="24"/>
        </w:rPr>
      </w:pPr>
      <w:r w:rsidRPr="0085426B">
        <w:rPr>
          <w:rFonts w:ascii="Times New Roman" w:hAnsi="Times New Roman" w:cs="Times New Roman"/>
          <w:sz w:val="24"/>
          <w:szCs w:val="24"/>
        </w:rPr>
        <w:lastRenderedPageBreak/>
        <w:t>žemo kėlimo rankinis hidrauli</w:t>
      </w:r>
      <w:r w:rsidR="00130498">
        <w:rPr>
          <w:rFonts w:ascii="Times New Roman" w:hAnsi="Times New Roman" w:cs="Times New Roman"/>
          <w:sz w:val="24"/>
          <w:szCs w:val="24"/>
        </w:rPr>
        <w:t>nis keltuvas (kėlimo galia</w:t>
      </w:r>
      <w:r w:rsidRPr="0085426B">
        <w:rPr>
          <w:rFonts w:ascii="Times New Roman" w:hAnsi="Times New Roman" w:cs="Times New Roman"/>
          <w:sz w:val="24"/>
          <w:szCs w:val="24"/>
        </w:rPr>
        <w:t xml:space="preserve"> ≥ 1000 kg, aukštis – ≥0,2 m).</w:t>
      </w:r>
    </w:p>
    <w:p w14:paraId="60168F41" w14:textId="68A24359" w:rsidR="007A727F" w:rsidRPr="009F06E7" w:rsidRDefault="007A727F" w:rsidP="00C037A1">
      <w:pPr>
        <w:spacing w:after="0" w:line="360" w:lineRule="auto"/>
        <w:ind w:firstLine="567"/>
        <w:jc w:val="both"/>
        <w:rPr>
          <w:rFonts w:ascii="Times New Roman" w:hAnsi="Times New Roman"/>
          <w:color w:val="000000"/>
          <w:sz w:val="24"/>
          <w:szCs w:val="24"/>
          <w:lang w:eastAsia="da-DK"/>
        </w:rPr>
      </w:pPr>
      <w:r w:rsidRPr="00D41E34">
        <w:rPr>
          <w:rFonts w:ascii="Times New Roman" w:hAnsi="Times New Roman"/>
          <w:color w:val="000000"/>
          <w:sz w:val="24"/>
          <w:szCs w:val="24"/>
          <w:lang w:eastAsia="da-DK"/>
        </w:rPr>
        <w:t>Per metus planuo</w:t>
      </w:r>
      <w:r w:rsidR="00C86606">
        <w:rPr>
          <w:rFonts w:ascii="Times New Roman" w:hAnsi="Times New Roman"/>
          <w:color w:val="000000"/>
          <w:sz w:val="24"/>
          <w:szCs w:val="24"/>
          <w:lang w:eastAsia="da-DK"/>
        </w:rPr>
        <w:t>jama surinkti ir saugoti iki 1000</w:t>
      </w:r>
      <w:r w:rsidRPr="00D41E34">
        <w:rPr>
          <w:rFonts w:ascii="Times New Roman" w:hAnsi="Times New Roman"/>
          <w:color w:val="000000"/>
          <w:sz w:val="24"/>
          <w:szCs w:val="24"/>
          <w:lang w:eastAsia="da-DK"/>
        </w:rPr>
        <w:t xml:space="preserve"> t/m. atliekų, t. y.</w:t>
      </w:r>
      <w:r w:rsidR="00C86606">
        <w:rPr>
          <w:rFonts w:ascii="Times New Roman" w:hAnsi="Times New Roman"/>
          <w:color w:val="000000"/>
          <w:sz w:val="24"/>
          <w:szCs w:val="24"/>
          <w:lang w:eastAsia="da-DK"/>
        </w:rPr>
        <w:t xml:space="preserve"> iš jų 960</w:t>
      </w:r>
      <w:r w:rsidRPr="00D41E34">
        <w:rPr>
          <w:rFonts w:ascii="Times New Roman" w:hAnsi="Times New Roman"/>
          <w:color w:val="000000"/>
          <w:sz w:val="24"/>
          <w:szCs w:val="24"/>
          <w:lang w:eastAsia="da-DK"/>
        </w:rPr>
        <w:t xml:space="preserve"> nepavojingųjų atliekų ir 40 t </w:t>
      </w:r>
      <w:r w:rsidRPr="009F06E7">
        <w:rPr>
          <w:rFonts w:ascii="Times New Roman" w:hAnsi="Times New Roman"/>
          <w:color w:val="000000"/>
          <w:sz w:val="24"/>
          <w:szCs w:val="24"/>
          <w:lang w:eastAsia="da-DK"/>
        </w:rPr>
        <w:t xml:space="preserve">pavojingųjų atliekų. Vienu metu planuojama laikyti ne daugiau kaip </w:t>
      </w:r>
      <w:r w:rsidR="00FD5FE1" w:rsidRPr="009F06E7">
        <w:rPr>
          <w:rFonts w:ascii="Times New Roman" w:hAnsi="Times New Roman"/>
          <w:color w:val="000000"/>
          <w:sz w:val="24"/>
          <w:szCs w:val="24"/>
          <w:lang w:eastAsia="da-DK"/>
        </w:rPr>
        <w:t>129</w:t>
      </w:r>
      <w:r w:rsidR="00CA29A8" w:rsidRPr="009F06E7">
        <w:rPr>
          <w:rFonts w:ascii="Times New Roman" w:hAnsi="Times New Roman"/>
          <w:color w:val="000000"/>
          <w:sz w:val="24"/>
          <w:szCs w:val="24"/>
          <w:lang w:eastAsia="da-DK"/>
        </w:rPr>
        <w:t xml:space="preserve"> t atliekų, t. y. iš jų </w:t>
      </w:r>
      <w:r w:rsidR="00FD5FE1" w:rsidRPr="009F06E7">
        <w:rPr>
          <w:rFonts w:ascii="Times New Roman" w:hAnsi="Times New Roman"/>
          <w:color w:val="000000"/>
          <w:sz w:val="24"/>
          <w:szCs w:val="24"/>
          <w:lang w:eastAsia="da-DK"/>
        </w:rPr>
        <w:t>120</w:t>
      </w:r>
      <w:r w:rsidR="003F0F80" w:rsidRPr="009F06E7">
        <w:rPr>
          <w:rFonts w:ascii="Times New Roman" w:hAnsi="Times New Roman"/>
          <w:color w:val="000000"/>
          <w:sz w:val="24"/>
          <w:szCs w:val="24"/>
          <w:lang w:eastAsia="da-DK"/>
        </w:rPr>
        <w:t xml:space="preserve"> t nepavojingųjų atliekų ir </w:t>
      </w:r>
      <w:r w:rsidR="00FD5FE1" w:rsidRPr="009F06E7">
        <w:rPr>
          <w:rFonts w:ascii="Times New Roman" w:hAnsi="Times New Roman"/>
          <w:color w:val="000000"/>
          <w:sz w:val="24"/>
          <w:szCs w:val="24"/>
          <w:lang w:eastAsia="da-DK"/>
        </w:rPr>
        <w:t>9</w:t>
      </w:r>
      <w:r w:rsidRPr="009F06E7">
        <w:rPr>
          <w:rFonts w:ascii="Times New Roman" w:hAnsi="Times New Roman"/>
          <w:color w:val="000000"/>
          <w:sz w:val="24"/>
          <w:szCs w:val="24"/>
          <w:lang w:eastAsia="da-DK"/>
        </w:rPr>
        <w:t xml:space="preserve"> t pavojingųjų atliekų. </w:t>
      </w:r>
    </w:p>
    <w:p w14:paraId="676969F8" w14:textId="0294DC0C" w:rsidR="00CA29A8" w:rsidRPr="009F06E7" w:rsidRDefault="00603BFE" w:rsidP="00C037A1">
      <w:pPr>
        <w:spacing w:after="0" w:line="360" w:lineRule="auto"/>
        <w:ind w:firstLine="567"/>
        <w:jc w:val="both"/>
        <w:rPr>
          <w:rFonts w:ascii="Times New Roman" w:eastAsia="Times New Roman" w:hAnsi="Times New Roman"/>
          <w:sz w:val="24"/>
          <w:szCs w:val="24"/>
          <w:lang w:eastAsia="da-DK"/>
        </w:rPr>
      </w:pPr>
      <w:r w:rsidRPr="009F06E7">
        <w:rPr>
          <w:rFonts w:ascii="Times New Roman" w:eastAsia="Times New Roman" w:hAnsi="Times New Roman"/>
          <w:sz w:val="24"/>
          <w:szCs w:val="24"/>
          <w:lang w:eastAsia="da-DK"/>
        </w:rPr>
        <w:t>Aikštelėje</w:t>
      </w:r>
      <w:r w:rsidR="00CA29A8" w:rsidRPr="009F06E7">
        <w:rPr>
          <w:rFonts w:ascii="Times New Roman" w:eastAsia="Times New Roman" w:hAnsi="Times New Roman"/>
          <w:sz w:val="24"/>
          <w:szCs w:val="24"/>
          <w:lang w:eastAsia="da-DK"/>
        </w:rPr>
        <w:t xml:space="preserve"> vykdoma </w:t>
      </w:r>
      <w:r w:rsidRPr="009F06E7">
        <w:rPr>
          <w:rFonts w:ascii="Times New Roman" w:eastAsia="Times New Roman" w:hAnsi="Times New Roman"/>
          <w:sz w:val="24"/>
          <w:szCs w:val="24"/>
          <w:lang w:eastAsia="da-DK"/>
        </w:rPr>
        <w:t>žemiau nurodyta</w:t>
      </w:r>
      <w:r w:rsidR="00CA29A8" w:rsidRPr="009F06E7">
        <w:rPr>
          <w:rFonts w:ascii="Times New Roman" w:eastAsia="Times New Roman" w:hAnsi="Times New Roman"/>
          <w:sz w:val="24"/>
          <w:szCs w:val="24"/>
          <w:lang w:eastAsia="da-DK"/>
        </w:rPr>
        <w:t xml:space="preserve"> veikla:</w:t>
      </w:r>
    </w:p>
    <w:p w14:paraId="52134900" w14:textId="77777777" w:rsidR="00CA29A8" w:rsidRPr="009F06E7" w:rsidRDefault="00CA29A8" w:rsidP="003B4A85">
      <w:pPr>
        <w:pStyle w:val="Sraopastraipa"/>
        <w:numPr>
          <w:ilvl w:val="0"/>
          <w:numId w:val="6"/>
        </w:numPr>
        <w:autoSpaceDN w:val="0"/>
        <w:spacing w:after="0" w:line="360" w:lineRule="auto"/>
        <w:jc w:val="both"/>
        <w:rPr>
          <w:rFonts w:ascii="Times New Roman" w:eastAsia="Times New Roman" w:hAnsi="Times New Roman"/>
          <w:sz w:val="24"/>
          <w:szCs w:val="24"/>
          <w:lang w:eastAsia="da-DK"/>
        </w:rPr>
      </w:pPr>
      <w:r w:rsidRPr="009F06E7">
        <w:rPr>
          <w:rFonts w:ascii="Times New Roman" w:eastAsia="Times New Roman" w:hAnsi="Times New Roman"/>
          <w:sz w:val="24"/>
          <w:szCs w:val="24"/>
          <w:lang w:eastAsia="da-DK"/>
        </w:rPr>
        <w:t>atliekų priėmimas ir registravimas, vadovaujantis atliekų naudojimo ar šalinimo techniniu reglamentu;</w:t>
      </w:r>
    </w:p>
    <w:p w14:paraId="48E47325" w14:textId="276D1D3B" w:rsidR="00CA29A8" w:rsidRPr="009F06E7" w:rsidRDefault="00CA29A8" w:rsidP="003B4A85">
      <w:pPr>
        <w:pStyle w:val="Sraopastraipa"/>
        <w:numPr>
          <w:ilvl w:val="0"/>
          <w:numId w:val="6"/>
        </w:numPr>
        <w:autoSpaceDN w:val="0"/>
        <w:spacing w:after="0" w:line="360" w:lineRule="auto"/>
        <w:jc w:val="both"/>
        <w:rPr>
          <w:rFonts w:ascii="Times New Roman" w:eastAsia="Times New Roman" w:hAnsi="Times New Roman"/>
          <w:sz w:val="24"/>
          <w:szCs w:val="24"/>
          <w:lang w:eastAsia="da-DK"/>
        </w:rPr>
      </w:pPr>
      <w:r w:rsidRPr="009F06E7">
        <w:rPr>
          <w:rFonts w:ascii="Times New Roman" w:eastAsia="Times New Roman" w:hAnsi="Times New Roman"/>
          <w:sz w:val="24"/>
          <w:szCs w:val="24"/>
          <w:lang w:eastAsia="da-DK"/>
        </w:rPr>
        <w:t xml:space="preserve">atliekų </w:t>
      </w:r>
      <w:r w:rsidR="00FD5FE1" w:rsidRPr="009F06E7">
        <w:rPr>
          <w:rFonts w:ascii="Times New Roman" w:eastAsia="Times New Roman" w:hAnsi="Times New Roman"/>
          <w:sz w:val="24"/>
          <w:szCs w:val="24"/>
          <w:lang w:eastAsia="da-DK"/>
        </w:rPr>
        <w:t>rūšiavimas, rankinis ardymas</w:t>
      </w:r>
      <w:r w:rsidRPr="009F06E7">
        <w:rPr>
          <w:rFonts w:ascii="Times New Roman" w:eastAsia="Times New Roman" w:hAnsi="Times New Roman"/>
          <w:sz w:val="24"/>
          <w:szCs w:val="24"/>
          <w:lang w:eastAsia="da-DK"/>
        </w:rPr>
        <w:t xml:space="preserve"> ir saugojimas konteineriuose;</w:t>
      </w:r>
    </w:p>
    <w:p w14:paraId="69B8F4BF" w14:textId="2F2EDBDA" w:rsidR="00CA29A8" w:rsidRPr="009F06E7" w:rsidRDefault="00CA29A8" w:rsidP="003B4A85">
      <w:pPr>
        <w:pStyle w:val="Sraopastraipa"/>
        <w:numPr>
          <w:ilvl w:val="0"/>
          <w:numId w:val="6"/>
        </w:numPr>
        <w:autoSpaceDN w:val="0"/>
        <w:spacing w:after="0" w:line="360" w:lineRule="auto"/>
        <w:jc w:val="both"/>
        <w:rPr>
          <w:rFonts w:ascii="Times New Roman" w:eastAsia="Times New Roman" w:hAnsi="Times New Roman"/>
          <w:sz w:val="24"/>
          <w:szCs w:val="24"/>
          <w:lang w:eastAsia="da-DK"/>
        </w:rPr>
      </w:pPr>
      <w:r w:rsidRPr="009F06E7">
        <w:rPr>
          <w:rFonts w:ascii="Times New Roman" w:eastAsia="Times New Roman" w:hAnsi="Times New Roman"/>
          <w:sz w:val="24"/>
          <w:szCs w:val="24"/>
          <w:lang w:eastAsia="da-DK"/>
        </w:rPr>
        <w:t>aikštelės valdymas, monitoringas ir priežiūra.</w:t>
      </w:r>
    </w:p>
    <w:p w14:paraId="77923A38" w14:textId="77777777" w:rsidR="00CA29A8" w:rsidRPr="00B00A45" w:rsidRDefault="00CA29A8" w:rsidP="00C037A1">
      <w:pPr>
        <w:spacing w:after="0" w:line="360" w:lineRule="auto"/>
        <w:ind w:firstLine="567"/>
        <w:jc w:val="both"/>
        <w:rPr>
          <w:rFonts w:ascii="Times New Roman" w:eastAsia="Times New Roman" w:hAnsi="Times New Roman"/>
          <w:sz w:val="24"/>
        </w:rPr>
      </w:pPr>
      <w:r w:rsidRPr="009F06E7">
        <w:rPr>
          <w:rFonts w:ascii="Times New Roman" w:eastAsia="Times New Roman" w:hAnsi="Times New Roman"/>
          <w:sz w:val="24"/>
        </w:rPr>
        <w:t>Aikštelėje vykdomos šios Atliekų tvarkymo taisyklėse</w:t>
      </w:r>
      <w:r w:rsidRPr="00B00A45">
        <w:rPr>
          <w:rFonts w:ascii="Times New Roman" w:eastAsia="Times New Roman" w:hAnsi="Times New Roman"/>
          <w:sz w:val="24"/>
        </w:rPr>
        <w:t xml:space="preserve"> nurodytos atliekų tvarkymo veiklos:</w:t>
      </w:r>
    </w:p>
    <w:p w14:paraId="3FD079B2" w14:textId="77777777" w:rsidR="00CA29A8" w:rsidRPr="00B00A45" w:rsidRDefault="00CA29A8" w:rsidP="003B4A85">
      <w:pPr>
        <w:pStyle w:val="Sraopastraipa"/>
        <w:numPr>
          <w:ilvl w:val="0"/>
          <w:numId w:val="7"/>
        </w:numPr>
        <w:suppressAutoHyphens/>
        <w:autoSpaceDN w:val="0"/>
        <w:spacing w:after="0" w:line="360" w:lineRule="auto"/>
        <w:textAlignment w:val="baseline"/>
        <w:rPr>
          <w:rFonts w:ascii="Times New Roman" w:eastAsia="Times New Roman" w:hAnsi="Times New Roman"/>
          <w:sz w:val="24"/>
        </w:rPr>
      </w:pPr>
      <w:r w:rsidRPr="00B00A45">
        <w:rPr>
          <w:rFonts w:ascii="Times New Roman" w:eastAsia="Times New Roman" w:hAnsi="Times New Roman"/>
          <w:sz w:val="24"/>
        </w:rPr>
        <w:t>R13 (R1– R12 veiklomis naudoti skirtų atliekų laikymas);</w:t>
      </w:r>
    </w:p>
    <w:p w14:paraId="3BD9652D" w14:textId="77777777" w:rsidR="00CA29A8" w:rsidRPr="00B00A45" w:rsidRDefault="00CA29A8" w:rsidP="003B4A85">
      <w:pPr>
        <w:pStyle w:val="Sraopastraipa"/>
        <w:numPr>
          <w:ilvl w:val="0"/>
          <w:numId w:val="7"/>
        </w:numPr>
        <w:suppressAutoHyphens/>
        <w:autoSpaceDN w:val="0"/>
        <w:spacing w:after="0" w:line="360" w:lineRule="auto"/>
        <w:textAlignment w:val="baseline"/>
        <w:rPr>
          <w:rFonts w:ascii="Times New Roman" w:eastAsia="Times New Roman" w:hAnsi="Times New Roman"/>
          <w:sz w:val="24"/>
        </w:rPr>
      </w:pPr>
      <w:r w:rsidRPr="00B00A45">
        <w:rPr>
          <w:rFonts w:ascii="Times New Roman" w:eastAsia="Times New Roman" w:hAnsi="Times New Roman"/>
          <w:sz w:val="24"/>
        </w:rPr>
        <w:t>D15 (D1–D14 veiklomis šalinti skirtų atliekų laikymas);</w:t>
      </w:r>
    </w:p>
    <w:p w14:paraId="1E0B3C14" w14:textId="77777777" w:rsidR="00CA29A8" w:rsidRPr="00B00A45" w:rsidRDefault="00CA29A8" w:rsidP="003B4A85">
      <w:pPr>
        <w:pStyle w:val="Sraopastraipa"/>
        <w:numPr>
          <w:ilvl w:val="0"/>
          <w:numId w:val="7"/>
        </w:numPr>
        <w:suppressAutoHyphens/>
        <w:autoSpaceDN w:val="0"/>
        <w:spacing w:after="0" w:line="360" w:lineRule="auto"/>
        <w:textAlignment w:val="baseline"/>
        <w:rPr>
          <w:rFonts w:ascii="Times New Roman" w:eastAsia="Times New Roman" w:hAnsi="Times New Roman"/>
          <w:sz w:val="24"/>
        </w:rPr>
      </w:pPr>
      <w:r w:rsidRPr="00B00A45">
        <w:rPr>
          <w:rFonts w:ascii="Times New Roman" w:eastAsia="Times New Roman" w:hAnsi="Times New Roman"/>
          <w:sz w:val="24"/>
        </w:rPr>
        <w:t>S1 surinkimas;</w:t>
      </w:r>
    </w:p>
    <w:p w14:paraId="300C7EBE" w14:textId="77777777" w:rsidR="00CA29A8" w:rsidRPr="00B00A45" w:rsidRDefault="00CA29A8" w:rsidP="003B4A85">
      <w:pPr>
        <w:pStyle w:val="Sraopastraipa"/>
        <w:numPr>
          <w:ilvl w:val="0"/>
          <w:numId w:val="7"/>
        </w:numPr>
        <w:suppressAutoHyphens/>
        <w:autoSpaceDN w:val="0"/>
        <w:spacing w:after="0" w:line="360" w:lineRule="auto"/>
        <w:textAlignment w:val="baseline"/>
        <w:rPr>
          <w:rFonts w:ascii="Times New Roman" w:eastAsia="Times New Roman" w:hAnsi="Times New Roman"/>
          <w:sz w:val="24"/>
        </w:rPr>
      </w:pPr>
      <w:r w:rsidRPr="00B00A45">
        <w:rPr>
          <w:rFonts w:ascii="Times New Roman" w:eastAsia="Times New Roman" w:hAnsi="Times New Roman"/>
          <w:sz w:val="24"/>
        </w:rPr>
        <w:t>S2 vežimas;</w:t>
      </w:r>
    </w:p>
    <w:p w14:paraId="6A6710B1" w14:textId="77777777" w:rsidR="00CA29A8" w:rsidRPr="00B00A45" w:rsidRDefault="00CA29A8" w:rsidP="003B4A85">
      <w:pPr>
        <w:pStyle w:val="Sraopastraipa"/>
        <w:numPr>
          <w:ilvl w:val="0"/>
          <w:numId w:val="7"/>
        </w:numPr>
        <w:suppressAutoHyphens/>
        <w:autoSpaceDN w:val="0"/>
        <w:spacing w:after="0" w:line="360" w:lineRule="auto"/>
        <w:textAlignment w:val="baseline"/>
        <w:rPr>
          <w:rFonts w:ascii="Times New Roman" w:eastAsia="Times New Roman" w:hAnsi="Times New Roman"/>
          <w:sz w:val="24"/>
        </w:rPr>
      </w:pPr>
      <w:r w:rsidRPr="00B00A45">
        <w:rPr>
          <w:rFonts w:ascii="Times New Roman" w:eastAsia="Times New Roman" w:hAnsi="Times New Roman"/>
          <w:sz w:val="24"/>
        </w:rPr>
        <w:t>S5 ardymas.</w:t>
      </w:r>
    </w:p>
    <w:p w14:paraId="680A254F" w14:textId="7DBFFDF1" w:rsidR="00CA29A8" w:rsidRPr="00B00A45" w:rsidRDefault="00CA29A8" w:rsidP="00BB72BF">
      <w:pPr>
        <w:spacing w:after="0" w:line="360" w:lineRule="auto"/>
        <w:ind w:firstLine="567"/>
        <w:jc w:val="both"/>
        <w:rPr>
          <w:rFonts w:ascii="Times New Roman" w:eastAsia="Times New Roman" w:hAnsi="Times New Roman"/>
          <w:sz w:val="24"/>
          <w:szCs w:val="24"/>
          <w:lang w:eastAsia="da-DK"/>
        </w:rPr>
      </w:pPr>
      <w:r w:rsidRPr="00B00A45">
        <w:rPr>
          <w:rFonts w:ascii="Times New Roman" w:eastAsia="Times New Roman" w:hAnsi="Times New Roman"/>
          <w:sz w:val="24"/>
          <w:szCs w:val="24"/>
          <w:lang w:eastAsia="da-DK"/>
        </w:rPr>
        <w:t>Aikštelė</w:t>
      </w:r>
      <w:r w:rsidR="00603BFE" w:rsidRPr="00B00A45">
        <w:rPr>
          <w:rFonts w:ascii="Times New Roman" w:eastAsia="Times New Roman" w:hAnsi="Times New Roman"/>
          <w:sz w:val="24"/>
          <w:szCs w:val="24"/>
          <w:lang w:eastAsia="da-DK"/>
        </w:rPr>
        <w:t>s darbo laikas</w:t>
      </w:r>
      <w:r w:rsidRPr="00B00A45">
        <w:rPr>
          <w:rFonts w:ascii="Times New Roman" w:eastAsia="Times New Roman" w:hAnsi="Times New Roman"/>
          <w:sz w:val="24"/>
          <w:szCs w:val="24"/>
          <w:lang w:eastAsia="da-DK"/>
        </w:rPr>
        <w:t xml:space="preserve"> I-VI</w:t>
      </w:r>
      <w:r w:rsidR="00B00A45" w:rsidRPr="00B00A45">
        <w:rPr>
          <w:rFonts w:ascii="Times New Roman" w:eastAsia="Times New Roman" w:hAnsi="Times New Roman"/>
          <w:sz w:val="24"/>
          <w:szCs w:val="24"/>
          <w:lang w:eastAsia="da-DK"/>
        </w:rPr>
        <w:t>I, nuo 8</w:t>
      </w:r>
      <w:r w:rsidR="003F0F80" w:rsidRPr="00B00A45">
        <w:rPr>
          <w:rFonts w:ascii="Times New Roman" w:eastAsia="Times New Roman" w:hAnsi="Times New Roman"/>
          <w:sz w:val="24"/>
          <w:szCs w:val="24"/>
          <w:lang w:eastAsia="da-DK"/>
        </w:rPr>
        <w:t>.00</w:t>
      </w:r>
      <w:r w:rsidR="00B00A45" w:rsidRPr="00B00A45">
        <w:rPr>
          <w:rFonts w:ascii="Times New Roman" w:eastAsia="Times New Roman" w:hAnsi="Times New Roman"/>
          <w:sz w:val="24"/>
          <w:szCs w:val="24"/>
          <w:lang w:eastAsia="da-DK"/>
        </w:rPr>
        <w:t xml:space="preserve"> iki 20</w:t>
      </w:r>
      <w:r w:rsidR="003F0F80" w:rsidRPr="00B00A45">
        <w:rPr>
          <w:rFonts w:ascii="Times New Roman" w:eastAsia="Times New Roman" w:hAnsi="Times New Roman"/>
          <w:sz w:val="24"/>
          <w:szCs w:val="24"/>
          <w:lang w:eastAsia="da-DK"/>
        </w:rPr>
        <w:t>.00</w:t>
      </w:r>
      <w:r w:rsidR="00B00A45" w:rsidRPr="00B00A45">
        <w:rPr>
          <w:rFonts w:ascii="Times New Roman" w:eastAsia="Times New Roman" w:hAnsi="Times New Roman"/>
          <w:sz w:val="24"/>
          <w:szCs w:val="24"/>
          <w:lang w:eastAsia="da-DK"/>
        </w:rPr>
        <w:t xml:space="preserve"> val. </w:t>
      </w:r>
      <w:r w:rsidR="00831986" w:rsidRPr="00B00A45">
        <w:rPr>
          <w:rFonts w:ascii="Times New Roman" w:eastAsia="Times New Roman" w:hAnsi="Times New Roman"/>
          <w:sz w:val="24"/>
          <w:szCs w:val="24"/>
          <w:lang w:eastAsia="da-DK"/>
        </w:rPr>
        <w:t>Priimamos</w:t>
      </w:r>
      <w:r w:rsidRPr="00B00A45">
        <w:rPr>
          <w:rFonts w:ascii="Times New Roman" w:eastAsia="Times New Roman" w:hAnsi="Times New Roman"/>
          <w:sz w:val="24"/>
          <w:szCs w:val="24"/>
          <w:lang w:eastAsia="da-DK"/>
        </w:rPr>
        <w:t xml:space="preserve"> gyventojų </w:t>
      </w:r>
      <w:r w:rsidR="00831986" w:rsidRPr="00B00A45">
        <w:rPr>
          <w:rFonts w:ascii="Times New Roman" w:eastAsia="Times New Roman" w:hAnsi="Times New Roman"/>
          <w:sz w:val="24"/>
          <w:szCs w:val="24"/>
          <w:lang w:eastAsia="da-DK"/>
        </w:rPr>
        <w:t xml:space="preserve">ir labai mažų ir mažų įmonių </w:t>
      </w:r>
      <w:r w:rsidRPr="00B00A45">
        <w:rPr>
          <w:rFonts w:ascii="Times New Roman" w:eastAsia="Times New Roman" w:hAnsi="Times New Roman"/>
          <w:sz w:val="24"/>
          <w:szCs w:val="24"/>
          <w:lang w:eastAsia="da-DK"/>
        </w:rPr>
        <w:t>pristatomos šios buities atliekų grupės:</w:t>
      </w:r>
    </w:p>
    <w:p w14:paraId="684639D0" w14:textId="77777777" w:rsidR="00CA29A8" w:rsidRPr="00B00A45" w:rsidRDefault="00CA29A8" w:rsidP="003B4A85">
      <w:pPr>
        <w:pStyle w:val="Sraopastraipa"/>
        <w:numPr>
          <w:ilvl w:val="0"/>
          <w:numId w:val="8"/>
        </w:numPr>
        <w:autoSpaceDN w:val="0"/>
        <w:spacing w:after="0" w:line="360" w:lineRule="auto"/>
        <w:jc w:val="both"/>
        <w:rPr>
          <w:rFonts w:ascii="Times New Roman" w:eastAsia="Times New Roman" w:hAnsi="Times New Roman"/>
          <w:sz w:val="24"/>
          <w:szCs w:val="24"/>
          <w:lang w:eastAsia="da-DK"/>
        </w:rPr>
      </w:pPr>
      <w:r w:rsidRPr="00B00A45">
        <w:rPr>
          <w:rFonts w:ascii="Times New Roman" w:eastAsia="Times New Roman" w:hAnsi="Times New Roman"/>
          <w:sz w:val="24"/>
          <w:szCs w:val="24"/>
          <w:lang w:eastAsia="da-DK"/>
        </w:rPr>
        <w:t>stambiosios atliekos (netinkami baldai, buities prietaisai, televizoriai, lengvųjų automobilių padangos ir pan.);</w:t>
      </w:r>
    </w:p>
    <w:p w14:paraId="6924D2E7" w14:textId="77777777" w:rsidR="00CA29A8" w:rsidRPr="00B00A45" w:rsidRDefault="00CA29A8" w:rsidP="003B4A85">
      <w:pPr>
        <w:pStyle w:val="Sraopastraipa"/>
        <w:numPr>
          <w:ilvl w:val="0"/>
          <w:numId w:val="8"/>
        </w:numPr>
        <w:autoSpaceDN w:val="0"/>
        <w:spacing w:after="0" w:line="360" w:lineRule="auto"/>
        <w:jc w:val="both"/>
        <w:rPr>
          <w:rFonts w:ascii="Times New Roman" w:eastAsia="Times New Roman" w:hAnsi="Times New Roman"/>
          <w:sz w:val="24"/>
          <w:szCs w:val="24"/>
          <w:lang w:eastAsia="da-DK"/>
        </w:rPr>
      </w:pPr>
      <w:r w:rsidRPr="00B00A45">
        <w:rPr>
          <w:rFonts w:ascii="Times New Roman" w:eastAsia="Times New Roman" w:hAnsi="Times New Roman"/>
          <w:sz w:val="24"/>
          <w:szCs w:val="24"/>
          <w:lang w:eastAsia="da-DK"/>
        </w:rPr>
        <w:t>antrinės žaliavos (stiklas, plastikas, metalas, popierius);</w:t>
      </w:r>
    </w:p>
    <w:p w14:paraId="44BBC8CD" w14:textId="77777777" w:rsidR="00CA29A8" w:rsidRPr="00B00A45" w:rsidRDefault="00CA29A8" w:rsidP="003B4A85">
      <w:pPr>
        <w:pStyle w:val="Sraopastraipa"/>
        <w:numPr>
          <w:ilvl w:val="0"/>
          <w:numId w:val="8"/>
        </w:numPr>
        <w:autoSpaceDN w:val="0"/>
        <w:spacing w:after="0" w:line="360" w:lineRule="auto"/>
        <w:jc w:val="both"/>
        <w:rPr>
          <w:rFonts w:ascii="Times New Roman" w:eastAsia="Times New Roman" w:hAnsi="Times New Roman"/>
          <w:sz w:val="24"/>
          <w:szCs w:val="24"/>
          <w:lang w:eastAsia="da-DK"/>
        </w:rPr>
      </w:pPr>
      <w:r w:rsidRPr="00B00A45">
        <w:rPr>
          <w:rFonts w:ascii="Times New Roman" w:eastAsia="Times New Roman" w:hAnsi="Times New Roman"/>
          <w:sz w:val="24"/>
          <w:szCs w:val="24"/>
          <w:lang w:eastAsia="da-DK"/>
        </w:rPr>
        <w:t>statybos ir griovimo atliekos (butų remonto);</w:t>
      </w:r>
    </w:p>
    <w:p w14:paraId="731334FD" w14:textId="5D127531" w:rsidR="00CA29A8" w:rsidRPr="00B00A45" w:rsidRDefault="00CA29A8" w:rsidP="003B4A85">
      <w:pPr>
        <w:pStyle w:val="Sraopastraipa"/>
        <w:numPr>
          <w:ilvl w:val="0"/>
          <w:numId w:val="8"/>
        </w:numPr>
        <w:autoSpaceDN w:val="0"/>
        <w:spacing w:after="0" w:line="360" w:lineRule="auto"/>
        <w:jc w:val="both"/>
        <w:rPr>
          <w:rFonts w:ascii="Times New Roman" w:eastAsia="Times New Roman" w:hAnsi="Times New Roman"/>
          <w:sz w:val="24"/>
          <w:szCs w:val="24"/>
          <w:lang w:eastAsia="da-DK"/>
        </w:rPr>
      </w:pPr>
      <w:r w:rsidRPr="00B00A45">
        <w:rPr>
          <w:rFonts w:ascii="Times New Roman" w:eastAsia="Times New Roman" w:hAnsi="Times New Roman"/>
          <w:sz w:val="24"/>
          <w:szCs w:val="24"/>
          <w:lang w:eastAsia="da-DK"/>
        </w:rPr>
        <w:t>buities pavojingos</w:t>
      </w:r>
      <w:r w:rsidR="005D50FF" w:rsidRPr="00B00A45">
        <w:rPr>
          <w:rFonts w:ascii="Times New Roman" w:eastAsia="Times New Roman" w:hAnsi="Times New Roman"/>
          <w:sz w:val="24"/>
          <w:szCs w:val="24"/>
          <w:lang w:eastAsia="da-DK"/>
        </w:rPr>
        <w:t>ios</w:t>
      </w:r>
      <w:r w:rsidRPr="00B00A45">
        <w:rPr>
          <w:rFonts w:ascii="Times New Roman" w:eastAsia="Times New Roman" w:hAnsi="Times New Roman"/>
          <w:sz w:val="24"/>
          <w:szCs w:val="24"/>
          <w:lang w:eastAsia="da-DK"/>
        </w:rPr>
        <w:t xml:space="preserve"> atliekos (netinkami naudojimui buitinės chemijos gaminiai, dažų, lakų ir apdailos medžiagų atliekos, lengvųjų automobilių akumuliatoriai ir autokosmetikos priemonės, elektr</w:t>
      </w:r>
      <w:r w:rsidR="0043265F">
        <w:rPr>
          <w:rFonts w:ascii="Times New Roman" w:eastAsia="Times New Roman" w:hAnsi="Times New Roman"/>
          <w:sz w:val="24"/>
          <w:szCs w:val="24"/>
          <w:lang w:eastAsia="da-DK"/>
        </w:rPr>
        <w:t>oninė technika ir pan.).</w:t>
      </w:r>
    </w:p>
    <w:p w14:paraId="5E230786" w14:textId="5E578D6D" w:rsidR="00CA29A8" w:rsidRPr="003A1248" w:rsidRDefault="00CA29A8" w:rsidP="00C037A1">
      <w:pPr>
        <w:autoSpaceDN w:val="0"/>
        <w:spacing w:after="0" w:line="360" w:lineRule="auto"/>
        <w:ind w:firstLine="567"/>
        <w:jc w:val="both"/>
        <w:rPr>
          <w:rFonts w:ascii="Times New Roman" w:eastAsia="Times New Roman" w:hAnsi="Times New Roman"/>
          <w:sz w:val="24"/>
          <w:szCs w:val="24"/>
          <w:lang w:eastAsia="da-DK"/>
        </w:rPr>
      </w:pPr>
      <w:r w:rsidRPr="003A1248">
        <w:rPr>
          <w:rFonts w:ascii="Times New Roman" w:eastAsia="Times New Roman" w:hAnsi="Times New Roman"/>
          <w:sz w:val="24"/>
          <w:szCs w:val="24"/>
          <w:lang w:eastAsia="da-DK"/>
        </w:rPr>
        <w:t>Aikštelėje atliekų surinkimui</w:t>
      </w:r>
      <w:r w:rsidR="00FF488C" w:rsidRPr="003A1248">
        <w:rPr>
          <w:rFonts w:ascii="Times New Roman" w:eastAsia="Times New Roman" w:hAnsi="Times New Roman"/>
          <w:sz w:val="24"/>
          <w:szCs w:val="24"/>
          <w:lang w:eastAsia="da-DK"/>
        </w:rPr>
        <w:t xml:space="preserve"> ir laikymui</w:t>
      </w:r>
      <w:r w:rsidRPr="003A1248">
        <w:rPr>
          <w:rFonts w:ascii="Times New Roman" w:eastAsia="Times New Roman" w:hAnsi="Times New Roman"/>
          <w:sz w:val="24"/>
          <w:szCs w:val="24"/>
          <w:lang w:eastAsia="da-DK"/>
        </w:rPr>
        <w:t xml:space="preserve"> naudojama </w:t>
      </w:r>
      <w:r w:rsidR="001B237A" w:rsidRPr="003A1248">
        <w:rPr>
          <w:rFonts w:ascii="Times New Roman" w:eastAsia="Times New Roman" w:hAnsi="Times New Roman" w:cs="Times New Roman"/>
          <w:sz w:val="24"/>
          <w:szCs w:val="24"/>
          <w:lang w:eastAsia="da-DK"/>
        </w:rPr>
        <w:t>~</w:t>
      </w:r>
      <w:r w:rsidR="009D7654">
        <w:rPr>
          <w:rFonts w:ascii="Times New Roman" w:eastAsia="Times New Roman" w:hAnsi="Times New Roman"/>
          <w:sz w:val="24"/>
          <w:szCs w:val="24"/>
          <w:lang w:eastAsia="da-DK"/>
        </w:rPr>
        <w:t>14</w:t>
      </w:r>
      <w:r w:rsidRPr="003A1248">
        <w:rPr>
          <w:rFonts w:ascii="Times New Roman" w:eastAsia="Times New Roman" w:hAnsi="Times New Roman"/>
          <w:sz w:val="24"/>
          <w:szCs w:val="24"/>
          <w:lang w:eastAsia="da-DK"/>
        </w:rPr>
        <w:t xml:space="preserve"> konteinerių,</w:t>
      </w:r>
      <w:r w:rsidR="001B237A" w:rsidRPr="003A1248">
        <w:rPr>
          <w:rFonts w:ascii="Times New Roman" w:eastAsia="Times New Roman" w:hAnsi="Times New Roman"/>
          <w:sz w:val="24"/>
          <w:szCs w:val="24"/>
          <w:lang w:eastAsia="da-DK"/>
        </w:rPr>
        <w:t xml:space="preserve"> kurių talpa </w:t>
      </w:r>
      <w:r w:rsidR="00FD5FE1" w:rsidRPr="003A1248">
        <w:rPr>
          <w:rFonts w:ascii="Times New Roman" w:eastAsia="Times New Roman" w:hAnsi="Times New Roman" w:cs="Times New Roman"/>
          <w:sz w:val="24"/>
          <w:szCs w:val="24"/>
          <w:lang w:eastAsia="da-DK"/>
        </w:rPr>
        <w:t>~</w:t>
      </w:r>
      <w:r w:rsidR="001B237A" w:rsidRPr="003A1248">
        <w:rPr>
          <w:rFonts w:ascii="Times New Roman" w:eastAsia="Times New Roman" w:hAnsi="Times New Roman"/>
          <w:sz w:val="24"/>
          <w:szCs w:val="24"/>
          <w:lang w:eastAsia="da-DK"/>
        </w:rPr>
        <w:t>7-10 m</w:t>
      </w:r>
      <w:r w:rsidR="001B237A" w:rsidRPr="003A1248">
        <w:rPr>
          <w:rFonts w:ascii="Times New Roman" w:eastAsia="Times New Roman" w:hAnsi="Times New Roman" w:cs="Times New Roman"/>
          <w:sz w:val="24"/>
          <w:szCs w:val="24"/>
          <w:lang w:eastAsia="da-DK"/>
        </w:rPr>
        <w:t>³</w:t>
      </w:r>
      <w:r w:rsidR="008D2286">
        <w:rPr>
          <w:rFonts w:ascii="Times New Roman" w:eastAsia="Times New Roman" w:hAnsi="Times New Roman"/>
          <w:sz w:val="24"/>
          <w:szCs w:val="24"/>
          <w:lang w:eastAsia="da-DK"/>
        </w:rPr>
        <w:t xml:space="preserve"> bei 1 konteineris</w:t>
      </w:r>
      <w:r w:rsidR="001B237A" w:rsidRPr="003A1248">
        <w:rPr>
          <w:rFonts w:ascii="Times New Roman" w:eastAsia="Times New Roman" w:hAnsi="Times New Roman"/>
          <w:sz w:val="24"/>
          <w:szCs w:val="24"/>
          <w:lang w:eastAsia="da-DK"/>
        </w:rPr>
        <w:t xml:space="preserve"> – 30 m</w:t>
      </w:r>
      <w:r w:rsidR="001B237A" w:rsidRPr="003A1248">
        <w:rPr>
          <w:rFonts w:ascii="Times New Roman" w:eastAsia="Times New Roman" w:hAnsi="Times New Roman" w:cs="Times New Roman"/>
          <w:sz w:val="24"/>
          <w:szCs w:val="24"/>
          <w:lang w:eastAsia="da-DK"/>
        </w:rPr>
        <w:t>³</w:t>
      </w:r>
      <w:r w:rsidR="00C037A1" w:rsidRPr="003A1248">
        <w:rPr>
          <w:rFonts w:ascii="Times New Roman" w:eastAsia="Times New Roman" w:hAnsi="Times New Roman"/>
          <w:sz w:val="24"/>
          <w:szCs w:val="24"/>
          <w:lang w:eastAsia="da-DK"/>
        </w:rPr>
        <w:t>.</w:t>
      </w:r>
      <w:r w:rsidR="001B237A" w:rsidRPr="003A1248">
        <w:rPr>
          <w:rFonts w:ascii="Times New Roman" w:eastAsia="Times New Roman" w:hAnsi="Times New Roman"/>
          <w:sz w:val="24"/>
          <w:szCs w:val="24"/>
          <w:lang w:eastAsia="da-DK"/>
        </w:rPr>
        <w:t xml:space="preserve"> </w:t>
      </w:r>
      <w:r w:rsidR="00C037A1" w:rsidRPr="003A1248">
        <w:rPr>
          <w:rFonts w:ascii="Times New Roman" w:eastAsia="Times New Roman" w:hAnsi="Times New Roman"/>
          <w:sz w:val="24"/>
          <w:szCs w:val="24"/>
          <w:lang w:eastAsia="da-DK"/>
        </w:rPr>
        <w:t>Žemiau nurodyti turimi įmonės konteineriai, jų dydis ir juose laikomos surenkamos atliekos, tačiau atsižvelgiant į nuolat tobulėjantį atliekų laikymo konteinerių dizainą, dydį, poreikį sandariai laikyti atliekas galimi ir kiti konteinerių tūriai, dydžiai, jų vienetų skaičius:</w:t>
      </w:r>
    </w:p>
    <w:p w14:paraId="5927C8B3" w14:textId="35A33528" w:rsidR="00CA29A8" w:rsidRPr="003A1248" w:rsidRDefault="00BA6A81" w:rsidP="003B4A85">
      <w:pPr>
        <w:pStyle w:val="Sraopastraipa"/>
        <w:numPr>
          <w:ilvl w:val="0"/>
          <w:numId w:val="9"/>
        </w:numPr>
        <w:autoSpaceDN w:val="0"/>
        <w:spacing w:after="0" w:line="360" w:lineRule="auto"/>
        <w:jc w:val="both"/>
        <w:rPr>
          <w:rFonts w:ascii="Times New Roman" w:eastAsia="Times New Roman" w:hAnsi="Times New Roman"/>
          <w:sz w:val="24"/>
          <w:szCs w:val="24"/>
          <w:lang w:eastAsia="da-DK"/>
        </w:rPr>
      </w:pPr>
      <w:r w:rsidRPr="003A1248">
        <w:rPr>
          <w:rFonts w:ascii="Times New Roman" w:eastAsia="Times New Roman" w:hAnsi="Times New Roman"/>
          <w:sz w:val="24"/>
          <w:szCs w:val="24"/>
          <w:lang w:eastAsia="da-DK"/>
        </w:rPr>
        <w:t>30 m</w:t>
      </w:r>
      <w:r w:rsidRPr="003A1248">
        <w:rPr>
          <w:rFonts w:ascii="Times New Roman" w:eastAsia="Times New Roman" w:hAnsi="Times New Roman"/>
          <w:sz w:val="24"/>
          <w:szCs w:val="24"/>
          <w:vertAlign w:val="superscript"/>
          <w:lang w:eastAsia="da-DK"/>
        </w:rPr>
        <w:t>3</w:t>
      </w:r>
      <w:r w:rsidR="008D2286">
        <w:rPr>
          <w:rFonts w:ascii="Times New Roman" w:eastAsia="Times New Roman" w:hAnsi="Times New Roman"/>
          <w:sz w:val="24"/>
          <w:szCs w:val="24"/>
          <w:lang w:eastAsia="da-DK"/>
        </w:rPr>
        <w:t xml:space="preserve"> (1</w:t>
      </w:r>
      <w:r w:rsidRPr="003A1248">
        <w:rPr>
          <w:rFonts w:ascii="Times New Roman" w:eastAsia="Times New Roman" w:hAnsi="Times New Roman"/>
          <w:sz w:val="24"/>
          <w:szCs w:val="24"/>
          <w:lang w:eastAsia="da-DK"/>
        </w:rPr>
        <w:t xml:space="preserve"> vnt.) talpos uždaras</w:t>
      </w:r>
      <w:r w:rsidR="003A1248" w:rsidRPr="003A1248">
        <w:rPr>
          <w:rFonts w:ascii="Times New Roman" w:eastAsia="Times New Roman" w:hAnsi="Times New Roman"/>
          <w:sz w:val="24"/>
          <w:szCs w:val="24"/>
          <w:lang w:eastAsia="da-DK"/>
        </w:rPr>
        <w:t>, rakinamas</w:t>
      </w:r>
      <w:r w:rsidRPr="003A1248">
        <w:rPr>
          <w:rFonts w:ascii="Times New Roman" w:eastAsia="Times New Roman" w:hAnsi="Times New Roman"/>
          <w:sz w:val="24"/>
          <w:szCs w:val="24"/>
          <w:lang w:eastAsia="da-DK"/>
        </w:rPr>
        <w:t>, nekilnojamas naudotai buities technikai laikyti;</w:t>
      </w:r>
      <w:r w:rsidR="00CA29A8" w:rsidRPr="003A1248">
        <w:rPr>
          <w:rFonts w:ascii="Times New Roman" w:eastAsia="Times New Roman" w:hAnsi="Times New Roman"/>
          <w:sz w:val="24"/>
          <w:szCs w:val="24"/>
          <w:lang w:eastAsia="da-DK"/>
        </w:rPr>
        <w:t xml:space="preserve"> </w:t>
      </w:r>
    </w:p>
    <w:p w14:paraId="664B72E9" w14:textId="6A25BC79" w:rsidR="00CA29A8" w:rsidRPr="003A1248" w:rsidRDefault="003A1248" w:rsidP="003B4A85">
      <w:pPr>
        <w:pStyle w:val="Sraopastraipa"/>
        <w:numPr>
          <w:ilvl w:val="0"/>
          <w:numId w:val="9"/>
        </w:numPr>
        <w:autoSpaceDN w:val="0"/>
        <w:spacing w:after="0" w:line="360" w:lineRule="auto"/>
        <w:jc w:val="both"/>
        <w:rPr>
          <w:rFonts w:ascii="Times New Roman" w:eastAsia="Times New Roman" w:hAnsi="Times New Roman"/>
          <w:sz w:val="24"/>
          <w:szCs w:val="24"/>
          <w:lang w:eastAsia="da-DK"/>
        </w:rPr>
      </w:pPr>
      <w:r w:rsidRPr="003A1248">
        <w:rPr>
          <w:rFonts w:ascii="Times New Roman" w:eastAsia="Times New Roman" w:hAnsi="Times New Roman"/>
          <w:sz w:val="24"/>
          <w:szCs w:val="24"/>
          <w:lang w:eastAsia="da-DK"/>
        </w:rPr>
        <w:t>užkeliami, atviri</w:t>
      </w:r>
      <w:r w:rsidR="0043265F">
        <w:rPr>
          <w:rFonts w:ascii="Times New Roman" w:eastAsia="Times New Roman" w:hAnsi="Times New Roman"/>
          <w:sz w:val="24"/>
          <w:szCs w:val="24"/>
          <w:lang w:eastAsia="da-DK"/>
        </w:rPr>
        <w:t xml:space="preserve"> </w:t>
      </w:r>
      <w:r w:rsidRPr="003A1248">
        <w:rPr>
          <w:rFonts w:ascii="Times New Roman" w:eastAsia="Times New Roman" w:hAnsi="Times New Roman"/>
          <w:sz w:val="24"/>
          <w:szCs w:val="24"/>
          <w:lang w:eastAsia="da-DK"/>
        </w:rPr>
        <w:t xml:space="preserve">metalų atliekoms, neutilizuojamoms, </w:t>
      </w:r>
      <w:r w:rsidR="00BA6A81" w:rsidRPr="003A1248">
        <w:rPr>
          <w:rFonts w:ascii="Times New Roman" w:eastAsia="Times New Roman" w:hAnsi="Times New Roman"/>
          <w:sz w:val="24"/>
          <w:szCs w:val="24"/>
          <w:lang w:eastAsia="da-DK"/>
        </w:rPr>
        <w:t>statybinėms</w:t>
      </w:r>
      <w:r w:rsidRPr="003A1248">
        <w:rPr>
          <w:rFonts w:ascii="Times New Roman" w:eastAsia="Times New Roman" w:hAnsi="Times New Roman"/>
          <w:sz w:val="24"/>
          <w:szCs w:val="24"/>
          <w:lang w:eastAsia="da-DK"/>
        </w:rPr>
        <w:t>,</w:t>
      </w:r>
      <w:r w:rsidR="00BA6A81" w:rsidRPr="003A1248">
        <w:rPr>
          <w:rFonts w:ascii="Times New Roman" w:eastAsia="Times New Roman" w:hAnsi="Times New Roman"/>
          <w:sz w:val="24"/>
          <w:szCs w:val="24"/>
          <w:lang w:eastAsia="da-DK"/>
        </w:rPr>
        <w:t xml:space="preserve"> medžio ir kitoms medžio, popieriaus ir kartono, plastiko ir PET atliekoms, kurių </w:t>
      </w:r>
      <w:r w:rsidR="00CA29A8" w:rsidRPr="003A1248">
        <w:rPr>
          <w:rFonts w:ascii="Times New Roman" w:hAnsi="Times New Roman"/>
          <w:sz w:val="24"/>
          <w:szCs w:val="24"/>
        </w:rPr>
        <w:t>talpa po 10 m</w:t>
      </w:r>
      <w:r w:rsidR="00CA29A8" w:rsidRPr="003A1248">
        <w:rPr>
          <w:rFonts w:ascii="Times New Roman" w:hAnsi="Times New Roman"/>
          <w:sz w:val="24"/>
          <w:szCs w:val="24"/>
          <w:vertAlign w:val="superscript"/>
        </w:rPr>
        <w:t>3</w:t>
      </w:r>
      <w:r w:rsidR="008D2286">
        <w:rPr>
          <w:rFonts w:ascii="Times New Roman" w:hAnsi="Times New Roman"/>
          <w:sz w:val="24"/>
          <w:szCs w:val="24"/>
        </w:rPr>
        <w:t xml:space="preserve"> (9</w:t>
      </w:r>
      <w:r w:rsidR="00CA29A8" w:rsidRPr="003A1248">
        <w:rPr>
          <w:rFonts w:ascii="Times New Roman" w:hAnsi="Times New Roman"/>
          <w:sz w:val="24"/>
          <w:szCs w:val="24"/>
        </w:rPr>
        <w:t xml:space="preserve"> vnt.);</w:t>
      </w:r>
    </w:p>
    <w:p w14:paraId="2A47BF8D" w14:textId="090702D2" w:rsidR="00CA29A8" w:rsidRPr="003A1248" w:rsidRDefault="008D2286" w:rsidP="003B4A85">
      <w:pPr>
        <w:pStyle w:val="Sraopastraipa"/>
        <w:numPr>
          <w:ilvl w:val="0"/>
          <w:numId w:val="9"/>
        </w:numPr>
        <w:autoSpaceDN w:val="0"/>
        <w:spacing w:after="0" w:line="360" w:lineRule="auto"/>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užkeliami, atviri</w:t>
      </w:r>
      <w:r w:rsidR="00CA29A8" w:rsidRPr="003A1248">
        <w:rPr>
          <w:rFonts w:ascii="Times New Roman" w:eastAsia="Times New Roman" w:hAnsi="Times New Roman"/>
          <w:sz w:val="24"/>
          <w:szCs w:val="24"/>
          <w:lang w:eastAsia="da-DK"/>
        </w:rPr>
        <w:t xml:space="preserve"> bespalvio, spalvoto stiklo atliekoms, kurių talpa po 7 m</w:t>
      </w:r>
      <w:r w:rsidR="00CA29A8" w:rsidRPr="003A1248">
        <w:rPr>
          <w:rFonts w:ascii="Times New Roman" w:eastAsia="Times New Roman" w:hAnsi="Times New Roman"/>
          <w:sz w:val="24"/>
          <w:szCs w:val="24"/>
          <w:vertAlign w:val="superscript"/>
          <w:lang w:eastAsia="da-DK"/>
        </w:rPr>
        <w:t>3</w:t>
      </w:r>
      <w:r>
        <w:rPr>
          <w:rFonts w:ascii="Times New Roman" w:eastAsia="Times New Roman" w:hAnsi="Times New Roman"/>
          <w:sz w:val="24"/>
          <w:szCs w:val="24"/>
          <w:lang w:eastAsia="da-DK"/>
        </w:rPr>
        <w:t xml:space="preserve"> (4</w:t>
      </w:r>
      <w:r w:rsidR="0085426B">
        <w:rPr>
          <w:rFonts w:ascii="Times New Roman" w:eastAsia="Times New Roman" w:hAnsi="Times New Roman"/>
          <w:sz w:val="24"/>
          <w:szCs w:val="24"/>
          <w:lang w:eastAsia="da-DK"/>
        </w:rPr>
        <w:t xml:space="preserve"> vnt.).</w:t>
      </w:r>
    </w:p>
    <w:p w14:paraId="0B48F126" w14:textId="6BC52309" w:rsidR="00824DF9" w:rsidRPr="00D41E34" w:rsidRDefault="00824DF9" w:rsidP="00FD5FE1">
      <w:pPr>
        <w:widowControl w:val="0"/>
        <w:autoSpaceDE w:val="0"/>
        <w:autoSpaceDN w:val="0"/>
        <w:adjustRightInd w:val="0"/>
        <w:spacing w:after="0" w:line="360" w:lineRule="auto"/>
        <w:ind w:right="-1" w:firstLine="567"/>
        <w:jc w:val="both"/>
        <w:rPr>
          <w:rFonts w:ascii="Times New Roman" w:eastAsia="Calibri" w:hAnsi="Times New Roman" w:cs="Times New Roman"/>
          <w:sz w:val="24"/>
          <w:szCs w:val="24"/>
          <w:lang w:eastAsia="lt-LT"/>
        </w:rPr>
      </w:pPr>
      <w:r w:rsidRPr="00B00A45">
        <w:rPr>
          <w:rFonts w:ascii="Times New Roman" w:hAnsi="Times New Roman" w:cs="Times New Roman"/>
          <w:sz w:val="24"/>
          <w:szCs w:val="24"/>
        </w:rPr>
        <w:t>Užpildžius konteinerius, vyksta atliekų perdavimas atliekas tvarkančioms įmonėms tolimesniam apdorojimui. A</w:t>
      </w:r>
      <w:r w:rsidRPr="00B00A45">
        <w:rPr>
          <w:rFonts w:ascii="Times New Roman" w:eastAsia="Calibri" w:hAnsi="Times New Roman" w:cs="Times New Roman"/>
          <w:sz w:val="24"/>
          <w:szCs w:val="24"/>
          <w:lang w:eastAsia="lt-LT"/>
        </w:rPr>
        <w:t>tvažiuojant paim</w:t>
      </w:r>
      <w:r w:rsidR="00151C69" w:rsidRPr="00B00A45">
        <w:rPr>
          <w:rFonts w:ascii="Times New Roman" w:eastAsia="Calibri" w:hAnsi="Times New Roman" w:cs="Times New Roman"/>
          <w:sz w:val="24"/>
          <w:szCs w:val="24"/>
          <w:lang w:eastAsia="lt-LT"/>
        </w:rPr>
        <w:t xml:space="preserve">ti užpildyto </w:t>
      </w:r>
      <w:r w:rsidR="00151C69" w:rsidRPr="005802A0">
        <w:rPr>
          <w:rFonts w:ascii="Times New Roman" w:eastAsia="Calibri" w:hAnsi="Times New Roman" w:cs="Times New Roman"/>
          <w:sz w:val="24"/>
          <w:szCs w:val="24"/>
          <w:lang w:eastAsia="lt-LT"/>
        </w:rPr>
        <w:t xml:space="preserve">konteinerio į </w:t>
      </w:r>
      <w:r w:rsidR="00A57305" w:rsidRPr="005802A0">
        <w:rPr>
          <w:rFonts w:ascii="Times New Roman" w:eastAsia="Calibri" w:hAnsi="Times New Roman" w:cs="Times New Roman"/>
          <w:sz w:val="24"/>
          <w:szCs w:val="24"/>
          <w:lang w:eastAsia="lt-LT"/>
        </w:rPr>
        <w:t>Takniškių</w:t>
      </w:r>
      <w:r w:rsidRPr="005802A0">
        <w:rPr>
          <w:rFonts w:ascii="Times New Roman" w:eastAsia="Calibri" w:hAnsi="Times New Roman" w:cs="Times New Roman"/>
          <w:sz w:val="24"/>
          <w:szCs w:val="24"/>
          <w:lang w:eastAsia="lt-LT"/>
        </w:rPr>
        <w:t xml:space="preserve"> DGASA, yra atvežamas tuščias konteineris iš kitos aikštelės. Tokiu būdu a</w:t>
      </w:r>
      <w:r w:rsidRPr="005802A0">
        <w:rPr>
          <w:rFonts w:ascii="Times New Roman" w:hAnsi="Times New Roman" w:cs="Times New Roman"/>
          <w:sz w:val="24"/>
          <w:szCs w:val="24"/>
        </w:rPr>
        <w:t xml:space="preserve">tliekų surinkimui naudojami </w:t>
      </w:r>
      <w:r w:rsidR="00FD5FE1" w:rsidRPr="005802A0">
        <w:rPr>
          <w:rFonts w:ascii="Times New Roman" w:hAnsi="Times New Roman" w:cs="Times New Roman"/>
          <w:sz w:val="24"/>
          <w:szCs w:val="24"/>
        </w:rPr>
        <w:t>~</w:t>
      </w:r>
      <w:r w:rsidRPr="005802A0">
        <w:rPr>
          <w:rFonts w:ascii="Times New Roman" w:hAnsi="Times New Roman" w:cs="Times New Roman"/>
          <w:sz w:val="24"/>
          <w:szCs w:val="24"/>
        </w:rPr>
        <w:t>7-10 m</w:t>
      </w:r>
      <w:r w:rsidRPr="005802A0">
        <w:rPr>
          <w:rFonts w:ascii="Times New Roman" w:hAnsi="Times New Roman" w:cs="Times New Roman"/>
          <w:sz w:val="24"/>
          <w:szCs w:val="24"/>
          <w:vertAlign w:val="superscript"/>
        </w:rPr>
        <w:t>3</w:t>
      </w:r>
      <w:r w:rsidRPr="005802A0">
        <w:rPr>
          <w:rFonts w:ascii="Times New Roman" w:hAnsi="Times New Roman" w:cs="Times New Roman"/>
          <w:sz w:val="24"/>
          <w:szCs w:val="24"/>
        </w:rPr>
        <w:t xml:space="preserve"> konteineriai yra </w:t>
      </w:r>
      <w:r w:rsidRPr="005802A0">
        <w:rPr>
          <w:rFonts w:ascii="Times New Roman" w:hAnsi="Times New Roman" w:cs="Times New Roman"/>
          <w:sz w:val="24"/>
          <w:szCs w:val="24"/>
        </w:rPr>
        <w:lastRenderedPageBreak/>
        <w:t xml:space="preserve">vežiojami iš vienos </w:t>
      </w:r>
      <w:r w:rsidRPr="005802A0">
        <w:rPr>
          <w:rFonts w:ascii="Times New Roman" w:eastAsia="Calibri" w:hAnsi="Times New Roman" w:cs="Times New Roman"/>
          <w:sz w:val="24"/>
          <w:szCs w:val="24"/>
          <w:lang w:eastAsia="lt-LT"/>
        </w:rPr>
        <w:t>UAB Alytaus regiono atliekų tvarkymo centro eksploatuojamos aikštelės į kitą.</w:t>
      </w:r>
      <w:r w:rsidRPr="00D41E34">
        <w:rPr>
          <w:rFonts w:ascii="Times New Roman" w:eastAsia="Calibri" w:hAnsi="Times New Roman" w:cs="Times New Roman"/>
          <w:sz w:val="24"/>
          <w:szCs w:val="24"/>
          <w:lang w:eastAsia="lt-LT"/>
        </w:rPr>
        <w:t xml:space="preserve"> </w:t>
      </w:r>
    </w:p>
    <w:p w14:paraId="52186AB5" w14:textId="6CCA167B" w:rsidR="00C037A1" w:rsidRPr="00B00A45" w:rsidRDefault="00A41519" w:rsidP="00FD5FE1">
      <w:pPr>
        <w:autoSpaceDN w:val="0"/>
        <w:spacing w:after="0" w:line="360" w:lineRule="auto"/>
        <w:ind w:firstLine="567"/>
        <w:jc w:val="both"/>
        <w:rPr>
          <w:rFonts w:ascii="Times New Roman" w:eastAsia="Times New Roman" w:hAnsi="Times New Roman"/>
          <w:sz w:val="24"/>
          <w:szCs w:val="24"/>
          <w:lang w:eastAsia="da-DK"/>
        </w:rPr>
      </w:pPr>
      <w:r w:rsidRPr="00B00A45">
        <w:rPr>
          <w:rFonts w:ascii="Times New Roman" w:eastAsia="Times New Roman" w:hAnsi="Times New Roman" w:cs="Times New Roman"/>
          <w:sz w:val="24"/>
          <w:szCs w:val="24"/>
          <w:lang w:eastAsia="da-DK"/>
        </w:rPr>
        <w:t>Gamybinės atliekos, sunkvežimiais pristatomos namų statybos ir griovimo atliekos, kurių svoris &gt; 300 kg, buities pavojingosios atlie</w:t>
      </w:r>
      <w:r w:rsidR="00831986" w:rsidRPr="00B00A45">
        <w:rPr>
          <w:rFonts w:ascii="Times New Roman" w:eastAsia="Times New Roman" w:hAnsi="Times New Roman" w:cs="Times New Roman"/>
          <w:sz w:val="24"/>
          <w:szCs w:val="24"/>
          <w:lang w:eastAsia="da-DK"/>
        </w:rPr>
        <w:t xml:space="preserve">kos didesnėje negu 10 l taroje, </w:t>
      </w:r>
      <w:r w:rsidRPr="00B00A45">
        <w:rPr>
          <w:rFonts w:ascii="Times New Roman" w:eastAsia="Times New Roman" w:hAnsi="Times New Roman" w:cs="Times New Roman"/>
          <w:sz w:val="24"/>
          <w:szCs w:val="24"/>
          <w:lang w:eastAsia="da-DK"/>
        </w:rPr>
        <w:t>į aikštelę nebus priimamos. Tokias atliekas atliekų turėtojai turi pristatyti</w:t>
      </w:r>
      <w:r w:rsidRPr="00B00A45">
        <w:rPr>
          <w:rFonts w:ascii="Times New Roman" w:eastAsia="Times New Roman" w:hAnsi="Times New Roman"/>
          <w:sz w:val="24"/>
          <w:szCs w:val="24"/>
          <w:lang w:eastAsia="da-DK"/>
        </w:rPr>
        <w:t xml:space="preserve"> tiesiai į atitinkamų atliekų tvarkymo vietas. </w:t>
      </w:r>
      <w:r w:rsidR="00315210" w:rsidRPr="00B00A45">
        <w:rPr>
          <w:rFonts w:ascii="Times New Roman" w:eastAsia="Times New Roman" w:hAnsi="Times New Roman"/>
          <w:sz w:val="24"/>
          <w:szCs w:val="24"/>
          <w:lang w:eastAsia="da-DK"/>
        </w:rPr>
        <w:t xml:space="preserve">Iš fizinių asmenų nemokamai priimamos panaudotos padangos, kurių kiekis </w:t>
      </w:r>
      <w:r w:rsidR="00315210" w:rsidRPr="00B00A45">
        <w:rPr>
          <w:rFonts w:ascii="Times New Roman" w:eastAsia="Times New Roman" w:hAnsi="Times New Roman" w:cs="Times New Roman"/>
          <w:sz w:val="24"/>
          <w:szCs w:val="24"/>
          <w:lang w:eastAsia="da-DK"/>
        </w:rPr>
        <w:t xml:space="preserve">≤ </w:t>
      </w:r>
      <w:r w:rsidR="00315210" w:rsidRPr="00B00A45">
        <w:rPr>
          <w:rFonts w:ascii="Times New Roman" w:eastAsia="Times New Roman" w:hAnsi="Times New Roman"/>
          <w:sz w:val="24"/>
          <w:szCs w:val="24"/>
          <w:lang w:eastAsia="da-DK"/>
        </w:rPr>
        <w:t xml:space="preserve">4 vnt. Padangos, kurių kiekis &gt; 4 vnt. Aikštelėje priimamos, tačiau mokamai. </w:t>
      </w:r>
    </w:p>
    <w:p w14:paraId="2A62F74E" w14:textId="17A6D8E0" w:rsidR="00C037A1" w:rsidRPr="00B00A45" w:rsidRDefault="00C037A1" w:rsidP="00830ACE">
      <w:pPr>
        <w:spacing w:after="0" w:line="360" w:lineRule="auto"/>
        <w:ind w:firstLine="567"/>
        <w:jc w:val="both"/>
        <w:rPr>
          <w:rFonts w:ascii="Times New Roman" w:eastAsia="Times New Roman" w:hAnsi="Times New Roman"/>
          <w:sz w:val="24"/>
          <w:szCs w:val="24"/>
          <w:lang w:eastAsia="da-DK"/>
        </w:rPr>
      </w:pPr>
      <w:r w:rsidRPr="00B00A45">
        <w:rPr>
          <w:rFonts w:ascii="Times New Roman" w:eastAsia="Times New Roman" w:hAnsi="Times New Roman"/>
          <w:sz w:val="24"/>
          <w:szCs w:val="24"/>
          <w:lang w:eastAsia="da-DK"/>
        </w:rPr>
        <w:t>Į Aikštelę atliekas</w:t>
      </w:r>
      <w:r w:rsidR="00BF5905" w:rsidRPr="00B00A45">
        <w:rPr>
          <w:rFonts w:ascii="Times New Roman" w:eastAsia="Times New Roman" w:hAnsi="Times New Roman"/>
          <w:sz w:val="24"/>
          <w:szCs w:val="24"/>
          <w:lang w:eastAsia="da-DK"/>
        </w:rPr>
        <w:t xml:space="preserve"> atliekų</w:t>
      </w:r>
      <w:r w:rsidRPr="00B00A45">
        <w:rPr>
          <w:rFonts w:ascii="Times New Roman" w:eastAsia="Times New Roman" w:hAnsi="Times New Roman"/>
          <w:sz w:val="24"/>
          <w:szCs w:val="24"/>
          <w:lang w:eastAsia="da-DK"/>
        </w:rPr>
        <w:t xml:space="preserve"> turė</w:t>
      </w:r>
      <w:r w:rsidR="00BF5905" w:rsidRPr="00B00A45">
        <w:rPr>
          <w:rFonts w:ascii="Times New Roman" w:eastAsia="Times New Roman" w:hAnsi="Times New Roman"/>
          <w:sz w:val="24"/>
          <w:szCs w:val="24"/>
          <w:lang w:eastAsia="da-DK"/>
        </w:rPr>
        <w:t>tojai pristato savo transportu. P</w:t>
      </w:r>
      <w:r w:rsidRPr="00B00A45">
        <w:rPr>
          <w:rFonts w:ascii="Times New Roman" w:eastAsia="Times New Roman" w:hAnsi="Times New Roman"/>
          <w:sz w:val="24"/>
          <w:szCs w:val="24"/>
          <w:lang w:eastAsia="da-DK"/>
        </w:rPr>
        <w:t>akuotė tur</w:t>
      </w:r>
      <w:r w:rsidR="00BF5905" w:rsidRPr="00B00A45">
        <w:rPr>
          <w:rFonts w:ascii="Times New Roman" w:eastAsia="Times New Roman" w:hAnsi="Times New Roman"/>
          <w:sz w:val="24"/>
          <w:szCs w:val="24"/>
          <w:lang w:eastAsia="da-DK"/>
        </w:rPr>
        <w:t>i būti patogi vizualiai nustaty</w:t>
      </w:r>
      <w:r w:rsidRPr="00B00A45">
        <w:rPr>
          <w:rFonts w:ascii="Times New Roman" w:eastAsia="Times New Roman" w:hAnsi="Times New Roman"/>
          <w:sz w:val="24"/>
          <w:szCs w:val="24"/>
          <w:lang w:eastAsia="da-DK"/>
        </w:rPr>
        <w:t>ti, ar atve</w:t>
      </w:r>
      <w:r w:rsidR="00BF5905" w:rsidRPr="00B00A45">
        <w:rPr>
          <w:rFonts w:ascii="Times New Roman" w:eastAsia="Times New Roman" w:hAnsi="Times New Roman"/>
          <w:sz w:val="24"/>
          <w:szCs w:val="24"/>
          <w:lang w:eastAsia="da-DK"/>
        </w:rPr>
        <w:t>žtos atliekos gali būti priimamos</w:t>
      </w:r>
      <w:r w:rsidRPr="00B00A45">
        <w:rPr>
          <w:rFonts w:ascii="Times New Roman" w:eastAsia="Times New Roman" w:hAnsi="Times New Roman"/>
          <w:sz w:val="24"/>
          <w:szCs w:val="24"/>
          <w:lang w:eastAsia="da-DK"/>
        </w:rPr>
        <w:t xml:space="preserve">. Bendro pobūdžio buitinės kilmės ir stambias atliekas tiekėjas pats išskirsto į atitinkamas priėmimo talpas pagal atliekų priėmėjo nurodymus. </w:t>
      </w:r>
    </w:p>
    <w:p w14:paraId="31B647F3" w14:textId="07411EB5" w:rsidR="00C037A1" w:rsidRPr="00AF01A9" w:rsidRDefault="00C037A1" w:rsidP="00830ACE">
      <w:pPr>
        <w:spacing w:after="0" w:line="360" w:lineRule="auto"/>
        <w:ind w:firstLine="567"/>
        <w:jc w:val="both"/>
        <w:rPr>
          <w:rFonts w:ascii="Times New Roman" w:eastAsia="Times New Roman" w:hAnsi="Times New Roman"/>
          <w:sz w:val="24"/>
          <w:szCs w:val="24"/>
          <w:lang w:eastAsia="da-DK"/>
        </w:rPr>
      </w:pPr>
      <w:r w:rsidRPr="00AF01A9">
        <w:rPr>
          <w:rFonts w:ascii="Times New Roman" w:eastAsia="Times New Roman" w:hAnsi="Times New Roman"/>
          <w:sz w:val="24"/>
          <w:szCs w:val="24"/>
          <w:lang w:eastAsia="da-DK"/>
        </w:rPr>
        <w:t>Pavojingos</w:t>
      </w:r>
      <w:r w:rsidR="00BF5905" w:rsidRPr="00AF01A9">
        <w:rPr>
          <w:rFonts w:ascii="Times New Roman" w:eastAsia="Times New Roman" w:hAnsi="Times New Roman"/>
          <w:sz w:val="24"/>
          <w:szCs w:val="24"/>
          <w:lang w:eastAsia="da-DK"/>
        </w:rPr>
        <w:t>ios</w:t>
      </w:r>
      <w:r w:rsidRPr="00AF01A9">
        <w:rPr>
          <w:rFonts w:ascii="Times New Roman" w:eastAsia="Times New Roman" w:hAnsi="Times New Roman"/>
          <w:sz w:val="24"/>
          <w:szCs w:val="24"/>
          <w:lang w:eastAsia="da-DK"/>
        </w:rPr>
        <w:t xml:space="preserve"> atliekos priimamos sandariose pakuotėse. Statybinės ir pavojingos</w:t>
      </w:r>
      <w:r w:rsidR="00692571" w:rsidRPr="00AF01A9">
        <w:rPr>
          <w:rFonts w:ascii="Times New Roman" w:eastAsia="Times New Roman" w:hAnsi="Times New Roman"/>
          <w:sz w:val="24"/>
          <w:szCs w:val="24"/>
          <w:lang w:eastAsia="da-DK"/>
        </w:rPr>
        <w:t>ios</w:t>
      </w:r>
      <w:r w:rsidRPr="00AF01A9">
        <w:rPr>
          <w:rFonts w:ascii="Times New Roman" w:eastAsia="Times New Roman" w:hAnsi="Times New Roman"/>
          <w:sz w:val="24"/>
          <w:szCs w:val="24"/>
          <w:lang w:eastAsia="da-DK"/>
        </w:rPr>
        <w:t xml:space="preserve"> atliekos iš gyventojų priimamos tik nedideliais kiekiais (gyvsidabrio lempos – 4 vnt. iš to paties gyventojo vienu metu, statybinių atliekų vienu metu – ne daugiau kaip 300 kg, padangos – 4 vnt. iš to paties gyventojo vienu metu). Minėtos atliekos neribotais kiekiais iš gyventojų priimamos tik „atvirų durų dienos“ metu.</w:t>
      </w:r>
    </w:p>
    <w:p w14:paraId="46F5E5C9" w14:textId="5AC55014" w:rsidR="004745F8" w:rsidRPr="00D41E34" w:rsidRDefault="00C037A1" w:rsidP="004745F8">
      <w:pPr>
        <w:spacing w:after="0" w:line="360" w:lineRule="auto"/>
        <w:ind w:firstLine="567"/>
        <w:jc w:val="both"/>
        <w:rPr>
          <w:rFonts w:ascii="Times New Roman" w:eastAsia="Times New Roman" w:hAnsi="Times New Roman"/>
          <w:sz w:val="24"/>
          <w:szCs w:val="24"/>
          <w:lang w:eastAsia="da-DK"/>
        </w:rPr>
      </w:pPr>
      <w:r w:rsidRPr="00B24A43">
        <w:rPr>
          <w:rFonts w:ascii="Times New Roman" w:eastAsia="Times New Roman" w:hAnsi="Times New Roman"/>
          <w:sz w:val="24"/>
          <w:szCs w:val="24"/>
          <w:lang w:eastAsia="da-DK"/>
        </w:rPr>
        <w:t>Buities pavojingų</w:t>
      </w:r>
      <w:r w:rsidR="0090117C" w:rsidRPr="00B24A43">
        <w:rPr>
          <w:rFonts w:ascii="Times New Roman" w:eastAsia="Times New Roman" w:hAnsi="Times New Roman"/>
          <w:sz w:val="24"/>
          <w:szCs w:val="24"/>
          <w:lang w:eastAsia="da-DK"/>
        </w:rPr>
        <w:t>jų</w:t>
      </w:r>
      <w:r w:rsidRPr="00B24A43">
        <w:rPr>
          <w:rFonts w:ascii="Times New Roman" w:eastAsia="Times New Roman" w:hAnsi="Times New Roman"/>
          <w:sz w:val="24"/>
          <w:szCs w:val="24"/>
          <w:lang w:eastAsia="da-DK"/>
        </w:rPr>
        <w:t xml:space="preserve"> atliekų priėmimo punkte naudojami specialūs konteineriai: gyvsida</w:t>
      </w:r>
      <w:r w:rsidR="0090117C" w:rsidRPr="00B24A43">
        <w:rPr>
          <w:rFonts w:ascii="Times New Roman" w:eastAsia="Times New Roman" w:hAnsi="Times New Roman"/>
          <w:sz w:val="24"/>
          <w:szCs w:val="24"/>
          <w:lang w:eastAsia="da-DK"/>
        </w:rPr>
        <w:t xml:space="preserve">brio lempoms – </w:t>
      </w:r>
      <w:r w:rsidRPr="00B24A43">
        <w:rPr>
          <w:rFonts w:ascii="Times New Roman" w:eastAsia="Times New Roman" w:hAnsi="Times New Roman"/>
          <w:sz w:val="24"/>
          <w:szCs w:val="24"/>
          <w:lang w:eastAsia="da-DK"/>
        </w:rPr>
        <w:t>plastmasiniai konteineriai 1200</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x</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1000</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x</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760 mm; akumuliatoriams - plastmasiniai konteineriai 1200</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x</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1000</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x</w:t>
      </w:r>
      <w:r w:rsidR="0090117C" w:rsidRPr="00B24A43">
        <w:rPr>
          <w:rFonts w:ascii="Times New Roman" w:eastAsia="Times New Roman" w:hAnsi="Times New Roman"/>
          <w:sz w:val="24"/>
          <w:szCs w:val="24"/>
          <w:lang w:eastAsia="da-DK"/>
        </w:rPr>
        <w:t xml:space="preserve"> </w:t>
      </w:r>
      <w:r w:rsidRPr="00B24A43">
        <w:rPr>
          <w:rFonts w:ascii="Times New Roman" w:eastAsia="Times New Roman" w:hAnsi="Times New Roman"/>
          <w:sz w:val="24"/>
          <w:szCs w:val="24"/>
          <w:lang w:eastAsia="da-DK"/>
        </w:rPr>
        <w:t xml:space="preserve">760 mm, </w:t>
      </w:r>
      <w:r w:rsidR="0090117C" w:rsidRPr="00B24A43">
        <w:rPr>
          <w:rFonts w:ascii="Times New Roman" w:eastAsia="Times New Roman" w:hAnsi="Times New Roman"/>
          <w:sz w:val="24"/>
          <w:szCs w:val="24"/>
          <w:lang w:eastAsia="da-DK"/>
        </w:rPr>
        <w:t>įvairioms buities pavojingosioms</w:t>
      </w:r>
      <w:r w:rsidRPr="00B24A43">
        <w:rPr>
          <w:rFonts w:ascii="Times New Roman" w:eastAsia="Times New Roman" w:hAnsi="Times New Roman"/>
          <w:sz w:val="24"/>
          <w:szCs w:val="24"/>
          <w:lang w:eastAsia="da-DK"/>
        </w:rPr>
        <w:t xml:space="preserve"> atliekoms - 50, 100 ir 200 l talpos statinės su užveržiamais dangčiais. Atliekų turėtojas ypatingai </w:t>
      </w:r>
      <w:r w:rsidR="0090117C" w:rsidRPr="00B24A43">
        <w:rPr>
          <w:rFonts w:ascii="Times New Roman" w:eastAsia="Times New Roman" w:hAnsi="Times New Roman"/>
          <w:sz w:val="24"/>
          <w:szCs w:val="24"/>
          <w:lang w:eastAsia="da-DK"/>
        </w:rPr>
        <w:t>pavojingąsias</w:t>
      </w:r>
      <w:r w:rsidRPr="00B24A43">
        <w:rPr>
          <w:rFonts w:ascii="Times New Roman" w:eastAsia="Times New Roman" w:hAnsi="Times New Roman"/>
          <w:sz w:val="24"/>
          <w:szCs w:val="24"/>
          <w:lang w:eastAsia="da-DK"/>
        </w:rPr>
        <w:t xml:space="preserve"> – gyvsidabrio, nuodų graužikams, lengvai užsidegančių medžiagų ar kitų ypač toksiškų medžiagų atliekas – pateikia atliekų pr</w:t>
      </w:r>
      <w:r w:rsidR="0090117C" w:rsidRPr="00B24A43">
        <w:rPr>
          <w:rFonts w:ascii="Times New Roman" w:eastAsia="Times New Roman" w:hAnsi="Times New Roman"/>
          <w:sz w:val="24"/>
          <w:szCs w:val="24"/>
          <w:lang w:eastAsia="da-DK"/>
        </w:rPr>
        <w:t>iėmėjui, kuris jas talpina į spe</w:t>
      </w:r>
      <w:r w:rsidRPr="00B24A43">
        <w:rPr>
          <w:rFonts w:ascii="Times New Roman" w:eastAsia="Times New Roman" w:hAnsi="Times New Roman"/>
          <w:sz w:val="24"/>
          <w:szCs w:val="24"/>
          <w:lang w:eastAsia="da-DK"/>
        </w:rPr>
        <w:t>cialias talpas, esančias buities pavojingų</w:t>
      </w:r>
      <w:r w:rsidR="0090117C" w:rsidRPr="00B24A43">
        <w:rPr>
          <w:rFonts w:ascii="Times New Roman" w:eastAsia="Times New Roman" w:hAnsi="Times New Roman"/>
          <w:sz w:val="24"/>
          <w:szCs w:val="24"/>
          <w:lang w:eastAsia="da-DK"/>
        </w:rPr>
        <w:t>jų</w:t>
      </w:r>
      <w:r w:rsidRPr="00B24A43">
        <w:rPr>
          <w:rFonts w:ascii="Times New Roman" w:eastAsia="Times New Roman" w:hAnsi="Times New Roman"/>
          <w:sz w:val="24"/>
          <w:szCs w:val="24"/>
          <w:lang w:eastAsia="da-DK"/>
        </w:rPr>
        <w:t xml:space="preserve"> atliekų priėmimo punkte (uždarame, rakinamame </w:t>
      </w:r>
      <w:r w:rsidR="0090117C" w:rsidRPr="00B24A43">
        <w:rPr>
          <w:rFonts w:ascii="Times New Roman" w:eastAsia="Times New Roman" w:hAnsi="Times New Roman"/>
          <w:sz w:val="24"/>
          <w:szCs w:val="24"/>
          <w:lang w:eastAsia="da-DK"/>
        </w:rPr>
        <w:t>konteineryje). B</w:t>
      </w:r>
      <w:r w:rsidRPr="00B24A43">
        <w:rPr>
          <w:rFonts w:ascii="Times New Roman" w:eastAsia="Times New Roman" w:hAnsi="Times New Roman"/>
          <w:sz w:val="24"/>
          <w:szCs w:val="24"/>
          <w:lang w:eastAsia="da-DK"/>
        </w:rPr>
        <w:t>uities pavojingų</w:t>
      </w:r>
      <w:r w:rsidR="0090117C" w:rsidRPr="00B24A43">
        <w:rPr>
          <w:rFonts w:ascii="Times New Roman" w:eastAsia="Times New Roman" w:hAnsi="Times New Roman"/>
          <w:sz w:val="24"/>
          <w:szCs w:val="24"/>
          <w:lang w:eastAsia="da-DK"/>
        </w:rPr>
        <w:t>jų</w:t>
      </w:r>
      <w:r w:rsidRPr="00B24A43">
        <w:rPr>
          <w:rFonts w:ascii="Times New Roman" w:eastAsia="Times New Roman" w:hAnsi="Times New Roman"/>
          <w:sz w:val="24"/>
          <w:szCs w:val="24"/>
          <w:lang w:eastAsia="da-DK"/>
        </w:rPr>
        <w:t xml:space="preserve"> atliekų tvarkymas (</w:t>
      </w:r>
      <w:r w:rsidR="0090117C" w:rsidRPr="00B24A43">
        <w:rPr>
          <w:rFonts w:ascii="Times New Roman" w:eastAsia="Times New Roman" w:hAnsi="Times New Roman"/>
          <w:sz w:val="24"/>
          <w:szCs w:val="24"/>
          <w:lang w:eastAsia="da-DK"/>
        </w:rPr>
        <w:t xml:space="preserve">pvz.: </w:t>
      </w:r>
      <w:r w:rsidRPr="00B24A43">
        <w:rPr>
          <w:rFonts w:ascii="Times New Roman" w:eastAsia="Times New Roman" w:hAnsi="Times New Roman"/>
          <w:sz w:val="24"/>
          <w:szCs w:val="24"/>
          <w:lang w:eastAsia="da-DK"/>
        </w:rPr>
        <w:t>perpylimas,</w:t>
      </w:r>
      <w:r w:rsidR="0090117C" w:rsidRPr="00B24A43">
        <w:rPr>
          <w:rFonts w:ascii="Times New Roman" w:eastAsia="Times New Roman" w:hAnsi="Times New Roman"/>
          <w:sz w:val="24"/>
          <w:szCs w:val="24"/>
          <w:lang w:eastAsia="da-DK"/>
        </w:rPr>
        <w:t xml:space="preserve"> atskiedimas, ardymas ir pan.) A</w:t>
      </w:r>
      <w:r w:rsidR="004745F8" w:rsidRPr="00B24A43">
        <w:rPr>
          <w:rFonts w:ascii="Times New Roman" w:eastAsia="Times New Roman" w:hAnsi="Times New Roman"/>
          <w:sz w:val="24"/>
          <w:szCs w:val="24"/>
          <w:lang w:eastAsia="da-DK"/>
        </w:rPr>
        <w:t xml:space="preserve">ikštelėje nėra vykdomas. </w:t>
      </w:r>
      <w:r w:rsidR="004745F8" w:rsidRPr="00B24A43">
        <w:rPr>
          <w:rFonts w:ascii="Times New Roman" w:hAnsi="Times New Roman"/>
          <w:sz w:val="24"/>
          <w:szCs w:val="24"/>
          <w:lang w:eastAsia="da-DK"/>
        </w:rPr>
        <w:t>Eksploatacijos/avariniu metu/atveju išsiliejusius naftos produktus ar kitas pavojingąsias aplinkai atliekas, numatoma surinkti panaudojant sorbentus, gesintas ir negesintas kalkes bei natrio šarmą. Surinktos pavojingosios atliekos bus laikomos spec. konteineriuose atskirame pavojingosioms atliekoms skirtame statinyje iki perdavimo registruotiems atliekų tvarkytojams.</w:t>
      </w:r>
      <w:r w:rsidR="004745F8" w:rsidRPr="00D41E34">
        <w:rPr>
          <w:rFonts w:ascii="Times New Roman" w:hAnsi="Times New Roman"/>
          <w:sz w:val="24"/>
          <w:szCs w:val="24"/>
          <w:lang w:eastAsia="da-DK"/>
        </w:rPr>
        <w:t xml:space="preserve"> </w:t>
      </w:r>
    </w:p>
    <w:p w14:paraId="5CC36429" w14:textId="3EA3DCC4" w:rsidR="00C037A1" w:rsidRPr="00D41E34" w:rsidRDefault="00C037A1" w:rsidP="004745F8">
      <w:pPr>
        <w:spacing w:after="0" w:line="360" w:lineRule="auto"/>
        <w:ind w:firstLine="567"/>
        <w:jc w:val="both"/>
        <w:rPr>
          <w:rFonts w:ascii="Times New Roman" w:eastAsia="Times New Roman" w:hAnsi="Times New Roman"/>
          <w:sz w:val="24"/>
          <w:szCs w:val="24"/>
          <w:lang w:eastAsia="da-DK"/>
        </w:rPr>
      </w:pPr>
      <w:r w:rsidRPr="00AF01A9">
        <w:rPr>
          <w:rFonts w:ascii="Times New Roman" w:eastAsia="Times New Roman" w:hAnsi="Times New Roman"/>
          <w:sz w:val="24"/>
          <w:szCs w:val="24"/>
          <w:lang w:eastAsia="da-DK"/>
        </w:rPr>
        <w:t>Priimtas atliekas registruoja</w:t>
      </w:r>
      <w:r w:rsidR="00303A8A" w:rsidRPr="00AF01A9">
        <w:rPr>
          <w:rFonts w:ascii="Times New Roman" w:eastAsia="Times New Roman" w:hAnsi="Times New Roman"/>
          <w:sz w:val="24"/>
          <w:szCs w:val="24"/>
          <w:lang w:eastAsia="da-DK"/>
        </w:rPr>
        <w:t xml:space="preserve"> ir svorį nustato</w:t>
      </w:r>
      <w:r w:rsidRPr="00AF01A9">
        <w:rPr>
          <w:rFonts w:ascii="Times New Roman" w:eastAsia="Times New Roman" w:hAnsi="Times New Roman"/>
          <w:sz w:val="24"/>
          <w:szCs w:val="24"/>
          <w:lang w:eastAsia="da-DK"/>
        </w:rPr>
        <w:t xml:space="preserve"> priėmėjas, v</w:t>
      </w:r>
      <w:r w:rsidR="00FD5FE1" w:rsidRPr="00AF01A9">
        <w:rPr>
          <w:rFonts w:ascii="Times New Roman" w:eastAsia="Times New Roman" w:hAnsi="Times New Roman"/>
          <w:sz w:val="24"/>
          <w:szCs w:val="24"/>
          <w:lang w:eastAsia="da-DK"/>
        </w:rPr>
        <w:t xml:space="preserve">izualiai jas klasifikuodamas, </w:t>
      </w:r>
      <w:r w:rsidRPr="00AF01A9">
        <w:rPr>
          <w:rFonts w:ascii="Times New Roman" w:eastAsia="Times New Roman" w:hAnsi="Times New Roman"/>
          <w:sz w:val="24"/>
          <w:szCs w:val="24"/>
          <w:lang w:eastAsia="da-DK"/>
        </w:rPr>
        <w:t xml:space="preserve">reikalaudamas </w:t>
      </w:r>
      <w:r w:rsidR="00FD5FE1" w:rsidRPr="00AF01A9">
        <w:rPr>
          <w:rFonts w:ascii="Times New Roman" w:eastAsia="Times New Roman" w:hAnsi="Times New Roman"/>
          <w:sz w:val="24"/>
          <w:szCs w:val="24"/>
          <w:lang w:eastAsia="da-DK"/>
        </w:rPr>
        <w:t>iš fizinio asmens parodyti tapatybės dokumentą arba vairuotojo pažymėjimą.</w:t>
      </w:r>
      <w:r w:rsidR="00FD5FE1" w:rsidRPr="00D41E34">
        <w:rPr>
          <w:rFonts w:ascii="Times New Roman" w:eastAsia="Times New Roman" w:hAnsi="Times New Roman"/>
          <w:sz w:val="24"/>
          <w:szCs w:val="24"/>
          <w:lang w:eastAsia="da-DK"/>
        </w:rPr>
        <w:t xml:space="preserve"> </w:t>
      </w:r>
    </w:p>
    <w:p w14:paraId="4EE654FB" w14:textId="77777777" w:rsidR="00C037A1" w:rsidRPr="00AF01A9" w:rsidRDefault="00C037A1" w:rsidP="00830ACE">
      <w:pPr>
        <w:spacing w:after="0" w:line="360" w:lineRule="auto"/>
        <w:ind w:firstLine="567"/>
        <w:jc w:val="both"/>
        <w:rPr>
          <w:rFonts w:ascii="Times New Roman" w:eastAsia="Times New Roman" w:hAnsi="Times New Roman"/>
          <w:sz w:val="24"/>
          <w:szCs w:val="24"/>
          <w:lang w:eastAsia="da-DK"/>
        </w:rPr>
      </w:pPr>
      <w:r w:rsidRPr="00AF01A9">
        <w:rPr>
          <w:rFonts w:ascii="Times New Roman" w:eastAsia="Times New Roman" w:hAnsi="Times New Roman"/>
          <w:sz w:val="24"/>
          <w:szCs w:val="24"/>
          <w:lang w:eastAsia="da-DK"/>
        </w:rPr>
        <w:t xml:space="preserve">Siekiant atskirti tinkamas antriniam panaudojimui atliekas, Aikštelėje apdorojamos (ardomos) didžiosios atliekos – seni baldai, langai, durys, dviračiai. Ardant senus baldus atskiriamas metalas, mediena, stiklas ir tekstilės dirbiniai. Atvežti baldai iškraunami aikštelėje, tuomet atliekų priėmėjas juos išardo, atskirtas dalis patalpina į atitinkamus konteinerius. Minkšta (tekstilinė) baldų dalis ir lakuotas, dažytas medis šalinami sąvartyne (šios atliekos dedamos į utilizavimui netinkamų atliekų konteinerį), švari mediena perduodama kompostavimui į žaliųjų atliekų kompostavimo aikštelę arba perdirbimui (medienos atliekos dedamos į medienos konteinerį), metalo laužas perduodamas metalo </w:t>
      </w:r>
      <w:r w:rsidRPr="00AF01A9">
        <w:rPr>
          <w:rFonts w:ascii="Times New Roman" w:eastAsia="Times New Roman" w:hAnsi="Times New Roman"/>
          <w:sz w:val="24"/>
          <w:szCs w:val="24"/>
          <w:lang w:eastAsia="da-DK"/>
        </w:rPr>
        <w:lastRenderedPageBreak/>
        <w:t>laužą superkančioms įmonėms (metalo laužas aikštelėje saugomas metalo atliekų konteineryje), po ardymo susidaręs stiklas laikomas stiklo konteineriuose. Ardymui mechaniniai įrenginiai nenaudojami.</w:t>
      </w:r>
    </w:p>
    <w:p w14:paraId="75570416" w14:textId="2AE26165" w:rsidR="00C037A1" w:rsidRPr="00D41E34" w:rsidRDefault="00C037A1" w:rsidP="00830ACE">
      <w:pPr>
        <w:spacing w:after="0" w:line="360" w:lineRule="auto"/>
        <w:ind w:firstLine="567"/>
        <w:jc w:val="both"/>
        <w:rPr>
          <w:rFonts w:ascii="Times New Roman" w:eastAsia="Times New Roman" w:hAnsi="Times New Roman"/>
          <w:sz w:val="24"/>
          <w:szCs w:val="24"/>
          <w:lang w:eastAsia="da-DK"/>
        </w:rPr>
      </w:pPr>
      <w:r w:rsidRPr="004E4785">
        <w:rPr>
          <w:rFonts w:ascii="Times New Roman" w:eastAsia="Times New Roman" w:hAnsi="Times New Roman"/>
          <w:sz w:val="24"/>
          <w:szCs w:val="24"/>
          <w:lang w:eastAsia="da-DK"/>
        </w:rPr>
        <w:t xml:space="preserve">Ardant langus ir duris susidaro stiklo ir medienos atliekos. Stiklo atliekos perduodamos </w:t>
      </w:r>
      <w:r w:rsidR="0090117C" w:rsidRPr="004E4785">
        <w:rPr>
          <w:rFonts w:ascii="Times New Roman" w:eastAsia="Times New Roman" w:hAnsi="Times New Roman"/>
          <w:sz w:val="24"/>
          <w:szCs w:val="24"/>
          <w:lang w:eastAsia="da-DK"/>
        </w:rPr>
        <w:t xml:space="preserve">registruotoms </w:t>
      </w:r>
      <w:r w:rsidRPr="004E4785">
        <w:rPr>
          <w:rFonts w:ascii="Times New Roman" w:eastAsia="Times New Roman" w:hAnsi="Times New Roman"/>
          <w:sz w:val="24"/>
          <w:szCs w:val="24"/>
          <w:lang w:eastAsia="da-DK"/>
        </w:rPr>
        <w:t xml:space="preserve">atliekas tvarkančioms įmonėms, susidariusi švari mediena perduodama žaliųjų atliekų kompostavimo aikštelei, dažytas lakuotas medis šalinamas sąvartyne. Ardant dviračius gali susidaryti metalų, plastikų ir gumos atliekos, atsižvelgiant į tai, iš kokių medžiagų jis pagamintas. Metalo atliekos perduodamos šias atliekas tvarkančioms </w:t>
      </w:r>
      <w:r w:rsidR="0090117C" w:rsidRPr="004E4785">
        <w:rPr>
          <w:rFonts w:ascii="Times New Roman" w:eastAsia="Times New Roman" w:hAnsi="Times New Roman"/>
          <w:sz w:val="24"/>
          <w:szCs w:val="24"/>
          <w:lang w:eastAsia="da-DK"/>
        </w:rPr>
        <w:t xml:space="preserve">registruotoms </w:t>
      </w:r>
      <w:r w:rsidRPr="004E4785">
        <w:rPr>
          <w:rFonts w:ascii="Times New Roman" w:eastAsia="Times New Roman" w:hAnsi="Times New Roman"/>
          <w:sz w:val="24"/>
          <w:szCs w:val="24"/>
          <w:lang w:eastAsia="da-DK"/>
        </w:rPr>
        <w:t xml:space="preserve">įmonėms. Plastikų ir gumos atliekos perduodamos šalinti sąvartyne arba </w:t>
      </w:r>
      <w:r w:rsidR="0090117C" w:rsidRPr="004E4785">
        <w:rPr>
          <w:rFonts w:ascii="Times New Roman" w:eastAsia="Times New Roman" w:hAnsi="Times New Roman"/>
          <w:sz w:val="24"/>
          <w:szCs w:val="24"/>
          <w:lang w:eastAsia="da-DK"/>
        </w:rPr>
        <w:t xml:space="preserve">registruotoms </w:t>
      </w:r>
      <w:r w:rsidRPr="004E4785">
        <w:rPr>
          <w:rFonts w:ascii="Times New Roman" w:eastAsia="Times New Roman" w:hAnsi="Times New Roman"/>
          <w:sz w:val="24"/>
          <w:szCs w:val="24"/>
          <w:lang w:eastAsia="da-DK"/>
        </w:rPr>
        <w:t>perdirbimo įmonėms.</w:t>
      </w:r>
    </w:p>
    <w:p w14:paraId="2644B734" w14:textId="468A4D38" w:rsidR="00C037A1" w:rsidRPr="009562DC" w:rsidRDefault="0090117C" w:rsidP="00FD5FE1">
      <w:pPr>
        <w:pStyle w:val="Pagrindinistekstas"/>
        <w:spacing w:after="0" w:line="360" w:lineRule="auto"/>
        <w:ind w:firstLine="567"/>
        <w:jc w:val="both"/>
        <w:rPr>
          <w:color w:val="000000" w:themeColor="text1"/>
        </w:rPr>
      </w:pPr>
      <w:r w:rsidRPr="00D41E34">
        <w:rPr>
          <w:color w:val="000000" w:themeColor="text1"/>
        </w:rPr>
        <w:t>Nors surinktas atliekas, skirtas naudojimui galima</w:t>
      </w:r>
      <w:r w:rsidR="00830ACE" w:rsidRPr="00D41E34">
        <w:rPr>
          <w:color w:val="000000" w:themeColor="text1"/>
        </w:rPr>
        <w:t xml:space="preserve"> laikyti iki 3 metų, o skirtas š</w:t>
      </w:r>
      <w:r w:rsidRPr="00D41E34">
        <w:rPr>
          <w:color w:val="000000" w:themeColor="text1"/>
        </w:rPr>
        <w:t>alinimui – iki 1 metų, p</w:t>
      </w:r>
      <w:r w:rsidR="00C037A1" w:rsidRPr="00D41E34">
        <w:rPr>
          <w:color w:val="000000" w:themeColor="text1"/>
        </w:rPr>
        <w:t>avojingos</w:t>
      </w:r>
      <w:r w:rsidRPr="00D41E34">
        <w:rPr>
          <w:color w:val="000000" w:themeColor="text1"/>
        </w:rPr>
        <w:t>ios atliekos A</w:t>
      </w:r>
      <w:r w:rsidR="00C037A1" w:rsidRPr="00D41E34">
        <w:rPr>
          <w:color w:val="000000" w:themeColor="text1"/>
        </w:rPr>
        <w:t xml:space="preserve">ikštelėje laikomos ne ilgiau kaip 6 mėnesius, </w:t>
      </w:r>
      <w:r w:rsidRPr="00D41E34">
        <w:rPr>
          <w:color w:val="000000" w:themeColor="text1"/>
        </w:rPr>
        <w:t xml:space="preserve">o </w:t>
      </w:r>
      <w:r w:rsidR="00C037A1" w:rsidRPr="00D41E34">
        <w:rPr>
          <w:color w:val="000000" w:themeColor="text1"/>
        </w:rPr>
        <w:t>nepavojingos</w:t>
      </w:r>
      <w:r w:rsidRPr="00D41E34">
        <w:rPr>
          <w:color w:val="000000" w:themeColor="text1"/>
        </w:rPr>
        <w:t>ios</w:t>
      </w:r>
      <w:r w:rsidR="00C037A1" w:rsidRPr="00D41E34">
        <w:rPr>
          <w:color w:val="000000" w:themeColor="text1"/>
        </w:rPr>
        <w:t xml:space="preserve"> – ne </w:t>
      </w:r>
      <w:r w:rsidRPr="00D41E34">
        <w:rPr>
          <w:color w:val="000000" w:themeColor="text1"/>
        </w:rPr>
        <w:t xml:space="preserve">ilgiau kaip metus. </w:t>
      </w:r>
      <w:r w:rsidR="00C037A1" w:rsidRPr="00D41E34">
        <w:rPr>
          <w:color w:val="000000" w:themeColor="text1"/>
        </w:rPr>
        <w:t xml:space="preserve">Užpildžius konteinerius ar talpas, atliekos sunkvežimiais </w:t>
      </w:r>
      <w:r w:rsidR="00B76216" w:rsidRPr="00D41E34">
        <w:rPr>
          <w:color w:val="000000" w:themeColor="text1"/>
        </w:rPr>
        <w:t xml:space="preserve">(iki ~3-jų sunkvežimių per savaitę) </w:t>
      </w:r>
      <w:r w:rsidR="00C037A1" w:rsidRPr="00D41E34">
        <w:rPr>
          <w:color w:val="000000" w:themeColor="text1"/>
        </w:rPr>
        <w:t xml:space="preserve">transportuojamos į registruotas antrinių žaliavų perdirbimo, naudojimo ar šalinimo įmones, UAB </w:t>
      </w:r>
      <w:r w:rsidR="00C037A1" w:rsidRPr="009562DC">
        <w:rPr>
          <w:color w:val="000000" w:themeColor="text1"/>
        </w:rPr>
        <w:t xml:space="preserve">Alytaus </w:t>
      </w:r>
      <w:r w:rsidR="008E59BE" w:rsidRPr="009562DC">
        <w:rPr>
          <w:color w:val="000000" w:themeColor="text1"/>
        </w:rPr>
        <w:t>regiono atliekų tvarkymo centro</w:t>
      </w:r>
      <w:r w:rsidR="00C037A1" w:rsidRPr="009562DC">
        <w:rPr>
          <w:color w:val="000000" w:themeColor="text1"/>
        </w:rPr>
        <w:t xml:space="preserve"> inertinių atliekų</w:t>
      </w:r>
      <w:r w:rsidR="00CC103F" w:rsidRPr="009562DC">
        <w:rPr>
          <w:color w:val="000000" w:themeColor="text1"/>
        </w:rPr>
        <w:t xml:space="preserve"> apdorojimo aikštelę su asbesto šalinimo sekcija</w:t>
      </w:r>
      <w:r w:rsidR="00C037A1" w:rsidRPr="009562DC">
        <w:rPr>
          <w:color w:val="000000" w:themeColor="text1"/>
        </w:rPr>
        <w:t xml:space="preserve">, žaliųjų atliekų kompostavimo </w:t>
      </w:r>
      <w:r w:rsidR="00830ACE" w:rsidRPr="009562DC">
        <w:rPr>
          <w:color w:val="000000" w:themeColor="text1"/>
        </w:rPr>
        <w:t>aikštelę ar region</w:t>
      </w:r>
      <w:r w:rsidR="00C037A1" w:rsidRPr="009562DC">
        <w:rPr>
          <w:color w:val="000000" w:themeColor="text1"/>
        </w:rPr>
        <w:t xml:space="preserve">inį </w:t>
      </w:r>
      <w:r w:rsidR="00CC103F" w:rsidRPr="009562DC">
        <w:rPr>
          <w:color w:val="000000" w:themeColor="text1"/>
        </w:rPr>
        <w:t xml:space="preserve">nepavojingų atliekų </w:t>
      </w:r>
      <w:r w:rsidR="00C037A1" w:rsidRPr="009562DC">
        <w:rPr>
          <w:color w:val="000000" w:themeColor="text1"/>
        </w:rPr>
        <w:t xml:space="preserve">sąvartyną. </w:t>
      </w:r>
    </w:p>
    <w:p w14:paraId="315CEBE8" w14:textId="16E7F6CE" w:rsidR="00411795" w:rsidRPr="009562DC" w:rsidRDefault="00B76216" w:rsidP="00411795">
      <w:pPr>
        <w:widowControl w:val="0"/>
        <w:autoSpaceDE w:val="0"/>
        <w:autoSpaceDN w:val="0"/>
        <w:adjustRightInd w:val="0"/>
        <w:spacing w:after="0" w:line="360" w:lineRule="auto"/>
        <w:ind w:left="1" w:right="-20" w:firstLine="566"/>
        <w:jc w:val="both"/>
        <w:rPr>
          <w:color w:val="FF0000"/>
          <w:lang w:eastAsia="da-DK"/>
        </w:rPr>
      </w:pPr>
      <w:r w:rsidRPr="009562DC">
        <w:rPr>
          <w:rFonts w:ascii="Times New Roman" w:eastAsia="Times New Roman" w:hAnsi="Times New Roman" w:cs="Times New Roman"/>
          <w:sz w:val="24"/>
          <w:szCs w:val="24"/>
          <w:lang w:eastAsia="da-DK"/>
        </w:rPr>
        <w:t xml:space="preserve">Aikštelėje priimtos pavojingosios atliekos bus laikomos tam skirtose talpose ir iki atidavimo tolimesniems registruotiems tvarkytojams sandėliuojamos rakinamuose pavojingosioms atliekoms ir elektronikai skirtuose konteineriuose. Nepavojingosios atliekos laikomos tam skirtuose konteineriuose, išskyrus padangas (kodas – 16 01 03) ir automobilinį plastiką (kodas - 16 01 19), </w:t>
      </w:r>
      <w:r w:rsidR="00411795" w:rsidRPr="009562DC">
        <w:rPr>
          <w:rFonts w:ascii="Times New Roman" w:hAnsi="Times New Roman" w:cs="Times New Roman"/>
          <w:sz w:val="24"/>
          <w:szCs w:val="24"/>
          <w:lang w:eastAsia="da-DK"/>
        </w:rPr>
        <w:t>ant asfaltuotos vandeniui nelaidžios dangos. Konteineriams prisipildžius, atliekos išvežamos registruotiems atliekų tvarkytojams. Automobilinis plastikas (kodas 16 01 19) tvarkingai kraunamas asfaltuotoje, vandeniui nelaidžioje, aikštelėje, o p</w:t>
      </w:r>
      <w:r w:rsidR="00411795" w:rsidRPr="009562DC">
        <w:rPr>
          <w:rFonts w:ascii="Times New Roman" w:hAnsi="Times New Roman" w:cs="Times New Roman"/>
          <w:sz w:val="24"/>
          <w:szCs w:val="24"/>
        </w:rPr>
        <w:t xml:space="preserve">adangos laikomos rietuvėse, kurių ilgis ir plotis ne didesni kaip 10 m, aukštis ne didesnis kaip 3 m, atstumai tarp rietuvių – ne mažesni kaip 10 m. </w:t>
      </w:r>
      <w:r w:rsidR="001F5115">
        <w:rPr>
          <w:rFonts w:ascii="Times New Roman" w:hAnsi="Times New Roman" w:cs="Times New Roman"/>
          <w:sz w:val="24"/>
          <w:szCs w:val="24"/>
        </w:rPr>
        <w:t xml:space="preserve">Teritorijos planas su pažymėtomis </w:t>
      </w:r>
      <w:r w:rsidR="00411795" w:rsidRPr="009562DC">
        <w:rPr>
          <w:rFonts w:ascii="Times New Roman" w:hAnsi="Times New Roman" w:cs="Times New Roman"/>
          <w:sz w:val="24"/>
          <w:szCs w:val="24"/>
          <w:lang w:eastAsia="da-DK"/>
        </w:rPr>
        <w:t>atliekų</w:t>
      </w:r>
      <w:r w:rsidR="001F5115">
        <w:rPr>
          <w:rFonts w:ascii="Times New Roman" w:hAnsi="Times New Roman" w:cs="Times New Roman"/>
          <w:sz w:val="24"/>
          <w:szCs w:val="24"/>
          <w:lang w:eastAsia="da-DK"/>
        </w:rPr>
        <w:t xml:space="preserve"> laikymo vietomis </w:t>
      </w:r>
      <w:r w:rsidR="00411795" w:rsidRPr="009562DC">
        <w:rPr>
          <w:rFonts w:ascii="Times New Roman" w:hAnsi="Times New Roman" w:cs="Times New Roman"/>
          <w:sz w:val="24"/>
          <w:szCs w:val="24"/>
          <w:lang w:eastAsia="da-DK"/>
        </w:rPr>
        <w:t xml:space="preserve">pateiktas paraiškos </w:t>
      </w:r>
      <w:r w:rsidR="00411795" w:rsidRPr="009562DC">
        <w:rPr>
          <w:rFonts w:ascii="Times New Roman" w:hAnsi="Times New Roman" w:cs="Times New Roman"/>
          <w:b/>
          <w:color w:val="FF0000"/>
          <w:sz w:val="24"/>
          <w:szCs w:val="24"/>
          <w:lang w:eastAsia="da-DK"/>
        </w:rPr>
        <w:t>priede Nr. 3</w:t>
      </w:r>
      <w:r w:rsidR="00411795" w:rsidRPr="009562DC">
        <w:rPr>
          <w:rFonts w:ascii="Times New Roman" w:hAnsi="Times New Roman" w:cs="Times New Roman"/>
          <w:sz w:val="24"/>
          <w:szCs w:val="24"/>
          <w:lang w:eastAsia="da-DK"/>
        </w:rPr>
        <w:t>).</w:t>
      </w:r>
      <w:r w:rsidR="00411795" w:rsidRPr="009562DC">
        <w:rPr>
          <w:rFonts w:ascii="Times New Roman" w:hAnsi="Times New Roman" w:cs="Times New Roman"/>
          <w:color w:val="FF0000"/>
          <w:sz w:val="24"/>
          <w:szCs w:val="24"/>
          <w:lang w:eastAsia="da-DK"/>
        </w:rPr>
        <w:t xml:space="preserve"> </w:t>
      </w:r>
    </w:p>
    <w:p w14:paraId="3A2B24B3" w14:textId="2F5951ED" w:rsidR="00B76216" w:rsidRPr="00D41E34" w:rsidRDefault="00B76216" w:rsidP="00FD5FE1">
      <w:pPr>
        <w:widowControl w:val="0"/>
        <w:autoSpaceDE w:val="0"/>
        <w:autoSpaceDN w:val="0"/>
        <w:adjustRightInd w:val="0"/>
        <w:spacing w:after="0" w:line="360" w:lineRule="auto"/>
        <w:ind w:left="1" w:right="-20" w:firstLine="566"/>
        <w:jc w:val="both"/>
        <w:rPr>
          <w:rFonts w:ascii="Times New Roman" w:hAnsi="Times New Roman"/>
          <w:sz w:val="24"/>
          <w:szCs w:val="24"/>
        </w:rPr>
      </w:pPr>
      <w:r w:rsidRPr="009562DC">
        <w:rPr>
          <w:rFonts w:ascii="Times New Roman" w:hAnsi="Times New Roman" w:cs="Times New Roman"/>
          <w:sz w:val="24"/>
          <w:szCs w:val="24"/>
        </w:rPr>
        <w:t>Atliekos bus surenkamos, saugomos, ardomos (stambiosios</w:t>
      </w:r>
      <w:r w:rsidRPr="009562DC">
        <w:rPr>
          <w:rFonts w:ascii="Times New Roman" w:hAnsi="Times New Roman"/>
          <w:sz w:val="24"/>
          <w:szCs w:val="24"/>
        </w:rPr>
        <w:t xml:space="preserve"> buities at</w:t>
      </w:r>
      <w:r w:rsidRPr="00D41E34">
        <w:rPr>
          <w:rFonts w:ascii="Times New Roman" w:hAnsi="Times New Roman"/>
          <w:sz w:val="24"/>
          <w:szCs w:val="24"/>
        </w:rPr>
        <w:t>liekos) ir rūšiuojamos taip, kad nekeltų pavojaus žmonių sveikatai ir aplinkai.</w:t>
      </w:r>
    </w:p>
    <w:p w14:paraId="734FE4CD" w14:textId="196A85EC" w:rsidR="005B03D2" w:rsidRPr="00D41E34" w:rsidRDefault="00814C6F" w:rsidP="00814C6F">
      <w:pPr>
        <w:autoSpaceDN w:val="0"/>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Ek</w:t>
      </w:r>
      <w:r w:rsidR="00A57305">
        <w:rPr>
          <w:rFonts w:ascii="Times New Roman" w:eastAsia="Times New Roman" w:hAnsi="Times New Roman"/>
          <w:sz w:val="24"/>
          <w:szCs w:val="24"/>
          <w:lang w:eastAsia="da-DK"/>
        </w:rPr>
        <w:t>sploatuojant stambiųjų bei</w:t>
      </w:r>
      <w:r w:rsidRPr="00D41E34">
        <w:rPr>
          <w:rFonts w:ascii="Times New Roman" w:eastAsia="Times New Roman" w:hAnsi="Times New Roman"/>
          <w:sz w:val="24"/>
          <w:szCs w:val="24"/>
          <w:lang w:eastAsia="da-DK"/>
        </w:rPr>
        <w:t xml:space="preserve"> kitų atliekų surinkimo aikštelę į aplinkos orą išmetami teršalai</w:t>
      </w:r>
      <w:r w:rsidR="00C86606">
        <w:rPr>
          <w:rFonts w:ascii="Times New Roman" w:eastAsia="Times New Roman" w:hAnsi="Times New Roman"/>
          <w:sz w:val="24"/>
          <w:szCs w:val="24"/>
          <w:lang w:eastAsia="da-DK"/>
        </w:rPr>
        <w:t xml:space="preserve"> (iš mobilių taršos šaltinių), sklinda </w:t>
      </w:r>
      <w:r w:rsidR="005B03D2" w:rsidRPr="00D41E34">
        <w:rPr>
          <w:rFonts w:ascii="Times New Roman" w:eastAsia="Times New Roman" w:hAnsi="Times New Roman"/>
          <w:sz w:val="24"/>
          <w:szCs w:val="24"/>
          <w:lang w:eastAsia="da-DK"/>
        </w:rPr>
        <w:t>triukšmas</w:t>
      </w:r>
      <w:r w:rsidRPr="00D41E34">
        <w:rPr>
          <w:rFonts w:ascii="Times New Roman" w:eastAsia="Times New Roman" w:hAnsi="Times New Roman"/>
          <w:sz w:val="24"/>
          <w:szCs w:val="24"/>
          <w:lang w:eastAsia="da-DK"/>
        </w:rPr>
        <w:t xml:space="preserve">, susidaro buitinės ir </w:t>
      </w:r>
      <w:r w:rsidR="005B03D2" w:rsidRPr="00D41E34">
        <w:rPr>
          <w:rFonts w:ascii="Times New Roman" w:eastAsia="Times New Roman" w:hAnsi="Times New Roman"/>
          <w:sz w:val="24"/>
          <w:szCs w:val="24"/>
          <w:lang w:eastAsia="da-DK"/>
        </w:rPr>
        <w:t>paviršinės nuotekos.</w:t>
      </w:r>
      <w:r w:rsidR="007E4B3C">
        <w:rPr>
          <w:rFonts w:ascii="Times New Roman" w:eastAsia="Times New Roman" w:hAnsi="Times New Roman"/>
          <w:sz w:val="24"/>
          <w:szCs w:val="24"/>
          <w:lang w:eastAsia="da-DK"/>
        </w:rPr>
        <w:t xml:space="preserve"> Stacionarūs oro taršos šaltiniai nėra eksploatuojami bei jų nenumatoma eksploatuoti. Kvapų susidarymas taip pat nenumatomas. </w:t>
      </w:r>
    </w:p>
    <w:p w14:paraId="4E32B446" w14:textId="0F05C806" w:rsidR="00C037A1" w:rsidRPr="00D41E34" w:rsidRDefault="005B03D2" w:rsidP="00CA653D">
      <w:pPr>
        <w:autoSpaceDN w:val="0"/>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Į aplinkos orą galima tarša tik iš mobilių transporto priemonių, atvežančių/išvežančių atliekas į/iš aikštelę/-ės. Į aplinkos orą išmetami teršalai: anglies monoksidas (CO), azoto oksidai (NOx), kietosios dalelės (KD), lakieji organiniai junginiai (LOJ) ir sieros dioksidas (SO</w:t>
      </w:r>
      <w:r w:rsidRPr="00D41E34">
        <w:rPr>
          <w:rFonts w:ascii="Times New Roman" w:eastAsia="Times New Roman" w:hAnsi="Times New Roman"/>
          <w:sz w:val="24"/>
          <w:szCs w:val="24"/>
          <w:vertAlign w:val="subscript"/>
          <w:lang w:eastAsia="da-DK"/>
        </w:rPr>
        <w:t>2</w:t>
      </w:r>
      <w:r w:rsidR="00CE71F7" w:rsidRPr="00D41E34">
        <w:rPr>
          <w:rFonts w:ascii="Times New Roman" w:eastAsia="Times New Roman" w:hAnsi="Times New Roman"/>
          <w:sz w:val="24"/>
          <w:szCs w:val="24"/>
          <w:lang w:eastAsia="da-DK"/>
        </w:rPr>
        <w:t xml:space="preserve">). </w:t>
      </w:r>
      <w:r w:rsidR="007E4B3C">
        <w:rPr>
          <w:rFonts w:ascii="Times New Roman" w:eastAsia="Times New Roman" w:hAnsi="Times New Roman"/>
          <w:sz w:val="24"/>
          <w:szCs w:val="24"/>
          <w:lang w:eastAsia="da-DK"/>
        </w:rPr>
        <w:t xml:space="preserve">Dėl sąlyginai mažų išmetamų teršalų kiekių į aplinkos orą, reikšmingas neigiamas poveikis aplinkos orui ir visuomenės sveikatai nenumatomas. </w:t>
      </w:r>
    </w:p>
    <w:p w14:paraId="380F3943" w14:textId="77777777" w:rsidR="007E4B3C" w:rsidRDefault="005B03D2" w:rsidP="00CA653D">
      <w:pPr>
        <w:spacing w:after="0" w:line="360" w:lineRule="auto"/>
        <w:ind w:firstLine="567"/>
        <w:jc w:val="both"/>
        <w:rPr>
          <w:rFonts w:ascii="Times New Roman" w:hAnsi="Times New Roman"/>
          <w:sz w:val="24"/>
          <w:szCs w:val="24"/>
          <w:lang w:eastAsia="da-DK"/>
        </w:rPr>
      </w:pPr>
      <w:r w:rsidRPr="00D41E34">
        <w:rPr>
          <w:rFonts w:ascii="Times New Roman" w:hAnsi="Times New Roman"/>
          <w:sz w:val="24"/>
          <w:szCs w:val="24"/>
          <w:lang w:eastAsia="da-DK"/>
        </w:rPr>
        <w:lastRenderedPageBreak/>
        <w:t>Akustinį triukšmą sukelia transporto priemonės, atvežančios/išvežančios atliekas į/iš Aikštelę/-ės</w:t>
      </w:r>
      <w:r w:rsidR="007E4B3C">
        <w:rPr>
          <w:rFonts w:ascii="Times New Roman" w:hAnsi="Times New Roman"/>
          <w:sz w:val="24"/>
          <w:szCs w:val="24"/>
          <w:lang w:eastAsia="da-DK"/>
        </w:rPr>
        <w:t xml:space="preserve"> bei dirbančios įmonės teritorijoje, t. y. atliekančios krovos darbus.</w:t>
      </w:r>
      <w:r w:rsidRPr="00D41E34">
        <w:rPr>
          <w:rFonts w:ascii="Times New Roman" w:hAnsi="Times New Roman"/>
          <w:sz w:val="24"/>
          <w:szCs w:val="24"/>
          <w:lang w:eastAsia="da-DK"/>
        </w:rPr>
        <w:t xml:space="preserve"> Numatoma, kad triukšmo lygis ties </w:t>
      </w:r>
      <w:r w:rsidR="007E4B3C">
        <w:rPr>
          <w:rFonts w:ascii="Times New Roman" w:hAnsi="Times New Roman"/>
          <w:sz w:val="24"/>
          <w:szCs w:val="24"/>
          <w:lang w:eastAsia="da-DK"/>
        </w:rPr>
        <w:t xml:space="preserve">artimiausio gyvenamojo namo aplinkoje dienos ir vakaro metu neviršys </w:t>
      </w:r>
      <w:r w:rsidRPr="00D41E34">
        <w:rPr>
          <w:rFonts w:ascii="Times New Roman" w:hAnsi="Times New Roman"/>
          <w:sz w:val="24"/>
          <w:szCs w:val="24"/>
          <w:lang w:eastAsia="da-DK"/>
        </w:rPr>
        <w:t xml:space="preserve">HN 33:2011 </w:t>
      </w:r>
      <w:r w:rsidR="007E4B3C">
        <w:rPr>
          <w:rFonts w:ascii="Times New Roman" w:hAnsi="Times New Roman"/>
          <w:sz w:val="24"/>
          <w:szCs w:val="24"/>
          <w:lang w:eastAsia="da-DK"/>
        </w:rPr>
        <w:t xml:space="preserve">nustatytų </w:t>
      </w:r>
      <w:r w:rsidRPr="00D41E34">
        <w:rPr>
          <w:rFonts w:ascii="Times New Roman" w:hAnsi="Times New Roman"/>
          <w:sz w:val="24"/>
          <w:szCs w:val="24"/>
          <w:lang w:eastAsia="da-DK"/>
        </w:rPr>
        <w:t xml:space="preserve">leidžiamų triukšmo ribinių </w:t>
      </w:r>
      <w:r w:rsidR="007E4B3C">
        <w:rPr>
          <w:rFonts w:ascii="Times New Roman" w:hAnsi="Times New Roman"/>
          <w:sz w:val="24"/>
          <w:szCs w:val="24"/>
          <w:lang w:eastAsia="da-DK"/>
        </w:rPr>
        <w:t xml:space="preserve">verčių, todėl vykdant ūkinę veiklą sukeliamas triukšmo lygis neturės reikšmingo neigiamo poveikio aplinkai ir visuomenės sveikatai. Nakties metu triukšmo susidarymas nenumatomas. </w:t>
      </w:r>
    </w:p>
    <w:p w14:paraId="193E30E9" w14:textId="77777777" w:rsidR="0076628A" w:rsidRDefault="007E4B3C" w:rsidP="00CA653D">
      <w:pPr>
        <w:spacing w:after="0" w:line="360" w:lineRule="auto"/>
        <w:ind w:firstLine="567"/>
        <w:jc w:val="both"/>
        <w:rPr>
          <w:rFonts w:ascii="Times New Roman" w:eastAsia="Times New Roman" w:hAnsi="Times New Roman"/>
          <w:sz w:val="24"/>
        </w:rPr>
      </w:pPr>
      <w:r>
        <w:rPr>
          <w:rFonts w:ascii="Times New Roman" w:eastAsia="Times New Roman" w:hAnsi="Times New Roman"/>
          <w:sz w:val="24"/>
        </w:rPr>
        <w:t>Aikštelės darbuotojas naudojasi Alytaus regioninio sąvartyno tarnybinėmis patalpomis ir sanitariniu mazgu. Per metus susidarantis buitinių nuotekų kiekis 9,125 m</w:t>
      </w:r>
      <w:r>
        <w:rPr>
          <w:rFonts w:ascii="Times New Roman" w:eastAsia="Times New Roman" w:hAnsi="Times New Roman" w:cs="Times New Roman"/>
          <w:sz w:val="24"/>
        </w:rPr>
        <w:t>³</w:t>
      </w:r>
      <w:r w:rsidR="0076628A">
        <w:rPr>
          <w:rFonts w:ascii="Times New Roman" w:eastAsia="Times New Roman" w:hAnsi="Times New Roman"/>
          <w:sz w:val="24"/>
        </w:rPr>
        <w:t>/m.</w:t>
      </w:r>
    </w:p>
    <w:p w14:paraId="3AF24362" w14:textId="76CD2A76" w:rsidR="00C948EF" w:rsidRPr="00D41E34" w:rsidRDefault="00C948EF" w:rsidP="00CA653D">
      <w:pPr>
        <w:spacing w:after="0" w:line="360" w:lineRule="auto"/>
        <w:ind w:firstLine="567"/>
        <w:jc w:val="both"/>
        <w:rPr>
          <w:rFonts w:ascii="Times New Roman" w:eastAsia="Times New Roman" w:hAnsi="Times New Roman"/>
          <w:sz w:val="24"/>
        </w:rPr>
      </w:pPr>
      <w:r w:rsidRPr="00D41E34">
        <w:rPr>
          <w:rFonts w:ascii="Times New Roman" w:eastAsia="Times New Roman" w:hAnsi="Times New Roman"/>
          <w:sz w:val="24"/>
        </w:rPr>
        <w:t>Iškritus krituliams, susidariusios paviršinės (lietaus) nuotekos nuo Aikštelės yra surenkamos ir valomos paviršinių nuotekų valymo įre</w:t>
      </w:r>
      <w:r w:rsidR="0076628A">
        <w:rPr>
          <w:rFonts w:ascii="Times New Roman" w:eastAsia="Times New Roman" w:hAnsi="Times New Roman"/>
          <w:sz w:val="24"/>
        </w:rPr>
        <w:t>nginiuose (projektinis našumas 40</w:t>
      </w:r>
      <w:r w:rsidRPr="00D41E34">
        <w:rPr>
          <w:rFonts w:ascii="Times New Roman" w:eastAsia="Times New Roman" w:hAnsi="Times New Roman"/>
          <w:sz w:val="24"/>
        </w:rPr>
        <w:t xml:space="preserve"> l/s) ir užtikrinus leidžiamas paviršinių nuotekų teršalų </w:t>
      </w:r>
      <w:r w:rsidR="0047254C" w:rsidRPr="00D41E34">
        <w:rPr>
          <w:rFonts w:ascii="Times New Roman" w:eastAsia="Times New Roman" w:hAnsi="Times New Roman"/>
          <w:sz w:val="24"/>
        </w:rPr>
        <w:t>(BDS</w:t>
      </w:r>
      <w:r w:rsidR="0047254C" w:rsidRPr="00D41E34">
        <w:rPr>
          <w:rFonts w:ascii="Times New Roman" w:eastAsia="Times New Roman" w:hAnsi="Times New Roman"/>
          <w:sz w:val="24"/>
          <w:vertAlign w:val="subscript"/>
        </w:rPr>
        <w:t>7</w:t>
      </w:r>
      <w:r w:rsidR="0047254C" w:rsidRPr="00D41E34">
        <w:rPr>
          <w:rFonts w:ascii="Times New Roman" w:eastAsia="Times New Roman" w:hAnsi="Times New Roman"/>
          <w:sz w:val="24"/>
        </w:rPr>
        <w:t xml:space="preserve">, SM, naftos produktai) </w:t>
      </w:r>
      <w:r w:rsidRPr="00D41E34">
        <w:rPr>
          <w:rFonts w:ascii="Times New Roman" w:eastAsia="Times New Roman" w:hAnsi="Times New Roman"/>
          <w:sz w:val="24"/>
        </w:rPr>
        <w:t xml:space="preserve">koncentracijas į gamtinę aplinką, paviršinės nuotekos išleidžiamos į </w:t>
      </w:r>
      <w:r w:rsidR="00CA653D" w:rsidRPr="00D41E34">
        <w:rPr>
          <w:rFonts w:ascii="Times New Roman" w:eastAsia="Times New Roman" w:hAnsi="Times New Roman"/>
          <w:sz w:val="24"/>
        </w:rPr>
        <w:t xml:space="preserve">esamą </w:t>
      </w:r>
      <w:r w:rsidR="00174E06">
        <w:rPr>
          <w:rFonts w:ascii="Times New Roman" w:eastAsia="Times New Roman" w:hAnsi="Times New Roman"/>
          <w:sz w:val="24"/>
        </w:rPr>
        <w:t xml:space="preserve">lietaus nuotekų sukauptuvą ir iš jo išleidžiamos į gamtinę aplinką – Terpinės upelį. </w:t>
      </w:r>
      <w:r w:rsidR="00CA653D" w:rsidRPr="00D41E34">
        <w:rPr>
          <w:rFonts w:ascii="Times New Roman" w:eastAsia="Times New Roman" w:hAnsi="Times New Roman"/>
          <w:sz w:val="24"/>
        </w:rPr>
        <w:t>.</w:t>
      </w:r>
    </w:p>
    <w:p w14:paraId="63C89261" w14:textId="516AC10A" w:rsidR="00CE71F7" w:rsidRPr="00D41E34" w:rsidRDefault="00A57305" w:rsidP="00D64DF1">
      <w:pPr>
        <w:spacing w:after="0" w:line="360" w:lineRule="auto"/>
        <w:ind w:firstLine="567"/>
        <w:jc w:val="both"/>
        <w:rPr>
          <w:rFonts w:ascii="Times New Roman" w:hAnsi="Times New Roman" w:cs="Times New Roman"/>
          <w:color w:val="000000"/>
          <w:sz w:val="24"/>
          <w:szCs w:val="24"/>
          <w:lang w:eastAsia="lt-LT"/>
        </w:rPr>
      </w:pPr>
      <w:r>
        <w:rPr>
          <w:rFonts w:ascii="Times New Roman" w:hAnsi="Times New Roman" w:cs="Times New Roman"/>
          <w:color w:val="000000"/>
          <w:sz w:val="24"/>
          <w:szCs w:val="24"/>
          <w:lang w:eastAsia="lt-LT"/>
        </w:rPr>
        <w:t>Dėl stambiųjų bei</w:t>
      </w:r>
      <w:r w:rsidR="00CE71F7" w:rsidRPr="00D41E34">
        <w:rPr>
          <w:rFonts w:ascii="Times New Roman" w:hAnsi="Times New Roman" w:cs="Times New Roman"/>
          <w:color w:val="000000"/>
          <w:sz w:val="24"/>
          <w:szCs w:val="24"/>
          <w:lang w:eastAsia="lt-LT"/>
        </w:rPr>
        <w:t xml:space="preserve"> kitų atliekų surinkimo aikštelės eksploatavimo adresu </w:t>
      </w:r>
      <w:r>
        <w:rPr>
          <w:rFonts w:ascii="Times New Roman" w:hAnsi="Times New Roman" w:cs="Times New Roman"/>
          <w:color w:val="000000"/>
          <w:sz w:val="24"/>
          <w:szCs w:val="24"/>
          <w:lang w:eastAsia="lt-LT"/>
        </w:rPr>
        <w:t xml:space="preserve">Karjero g. 2, Takniškių k., Alovės sen., Alytaus r. </w:t>
      </w:r>
      <w:r w:rsidR="00CE71F7" w:rsidRPr="00D41E34">
        <w:rPr>
          <w:rFonts w:ascii="Times New Roman" w:hAnsi="Times New Roman" w:cs="Times New Roman"/>
          <w:color w:val="000000"/>
          <w:sz w:val="24"/>
          <w:szCs w:val="24"/>
          <w:lang w:eastAsia="lt-LT"/>
        </w:rPr>
        <w:t>atliktos poveikio aplinkai vertinimo procedūros (informacija PAV atrankai). Aplinkos apsaugos</w:t>
      </w:r>
      <w:r w:rsidR="006B6C79" w:rsidRPr="00D41E34">
        <w:rPr>
          <w:rFonts w:ascii="Times New Roman" w:hAnsi="Times New Roman" w:cs="Times New Roman"/>
          <w:color w:val="000000"/>
          <w:sz w:val="24"/>
          <w:szCs w:val="24"/>
          <w:lang w:eastAsia="lt-LT"/>
        </w:rPr>
        <w:t xml:space="preserve"> agentūra (toliau – AAA) </w:t>
      </w:r>
      <w:r w:rsidR="00174E06">
        <w:rPr>
          <w:rFonts w:ascii="Times New Roman" w:hAnsi="Times New Roman" w:cs="Times New Roman"/>
          <w:color w:val="000000"/>
          <w:sz w:val="24"/>
          <w:szCs w:val="24"/>
          <w:lang w:eastAsia="lt-LT"/>
        </w:rPr>
        <w:t>2018</w:t>
      </w:r>
      <w:r w:rsidR="002F3AFD" w:rsidRPr="00D41E34">
        <w:rPr>
          <w:rFonts w:ascii="Times New Roman" w:hAnsi="Times New Roman" w:cs="Times New Roman"/>
          <w:color w:val="000000"/>
          <w:sz w:val="24"/>
          <w:szCs w:val="24"/>
          <w:lang w:eastAsia="lt-LT"/>
        </w:rPr>
        <w:t>-0</w:t>
      </w:r>
      <w:r w:rsidR="00174E06">
        <w:rPr>
          <w:rFonts w:ascii="Times New Roman" w:hAnsi="Times New Roman" w:cs="Times New Roman"/>
          <w:color w:val="000000"/>
          <w:sz w:val="24"/>
          <w:szCs w:val="24"/>
          <w:lang w:eastAsia="lt-LT"/>
        </w:rPr>
        <w:t>2-22</w:t>
      </w:r>
      <w:r w:rsidR="00CE71F7" w:rsidRPr="00D41E34">
        <w:rPr>
          <w:rFonts w:ascii="Times New Roman" w:hAnsi="Times New Roman" w:cs="Times New Roman"/>
          <w:color w:val="000000"/>
          <w:sz w:val="24"/>
          <w:szCs w:val="24"/>
          <w:lang w:eastAsia="lt-LT"/>
        </w:rPr>
        <w:t xml:space="preserve"> raštu Nr. (28.4</w:t>
      </w:r>
      <w:r w:rsidR="00174E06">
        <w:rPr>
          <w:rFonts w:ascii="Times New Roman" w:hAnsi="Times New Roman" w:cs="Times New Roman"/>
          <w:color w:val="000000"/>
          <w:sz w:val="24"/>
          <w:szCs w:val="24"/>
          <w:lang w:eastAsia="lt-LT"/>
        </w:rPr>
        <w:t>)-A4-1694</w:t>
      </w:r>
      <w:r w:rsidR="00CE71F7" w:rsidRPr="00D41E34">
        <w:rPr>
          <w:rFonts w:ascii="Times New Roman" w:hAnsi="Times New Roman" w:cs="Times New Roman"/>
          <w:color w:val="000000"/>
          <w:sz w:val="24"/>
          <w:szCs w:val="24"/>
          <w:lang w:eastAsia="lt-LT"/>
        </w:rPr>
        <w:t xml:space="preserve"> priėmė atrankos išvadą, jog neprivalomas poveikio aplinkai vertinimas. AAA raštas pateikiamas paraiškos </w:t>
      </w:r>
      <w:r w:rsidR="00D64DF1" w:rsidRPr="00D41E34">
        <w:rPr>
          <w:rFonts w:ascii="Times New Roman" w:hAnsi="Times New Roman" w:cs="Times New Roman"/>
          <w:b/>
          <w:color w:val="FF0000"/>
          <w:sz w:val="24"/>
          <w:szCs w:val="24"/>
          <w:lang w:eastAsia="lt-LT"/>
        </w:rPr>
        <w:t>priede Nr. 4</w:t>
      </w:r>
      <w:r w:rsidR="00CE71F7" w:rsidRPr="00D41E34">
        <w:rPr>
          <w:rFonts w:ascii="Times New Roman" w:hAnsi="Times New Roman" w:cs="Times New Roman"/>
          <w:b/>
          <w:color w:val="FF0000"/>
          <w:sz w:val="24"/>
          <w:szCs w:val="24"/>
          <w:lang w:eastAsia="lt-LT"/>
        </w:rPr>
        <w:t>.</w:t>
      </w:r>
      <w:r w:rsidR="00CE71F7" w:rsidRPr="00D41E34">
        <w:rPr>
          <w:rFonts w:ascii="Times New Roman" w:hAnsi="Times New Roman" w:cs="Times New Roman"/>
          <w:color w:val="FF0000"/>
          <w:sz w:val="24"/>
          <w:szCs w:val="24"/>
          <w:lang w:eastAsia="lt-LT"/>
        </w:rPr>
        <w:t xml:space="preserve"> </w:t>
      </w:r>
    </w:p>
    <w:p w14:paraId="171CEBAF" w14:textId="12EEDB2E" w:rsidR="00CE71F7" w:rsidRPr="00D41E34" w:rsidRDefault="00CE71F7" w:rsidP="00D64DF1">
      <w:pPr>
        <w:spacing w:after="0" w:line="360" w:lineRule="auto"/>
        <w:ind w:firstLine="567"/>
        <w:jc w:val="both"/>
        <w:rPr>
          <w:rFonts w:ascii="Times New Roman" w:eastAsia="Times New Roman" w:hAnsi="Times New Roman" w:cs="Times New Roman"/>
          <w:sz w:val="24"/>
          <w:szCs w:val="24"/>
        </w:rPr>
      </w:pPr>
      <w:r w:rsidRPr="00D41E34">
        <w:rPr>
          <w:rFonts w:ascii="Times New Roman" w:hAnsi="Times New Roman" w:cs="Times New Roman"/>
          <w:sz w:val="24"/>
          <w:szCs w:val="24"/>
        </w:rPr>
        <w:t>Dėl naudojamų medžiagų ir mišinių informacija pateikiama paraiškos skyriuje „</w:t>
      </w:r>
      <w:r w:rsidRPr="00D41E34">
        <w:rPr>
          <w:rFonts w:ascii="Times New Roman" w:eastAsia="Times New Roman" w:hAnsi="Times New Roman" w:cs="Times New Roman"/>
          <w:sz w:val="24"/>
          <w:szCs w:val="24"/>
        </w:rPr>
        <w:t xml:space="preserve">Žaliavų, kuro ir cheminių medžiagų naudojimas gamyboje“. </w:t>
      </w:r>
    </w:p>
    <w:p w14:paraId="253DC249" w14:textId="52725AF0" w:rsidR="00FD5FE1" w:rsidRPr="00D41E34" w:rsidRDefault="00FD5FE1" w:rsidP="00FD5FE1">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 xml:space="preserve">Direktoriaus įsakymu patvirtinti UAB Alytaus regiono atliekų tvarkymo centro veiklos organizavimo padalinio ekologo pareiginiai nuostatai, kuriuose nurodyta, kokias pareigas turi atlikti darbuotojas – ekologas, t. y. spręsti ekologinės būklės problemas eksploatuojamuose atliekų tvarkymo objektuose, kontroliuoti pagal kompetenciją aplinkosaugos reikalavimų laikymąsi eksploatuojamuose objektuose, kontroliuoti pavojingųjų atliekų priėmimą, laikymą, ženklinimą ir t. t. Pareiginiai nuostatai pateikiami paraiškos </w:t>
      </w:r>
      <w:r w:rsidRPr="00D41E34">
        <w:rPr>
          <w:rFonts w:ascii="Times New Roman" w:hAnsi="Times New Roman" w:cs="Times New Roman"/>
          <w:b/>
          <w:color w:val="FF0000"/>
          <w:sz w:val="24"/>
          <w:szCs w:val="24"/>
        </w:rPr>
        <w:t>priede Nr. 1.</w:t>
      </w:r>
      <w:r w:rsidRPr="00D41E34">
        <w:rPr>
          <w:rFonts w:ascii="Times New Roman" w:hAnsi="Times New Roman" w:cs="Times New Roman"/>
          <w:color w:val="FF0000"/>
          <w:sz w:val="24"/>
          <w:szCs w:val="24"/>
        </w:rPr>
        <w:t xml:space="preserve"> </w:t>
      </w:r>
    </w:p>
    <w:p w14:paraId="4D5342B6" w14:textId="4A6EF3ED" w:rsidR="00FD5FE1" w:rsidRPr="00A74099" w:rsidRDefault="00FD5FE1" w:rsidP="00A74099">
      <w:pPr>
        <w:spacing w:after="0" w:line="360" w:lineRule="auto"/>
        <w:ind w:firstLine="567"/>
        <w:jc w:val="both"/>
        <w:rPr>
          <w:rFonts w:ascii="Times New Roman" w:eastAsia="Times New Roman" w:hAnsi="Times New Roman" w:cs="Times New Roman"/>
          <w:bCs/>
          <w:sz w:val="24"/>
          <w:szCs w:val="24"/>
          <w:lang w:eastAsia="lt-LT"/>
        </w:rPr>
      </w:pPr>
      <w:r w:rsidRPr="00D41E34">
        <w:rPr>
          <w:rFonts w:ascii="Times New Roman" w:eastAsia="Times New Roman" w:hAnsi="Times New Roman" w:cs="Times New Roman"/>
          <w:bCs/>
          <w:sz w:val="24"/>
          <w:szCs w:val="24"/>
          <w:lang w:eastAsia="lt-LT"/>
        </w:rPr>
        <w:t>Ūkinė veikla vykdoma žemės sklype, kurio kad. Nr</w:t>
      </w:r>
      <w:r w:rsidR="0039475D">
        <w:rPr>
          <w:rFonts w:ascii="Times New Roman" w:eastAsia="Times New Roman" w:hAnsi="Times New Roman" w:cs="Times New Roman"/>
          <w:bCs/>
          <w:sz w:val="24"/>
          <w:szCs w:val="24"/>
          <w:lang w:eastAsia="lt-LT"/>
        </w:rPr>
        <w:t>. 3373/0008:299</w:t>
      </w:r>
      <w:r w:rsidR="006B6C79" w:rsidRPr="00D41E34">
        <w:rPr>
          <w:rFonts w:ascii="Times New Roman" w:eastAsia="Times New Roman" w:hAnsi="Times New Roman" w:cs="Times New Roman"/>
          <w:bCs/>
          <w:sz w:val="24"/>
          <w:szCs w:val="24"/>
          <w:lang w:eastAsia="lt-LT"/>
        </w:rPr>
        <w:t xml:space="preserve">, plotas </w:t>
      </w:r>
      <w:r w:rsidR="0039475D">
        <w:rPr>
          <w:rFonts w:ascii="Times New Roman" w:eastAsia="Times New Roman" w:hAnsi="Times New Roman" w:cs="Times New Roman"/>
          <w:bCs/>
          <w:sz w:val="24"/>
          <w:szCs w:val="24"/>
          <w:lang w:eastAsia="lt-LT"/>
        </w:rPr>
        <w:t>– 26,2415</w:t>
      </w:r>
      <w:r w:rsidRPr="00D41E34">
        <w:rPr>
          <w:rFonts w:ascii="Times New Roman" w:eastAsia="Times New Roman" w:hAnsi="Times New Roman" w:cs="Times New Roman"/>
          <w:bCs/>
          <w:sz w:val="24"/>
          <w:szCs w:val="24"/>
          <w:lang w:eastAsia="lt-LT"/>
        </w:rPr>
        <w:t xml:space="preserve"> ha. Žemės sklypas, kurio pagrindinė naudojimo paskirtis – kita, o naudojimo būdas – atliekų saugojimo, rūšiavimo ir utilizavimo (sąvartynai) teritorijos, nu</w:t>
      </w:r>
      <w:r w:rsidR="00B430A2" w:rsidRPr="00D41E34">
        <w:rPr>
          <w:rFonts w:ascii="Times New Roman" w:eastAsia="Times New Roman" w:hAnsi="Times New Roman" w:cs="Times New Roman"/>
          <w:bCs/>
          <w:sz w:val="24"/>
          <w:szCs w:val="24"/>
          <w:lang w:eastAsia="lt-LT"/>
        </w:rPr>
        <w:t xml:space="preserve">osavybės teise priklauso </w:t>
      </w:r>
      <w:r w:rsidR="0039475D">
        <w:rPr>
          <w:rFonts w:ascii="Times New Roman" w:eastAsia="Times New Roman" w:hAnsi="Times New Roman" w:cs="Times New Roman"/>
          <w:bCs/>
          <w:sz w:val="24"/>
          <w:szCs w:val="24"/>
          <w:lang w:eastAsia="lt-LT"/>
        </w:rPr>
        <w:t>Lazdijų r., Druskininkų, Alytaus r., Alytaus m., Prienų r., Birštono, Varėnos r. savivaldybėms, tačiau savivaldybių žemės patikėjimo teise priklauso UAB Alytaus regiono atliekų tvarkymo centrui. Ūkinė veikla vykdoma ne visame žemės sklype, t. y.</w:t>
      </w:r>
      <w:r w:rsidR="00195AF7">
        <w:rPr>
          <w:rFonts w:ascii="Times New Roman" w:eastAsia="Times New Roman" w:hAnsi="Times New Roman" w:cs="Times New Roman"/>
          <w:bCs/>
          <w:sz w:val="24"/>
          <w:szCs w:val="24"/>
          <w:lang w:eastAsia="lt-LT"/>
        </w:rPr>
        <w:t xml:space="preserve"> pagal Nekilnojamojo turto registro </w:t>
      </w:r>
      <w:r w:rsidR="005E256B">
        <w:rPr>
          <w:rFonts w:ascii="Times New Roman" w:eastAsia="Times New Roman" w:hAnsi="Times New Roman" w:cs="Times New Roman"/>
          <w:bCs/>
          <w:sz w:val="24"/>
          <w:szCs w:val="24"/>
          <w:lang w:eastAsia="lt-LT"/>
        </w:rPr>
        <w:t xml:space="preserve">centrinio duomenų banko išrašą, konteinerių aikštelė užima 0,2123 ha teritorijos plotą.. Konteinerių aikštelės unikalus Nr. 4400-1490-4230, o daikto pagrindinė naudojimo paskirtis – kiti </w:t>
      </w:r>
      <w:r w:rsidR="00A74099">
        <w:rPr>
          <w:rFonts w:ascii="Times New Roman" w:eastAsia="Times New Roman" w:hAnsi="Times New Roman" w:cs="Times New Roman"/>
          <w:bCs/>
          <w:sz w:val="24"/>
          <w:szCs w:val="24"/>
          <w:lang w:eastAsia="lt-LT"/>
        </w:rPr>
        <w:t xml:space="preserve">inžineriniai statiniai. </w:t>
      </w:r>
      <w:r w:rsidRPr="00D41E34">
        <w:rPr>
          <w:rFonts w:ascii="Times New Roman" w:hAnsi="Times New Roman" w:cs="Times New Roman"/>
          <w:sz w:val="24"/>
          <w:szCs w:val="24"/>
        </w:rPr>
        <w:t xml:space="preserve">Nekilnojamojo turto registro centrinio duomenų banko išrašas ir kadastro žemėlapio ištrauka pateikiami paraiškos </w:t>
      </w:r>
      <w:r w:rsidRPr="00D41E34">
        <w:rPr>
          <w:rFonts w:ascii="Times New Roman" w:hAnsi="Times New Roman" w:cs="Times New Roman"/>
          <w:b/>
          <w:color w:val="FF0000"/>
          <w:sz w:val="24"/>
          <w:szCs w:val="24"/>
        </w:rPr>
        <w:t>priede Nr. 2.</w:t>
      </w:r>
      <w:r w:rsidRPr="00D41E34">
        <w:rPr>
          <w:rFonts w:ascii="Times New Roman" w:hAnsi="Times New Roman" w:cs="Times New Roman"/>
          <w:color w:val="FF0000"/>
          <w:sz w:val="24"/>
          <w:szCs w:val="24"/>
        </w:rPr>
        <w:t xml:space="preserve">  </w:t>
      </w:r>
    </w:p>
    <w:p w14:paraId="5291703D" w14:textId="68CA0F7A" w:rsidR="00A81AE3" w:rsidRDefault="00A81AE3" w:rsidP="00D64DF1">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Alytaus Takniškių stambiųjų bei kitų atliekų surinkimo aikštelė patenka į Alytaus regioninio sąvartyno sanitarinę apsaugos zoną (SAZ), </w:t>
      </w:r>
      <w:r w:rsidRPr="00E647E7">
        <w:rPr>
          <w:rFonts w:ascii="Times New Roman" w:eastAsia="Times New Roman" w:hAnsi="Times New Roman" w:cs="Times New Roman"/>
          <w:sz w:val="24"/>
          <w:szCs w:val="24"/>
        </w:rPr>
        <w:t xml:space="preserve">todėl atskirai šiai Aikštelei SAZ nenustatyta. Alytaus regioninio sąvartyno SAZ planas pateikiamas </w:t>
      </w:r>
      <w:r w:rsidR="00E321E1">
        <w:rPr>
          <w:rFonts w:ascii="Times New Roman" w:eastAsia="Times New Roman" w:hAnsi="Times New Roman" w:cs="Times New Roman"/>
          <w:b/>
          <w:color w:val="FF0000"/>
          <w:sz w:val="24"/>
          <w:szCs w:val="24"/>
        </w:rPr>
        <w:t>priede Nr. 5</w:t>
      </w:r>
      <w:r w:rsidRPr="00E647E7">
        <w:rPr>
          <w:rFonts w:ascii="Times New Roman" w:eastAsia="Times New Roman" w:hAnsi="Times New Roman" w:cs="Times New Roman"/>
          <w:b/>
          <w:color w:val="FF0000"/>
          <w:sz w:val="24"/>
          <w:szCs w:val="24"/>
        </w:rPr>
        <w:t>.</w:t>
      </w:r>
      <w:r w:rsidRPr="00E647E7">
        <w:rPr>
          <w:rFonts w:ascii="Times New Roman" w:eastAsia="Times New Roman" w:hAnsi="Times New Roman" w:cs="Times New Roman"/>
          <w:color w:val="FF0000"/>
          <w:sz w:val="24"/>
          <w:szCs w:val="24"/>
        </w:rPr>
        <w:t xml:space="preserve"> </w:t>
      </w:r>
      <w:r w:rsidRPr="00E647E7">
        <w:rPr>
          <w:rFonts w:ascii="Times New Roman" w:eastAsia="Times New Roman" w:hAnsi="Times New Roman" w:cs="Times New Roman"/>
          <w:sz w:val="24"/>
          <w:szCs w:val="24"/>
        </w:rPr>
        <w:t>Gyvenamieji namai nepatenka į sąvartyno SAZ.</w:t>
      </w:r>
      <w:r>
        <w:rPr>
          <w:rFonts w:ascii="Times New Roman" w:eastAsia="Times New Roman" w:hAnsi="Times New Roman" w:cs="Times New Roman"/>
          <w:sz w:val="24"/>
          <w:szCs w:val="24"/>
        </w:rPr>
        <w:t xml:space="preserve"> </w:t>
      </w:r>
    </w:p>
    <w:p w14:paraId="52D374F7" w14:textId="77777777" w:rsidR="00C948EF" w:rsidRPr="00D41E34" w:rsidRDefault="00C948EF" w:rsidP="00D64DF1">
      <w:pPr>
        <w:spacing w:after="0" w:line="360" w:lineRule="auto"/>
        <w:ind w:firstLine="567"/>
        <w:jc w:val="both"/>
        <w:rPr>
          <w:rFonts w:ascii="Times New Roman" w:eastAsia="Times New Roman" w:hAnsi="Times New Roman"/>
          <w:sz w:val="24"/>
        </w:rPr>
      </w:pPr>
    </w:p>
    <w:p w14:paraId="7CC593A7" w14:textId="3C254709" w:rsidR="0020033A" w:rsidRPr="00D41E34" w:rsidRDefault="0020033A" w:rsidP="003B4A85">
      <w:pPr>
        <w:pStyle w:val="Sraopastraipa"/>
        <w:numPr>
          <w:ilvl w:val="0"/>
          <w:numId w:val="2"/>
        </w:numPr>
        <w:spacing w:after="0"/>
        <w:jc w:val="both"/>
        <w:rPr>
          <w:rFonts w:ascii="Times New Roman" w:hAnsi="Times New Roman" w:cs="Times New Roman"/>
          <w:b/>
          <w:sz w:val="24"/>
          <w:szCs w:val="24"/>
        </w:rPr>
      </w:pPr>
      <w:r w:rsidRPr="00D41E34">
        <w:rPr>
          <w:rFonts w:ascii="Times New Roman" w:hAnsi="Times New Roman" w:cs="Times New Roman"/>
          <w:b/>
          <w:color w:val="000000"/>
          <w:sz w:val="24"/>
          <w:szCs w:val="24"/>
        </w:rPr>
        <w:t>Įrenginio eksploatavimo vietos sąlygos (aplinkos elementų, į kuriuos bus išmetami (išleidžiami) teršalai foninis užterštumo lygis pagal atskirus iš įrenginio veiklos vykdymo metu išmetamus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14:paraId="13F6C9B0" w14:textId="45FFA80C" w:rsidR="00146DC8" w:rsidRPr="00D41E34" w:rsidRDefault="00146DC8" w:rsidP="007E2A30">
      <w:pPr>
        <w:spacing w:after="0"/>
        <w:jc w:val="both"/>
        <w:rPr>
          <w:rFonts w:ascii="Times New Roman" w:hAnsi="Times New Roman" w:cs="Times New Roman"/>
          <w:b/>
          <w:sz w:val="24"/>
          <w:szCs w:val="24"/>
        </w:rPr>
      </w:pPr>
    </w:p>
    <w:p w14:paraId="24B1776C" w14:textId="457681DD" w:rsidR="000E02D1" w:rsidRDefault="000E02D1" w:rsidP="008B160D">
      <w:pPr>
        <w:autoSpaceDE w:val="0"/>
        <w:spacing w:after="0" w:line="360" w:lineRule="auto"/>
        <w:ind w:firstLine="567"/>
        <w:jc w:val="both"/>
        <w:rPr>
          <w:rFonts w:ascii="Times New Roman" w:hAnsi="Times New Roman"/>
          <w:sz w:val="24"/>
          <w:szCs w:val="24"/>
          <w:lang w:eastAsia="da-DK"/>
        </w:rPr>
      </w:pPr>
      <w:r>
        <w:rPr>
          <w:rFonts w:ascii="Times New Roman" w:hAnsi="Times New Roman"/>
          <w:sz w:val="24"/>
          <w:szCs w:val="24"/>
          <w:lang w:eastAsia="da-DK"/>
        </w:rPr>
        <w:t xml:space="preserve">Aikštelė yra Alytaus regioninio sąvartyno teritorijoje, vakarinėje jos dalyje prie įvažiavimo į sąvartyną. </w:t>
      </w:r>
      <w:r w:rsidR="003F0283">
        <w:rPr>
          <w:rFonts w:ascii="Times New Roman" w:hAnsi="Times New Roman"/>
          <w:sz w:val="24"/>
          <w:szCs w:val="24"/>
          <w:lang w:eastAsia="da-DK"/>
        </w:rPr>
        <w:t xml:space="preserve">Greta </w:t>
      </w:r>
      <w:r w:rsidR="004E4785">
        <w:rPr>
          <w:rFonts w:ascii="Times New Roman" w:hAnsi="Times New Roman"/>
          <w:sz w:val="24"/>
          <w:szCs w:val="24"/>
          <w:lang w:eastAsia="da-DK"/>
        </w:rPr>
        <w:t>Aikštelės yra eksploat</w:t>
      </w:r>
      <w:r w:rsidR="003F0283">
        <w:rPr>
          <w:rFonts w:ascii="Times New Roman" w:hAnsi="Times New Roman"/>
          <w:sz w:val="24"/>
          <w:szCs w:val="24"/>
          <w:lang w:eastAsia="da-DK"/>
        </w:rPr>
        <w:t xml:space="preserve">uojama UAB „Toksika“ priklausanti pavojingųjų atliekų aikštelė ir UAB Alytaus regiono atliekų tvarkymo centro kiti atliekų tvarkymo įrenginiai. Kitų pramoninės bei visuomeninės paskirties objektų Aikštelės gretimybėse nėra. </w:t>
      </w:r>
    </w:p>
    <w:p w14:paraId="392E4DF0" w14:textId="6FCAD1F0" w:rsidR="003F0283" w:rsidRDefault="003F0283" w:rsidP="008B160D">
      <w:pPr>
        <w:autoSpaceDE w:val="0"/>
        <w:spacing w:after="0" w:line="360" w:lineRule="auto"/>
        <w:ind w:firstLine="567"/>
        <w:jc w:val="both"/>
        <w:rPr>
          <w:rFonts w:ascii="Times New Roman" w:hAnsi="Times New Roman"/>
          <w:sz w:val="24"/>
          <w:szCs w:val="24"/>
          <w:lang w:eastAsia="da-DK"/>
        </w:rPr>
      </w:pPr>
      <w:r>
        <w:rPr>
          <w:rFonts w:ascii="Times New Roman" w:hAnsi="Times New Roman"/>
          <w:sz w:val="24"/>
          <w:szCs w:val="24"/>
          <w:lang w:eastAsia="da-DK"/>
        </w:rPr>
        <w:t xml:space="preserve">Krašto kelias Nr. 129 Antakalnis – Jieznas – Alytus – Merkinė nuo Aikštelės nutolęs apie 120 m vakarų kryptimi, o krašto kelias Nr. 220 Trakai – Rūdiškės – Pivašiūnai – Alytus yra nutolęs apie 1,0 km atstumu pietų kryptimi. </w:t>
      </w:r>
    </w:p>
    <w:p w14:paraId="52E4E8E2" w14:textId="15FFD240" w:rsidR="003F0283" w:rsidRDefault="003F0283" w:rsidP="008B160D">
      <w:pPr>
        <w:autoSpaceDE w:val="0"/>
        <w:spacing w:after="0" w:line="360" w:lineRule="auto"/>
        <w:ind w:firstLine="567"/>
        <w:jc w:val="both"/>
        <w:rPr>
          <w:rFonts w:ascii="Times New Roman" w:hAnsi="Times New Roman"/>
          <w:sz w:val="24"/>
          <w:szCs w:val="24"/>
          <w:lang w:eastAsia="da-DK"/>
        </w:rPr>
      </w:pPr>
      <w:r>
        <w:rPr>
          <w:rFonts w:ascii="Times New Roman" w:hAnsi="Times New Roman"/>
          <w:sz w:val="24"/>
          <w:szCs w:val="24"/>
          <w:lang w:eastAsia="da-DK"/>
        </w:rPr>
        <w:t xml:space="preserve">Artimiausi gyvenamosios paskirties pastatai nuo Aikštelės yra nutolę apie 420 m vakarų kryptimi ir apie 490 m atstumu šiaurės kryptimi. </w:t>
      </w:r>
    </w:p>
    <w:p w14:paraId="29FF9239" w14:textId="77777777" w:rsidR="000E02D1" w:rsidRDefault="000E02D1" w:rsidP="008B160D">
      <w:pPr>
        <w:autoSpaceDE w:val="0"/>
        <w:spacing w:after="0" w:line="360" w:lineRule="auto"/>
        <w:ind w:firstLine="567"/>
        <w:jc w:val="both"/>
        <w:rPr>
          <w:rFonts w:ascii="Times New Roman" w:hAnsi="Times New Roman"/>
          <w:sz w:val="24"/>
          <w:szCs w:val="24"/>
          <w:lang w:eastAsia="da-DK"/>
        </w:rPr>
      </w:pPr>
    </w:p>
    <w:p w14:paraId="15E25E35" w14:textId="0E090996" w:rsidR="006E3047" w:rsidRDefault="006E3047" w:rsidP="006E3047">
      <w:pPr>
        <w:spacing w:after="0" w:line="360" w:lineRule="auto"/>
        <w:jc w:val="center"/>
        <w:rPr>
          <w:rFonts w:ascii="Times New Roman" w:hAnsi="Times New Roman" w:cs="Times New Roman"/>
          <w:sz w:val="24"/>
          <w:szCs w:val="24"/>
        </w:rPr>
      </w:pPr>
      <w:r w:rsidRPr="00FF422C">
        <w:rPr>
          <w:noProof/>
          <w:lang w:eastAsia="lt-LT"/>
        </w:rPr>
        <mc:AlternateContent>
          <mc:Choice Requires="wps">
            <w:drawing>
              <wp:anchor distT="0" distB="0" distL="114300" distR="114300" simplePos="0" relativeHeight="251688960" behindDoc="0" locked="0" layoutInCell="1" allowOverlap="1" wp14:anchorId="422260B8" wp14:editId="6A918415">
                <wp:simplePos x="0" y="0"/>
                <wp:positionH relativeFrom="column">
                  <wp:posOffset>1555115</wp:posOffset>
                </wp:positionH>
                <wp:positionV relativeFrom="paragraph">
                  <wp:posOffset>1182370</wp:posOffset>
                </wp:positionV>
                <wp:extent cx="876300" cy="387350"/>
                <wp:effectExtent l="0" t="0" r="1009650" b="8890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7350"/>
                        </a:xfrm>
                        <a:prstGeom prst="wedgeRectCallout">
                          <a:avLst>
                            <a:gd name="adj1" fmla="val 156030"/>
                            <a:gd name="adj2" fmla="val 64796"/>
                          </a:avLst>
                        </a:prstGeom>
                        <a:solidFill>
                          <a:sysClr val="window" lastClr="FFFFFF"/>
                        </a:solidFill>
                        <a:ln w="3175">
                          <a:solidFill>
                            <a:srgbClr val="000000"/>
                          </a:solidFill>
                          <a:miter lim="800000"/>
                          <a:headEnd/>
                          <a:tailEnd/>
                        </a:ln>
                        <a:extLst/>
                      </wps:spPr>
                      <wps:txbx>
                        <w:txbxContent>
                          <w:p w14:paraId="347FCDB9" w14:textId="77777777" w:rsidR="005279D6" w:rsidRPr="00713221" w:rsidRDefault="005279D6" w:rsidP="00713221">
                            <w:pPr>
                              <w:spacing w:line="240" w:lineRule="auto"/>
                              <w:jc w:val="center"/>
                              <w:rPr>
                                <w:rFonts w:ascii="Times New Roman" w:hAnsi="Times New Roman" w:cs="Times New Roman"/>
                                <w:b/>
                                <w:sz w:val="20"/>
                                <w:szCs w:val="20"/>
                              </w:rPr>
                            </w:pPr>
                            <w:r w:rsidRPr="00713221">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2260B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8" o:spid="_x0000_s1026" type="#_x0000_t61" style="position:absolute;left:0;text-align:left;margin-left:122.45pt;margin-top:93.1pt;width:69pt;height: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" adj="44502,24796" fillcolor="window" strokeweight=".25pt">
                <v:textbox>
                  <w:txbxContent>
                    <w:p w14:paraId="347FCDB9" w14:textId="77777777" w:rsidR="005279D6" w:rsidRPr="00713221" w:rsidRDefault="005279D6" w:rsidP="00713221">
                      <w:pPr>
                        <w:spacing w:line="240" w:lineRule="auto"/>
                        <w:jc w:val="center"/>
                        <w:rPr>
                          <w:rFonts w:ascii="Times New Roman" w:hAnsi="Times New Roman" w:cs="Times New Roman"/>
                          <w:b/>
                          <w:sz w:val="20"/>
                          <w:szCs w:val="20"/>
                        </w:rPr>
                      </w:pPr>
                      <w:r w:rsidRPr="00713221">
                        <w:rPr>
                          <w:rFonts w:ascii="Times New Roman" w:hAnsi="Times New Roman" w:cs="Times New Roman"/>
                          <w:b/>
                          <w:sz w:val="20"/>
                          <w:szCs w:val="20"/>
                        </w:rPr>
                        <w:t>Ūkinės veiklos vieta</w:t>
                      </w:r>
                    </w:p>
                  </w:txbxContent>
                </v:textbox>
              </v:shape>
            </w:pict>
          </mc:Fallback>
        </mc:AlternateContent>
      </w:r>
      <w:r>
        <w:rPr>
          <w:noProof/>
          <w:lang w:eastAsia="lt-LT"/>
        </w:rPr>
        <mc:AlternateContent>
          <mc:Choice Requires="wps">
            <w:drawing>
              <wp:anchor distT="0" distB="0" distL="114300" distR="114300" simplePos="0" relativeHeight="251667456" behindDoc="0" locked="0" layoutInCell="1" allowOverlap="1" wp14:anchorId="58C864BD" wp14:editId="5ECEFC5F">
                <wp:simplePos x="0" y="0"/>
                <wp:positionH relativeFrom="column">
                  <wp:posOffset>3254643</wp:posOffset>
                </wp:positionH>
                <wp:positionV relativeFrom="paragraph">
                  <wp:posOffset>1747902</wp:posOffset>
                </wp:positionV>
                <wp:extent cx="228805" cy="3002"/>
                <wp:effectExtent l="0" t="0" r="19050" b="35560"/>
                <wp:wrapNone/>
                <wp:docPr id="9" name="Tiesioji jungtis 9"/>
                <wp:cNvGraphicFramePr/>
                <a:graphic xmlns:a="http://schemas.openxmlformats.org/drawingml/2006/main">
                  <a:graphicData uri="http://schemas.microsoft.com/office/word/2010/wordprocessingShape">
                    <wps:wsp>
                      <wps:cNvCnPr/>
                      <wps:spPr>
                        <a:xfrm>
                          <a:off x="0" y="0"/>
                          <a:ext cx="228805" cy="3002"/>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2431F7" id="Tiesioji jungtis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5pt,137.65pt" to="274.25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" strokecolor="red"/>
            </w:pict>
          </mc:Fallback>
        </mc:AlternateContent>
      </w:r>
      <w:r>
        <w:rPr>
          <w:noProof/>
          <w:lang w:eastAsia="lt-LT"/>
        </w:rPr>
        <mc:AlternateContent>
          <mc:Choice Requires="wps">
            <w:drawing>
              <wp:anchor distT="0" distB="0" distL="114300" distR="114300" simplePos="0" relativeHeight="251633664" behindDoc="0" locked="0" layoutInCell="1" allowOverlap="1" wp14:anchorId="35224770" wp14:editId="3C6ED31E">
                <wp:simplePos x="0" y="0"/>
                <wp:positionH relativeFrom="column">
                  <wp:posOffset>3299323</wp:posOffset>
                </wp:positionH>
                <wp:positionV relativeFrom="paragraph">
                  <wp:posOffset>1503415</wp:posOffset>
                </wp:positionV>
                <wp:extent cx="206306" cy="9868"/>
                <wp:effectExtent l="0" t="0" r="22860" b="28575"/>
                <wp:wrapNone/>
                <wp:docPr id="4" name="Tiesioji jungtis 4"/>
                <wp:cNvGraphicFramePr/>
                <a:graphic xmlns:a="http://schemas.openxmlformats.org/drawingml/2006/main">
                  <a:graphicData uri="http://schemas.microsoft.com/office/word/2010/wordprocessingShape">
                    <wps:wsp>
                      <wps:cNvCnPr/>
                      <wps:spPr>
                        <a:xfrm>
                          <a:off x="0" y="0"/>
                          <a:ext cx="206306" cy="98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07EB1" id="Tiesioji jungtis 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pt,118.4pt" to="276.0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" strokecolor="red"/>
            </w:pict>
          </mc:Fallback>
        </mc:AlternateContent>
      </w:r>
      <w:r>
        <w:rPr>
          <w:noProof/>
          <w:lang w:eastAsia="lt-LT"/>
        </w:rPr>
        <mc:AlternateContent>
          <mc:Choice Requires="wps">
            <w:drawing>
              <wp:anchor distT="0" distB="0" distL="114300" distR="114300" simplePos="0" relativeHeight="251646976" behindDoc="0" locked="0" layoutInCell="1" allowOverlap="1" wp14:anchorId="0AC5DD5A" wp14:editId="3D605120">
                <wp:simplePos x="0" y="0"/>
                <wp:positionH relativeFrom="column">
                  <wp:posOffset>3253865</wp:posOffset>
                </wp:positionH>
                <wp:positionV relativeFrom="paragraph">
                  <wp:posOffset>1511738</wp:posOffset>
                </wp:positionV>
                <wp:extent cx="47671" cy="238047"/>
                <wp:effectExtent l="0" t="0" r="28575" b="29210"/>
                <wp:wrapNone/>
                <wp:docPr id="8" name="Tiesioji jungtis 8"/>
                <wp:cNvGraphicFramePr/>
                <a:graphic xmlns:a="http://schemas.openxmlformats.org/drawingml/2006/main">
                  <a:graphicData uri="http://schemas.microsoft.com/office/word/2010/wordprocessingShape">
                    <wps:wsp>
                      <wps:cNvCnPr/>
                      <wps:spPr>
                        <a:xfrm flipV="1">
                          <a:off x="0" y="0"/>
                          <a:ext cx="47671" cy="238047"/>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F0FA4" id="Tiesioji jungtis 8"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119.05pt" to="259.9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" strokecolor="red"/>
            </w:pict>
          </mc:Fallback>
        </mc:AlternateContent>
      </w:r>
      <w:r>
        <w:rPr>
          <w:noProof/>
          <w:lang w:eastAsia="lt-LT"/>
        </w:rPr>
        <mc:AlternateContent>
          <mc:Choice Requires="wps">
            <w:drawing>
              <wp:anchor distT="0" distB="0" distL="114300" distR="114300" simplePos="0" relativeHeight="251682816" behindDoc="0" locked="0" layoutInCell="1" allowOverlap="1" wp14:anchorId="510F4D8D" wp14:editId="0BC17A9D">
                <wp:simplePos x="0" y="0"/>
                <wp:positionH relativeFrom="column">
                  <wp:posOffset>3479216</wp:posOffset>
                </wp:positionH>
                <wp:positionV relativeFrom="paragraph">
                  <wp:posOffset>1511739</wp:posOffset>
                </wp:positionV>
                <wp:extent cx="25912" cy="238351"/>
                <wp:effectExtent l="0" t="0" r="31750" b="28575"/>
                <wp:wrapNone/>
                <wp:docPr id="10" name="Tiesioji jungtis 10"/>
                <wp:cNvGraphicFramePr/>
                <a:graphic xmlns:a="http://schemas.openxmlformats.org/drawingml/2006/main">
                  <a:graphicData uri="http://schemas.microsoft.com/office/word/2010/wordprocessingShape">
                    <wps:wsp>
                      <wps:cNvCnPr/>
                      <wps:spPr>
                        <a:xfrm flipH="1">
                          <a:off x="0" y="0"/>
                          <a:ext cx="25912" cy="238351"/>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8A7B53" id="Tiesioji jungtis 1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5pt,119.05pt" to="276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" strokecolor="red"/>
            </w:pict>
          </mc:Fallback>
        </mc:AlternateContent>
      </w:r>
      <w:r>
        <w:rPr>
          <w:noProof/>
          <w:lang w:eastAsia="lt-LT"/>
        </w:rPr>
        <w:drawing>
          <wp:inline distT="0" distB="0" distL="0" distR="0" wp14:anchorId="492B2CCC" wp14:editId="548F46BC">
            <wp:extent cx="4476184" cy="3324225"/>
            <wp:effectExtent l="0" t="0" r="63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4" t="16932" r="32718" b="9772"/>
                    <a:stretch/>
                  </pic:blipFill>
                  <pic:spPr bwMode="auto">
                    <a:xfrm>
                      <a:off x="0" y="0"/>
                      <a:ext cx="4478426" cy="3325890"/>
                    </a:xfrm>
                    <a:prstGeom prst="rect">
                      <a:avLst/>
                    </a:prstGeom>
                    <a:ln>
                      <a:noFill/>
                    </a:ln>
                    <a:extLst>
                      <a:ext uri="{53640926-AAD7-44D8-BBD7-CCE9431645EC}">
                        <a14:shadowObscured xmlns:a14="http://schemas.microsoft.com/office/drawing/2010/main"/>
                      </a:ext>
                    </a:extLst>
                  </pic:spPr>
                </pic:pic>
              </a:graphicData>
            </a:graphic>
          </wp:inline>
        </w:drawing>
      </w:r>
    </w:p>
    <w:p w14:paraId="0DB4AA24" w14:textId="487F4A85" w:rsidR="00F26CB6" w:rsidRDefault="00146DC8" w:rsidP="00F26CB6">
      <w:pPr>
        <w:suppressAutoHyphens/>
        <w:adjustRightInd w:val="0"/>
        <w:spacing w:after="0" w:line="36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r w:rsidR="00F26CB6" w:rsidRPr="00FF422C">
        <w:rPr>
          <w:rFonts w:ascii="Times New Roman" w:eastAsia="Times New Roman" w:hAnsi="Times New Roman" w:cs="Times New Roman"/>
          <w:b/>
          <w:sz w:val="20"/>
          <w:szCs w:val="20"/>
        </w:rPr>
        <w:t xml:space="preserve"> pav.</w:t>
      </w:r>
      <w:r w:rsidR="00F26CB6" w:rsidRPr="00FF422C">
        <w:rPr>
          <w:rFonts w:ascii="Times New Roman" w:eastAsia="Times New Roman" w:hAnsi="Times New Roman" w:cs="Times New Roman"/>
          <w:sz w:val="20"/>
          <w:szCs w:val="20"/>
        </w:rPr>
        <w:t xml:space="preserve"> </w:t>
      </w:r>
      <w:r w:rsidR="00A57305">
        <w:rPr>
          <w:rFonts w:ascii="Times New Roman" w:eastAsia="Times New Roman" w:hAnsi="Times New Roman" w:cs="Times New Roman"/>
          <w:sz w:val="20"/>
          <w:szCs w:val="20"/>
        </w:rPr>
        <w:t>Stambiųjų bei</w:t>
      </w:r>
      <w:r w:rsidR="005D47F5">
        <w:rPr>
          <w:rFonts w:ascii="Times New Roman" w:eastAsia="Times New Roman" w:hAnsi="Times New Roman" w:cs="Times New Roman"/>
          <w:sz w:val="20"/>
          <w:szCs w:val="20"/>
        </w:rPr>
        <w:t xml:space="preserve"> kitų atliekų surinkimo aikštelė</w:t>
      </w:r>
      <w:r w:rsidR="009E4ECC">
        <w:rPr>
          <w:rFonts w:ascii="Times New Roman" w:eastAsia="Times New Roman" w:hAnsi="Times New Roman" w:cs="Times New Roman"/>
          <w:sz w:val="20"/>
          <w:szCs w:val="20"/>
        </w:rPr>
        <w:t xml:space="preserve"> [Regia 2018</w:t>
      </w:r>
      <w:r w:rsidR="001742CA">
        <w:rPr>
          <w:rFonts w:ascii="Times New Roman" w:eastAsia="Times New Roman" w:hAnsi="Times New Roman" w:cs="Times New Roman"/>
          <w:sz w:val="20"/>
          <w:szCs w:val="20"/>
        </w:rPr>
        <w:t>]</w:t>
      </w:r>
    </w:p>
    <w:p w14:paraId="649E4F6D" w14:textId="22F61585" w:rsidR="001742CA" w:rsidRDefault="001742CA" w:rsidP="00F26CB6">
      <w:pPr>
        <w:suppressAutoHyphens/>
        <w:adjustRightInd w:val="0"/>
        <w:spacing w:after="0" w:line="360" w:lineRule="auto"/>
        <w:jc w:val="center"/>
        <w:textAlignment w:val="baseline"/>
        <w:rPr>
          <w:rFonts w:ascii="Times New Roman" w:eastAsia="Times New Roman" w:hAnsi="Times New Roman" w:cs="Times New Roman"/>
          <w:sz w:val="20"/>
          <w:szCs w:val="20"/>
        </w:rPr>
      </w:pPr>
    </w:p>
    <w:p w14:paraId="1D34EC53" w14:textId="498E3373" w:rsidR="0039610B" w:rsidRPr="00D41E34" w:rsidRDefault="0028664A" w:rsidP="00FF422C">
      <w:pPr>
        <w:suppressAutoHyphens/>
        <w:adjustRightInd w:val="0"/>
        <w:spacing w:after="0" w:line="360" w:lineRule="auto"/>
        <w:ind w:firstLine="567"/>
        <w:jc w:val="both"/>
        <w:textAlignment w:val="baseline"/>
        <w:rPr>
          <w:rFonts w:ascii="Times New Roman" w:hAnsi="Times New Roman" w:cs="Times New Roman"/>
          <w:color w:val="FF0000"/>
          <w:sz w:val="24"/>
          <w:szCs w:val="24"/>
        </w:rPr>
      </w:pPr>
      <w:r w:rsidRPr="00D41E34">
        <w:rPr>
          <w:rFonts w:ascii="Times New Roman" w:eastAsia="Times New Roman" w:hAnsi="Times New Roman" w:cs="Times New Roman"/>
          <w:sz w:val="24"/>
          <w:szCs w:val="24"/>
        </w:rPr>
        <w:lastRenderedPageBreak/>
        <w:t xml:space="preserve">Nekilnojamojo turto </w:t>
      </w:r>
      <w:r w:rsidR="009C07F1" w:rsidRPr="00D41E34">
        <w:rPr>
          <w:rFonts w:ascii="Times New Roman" w:eastAsia="Times New Roman" w:hAnsi="Times New Roman" w:cs="Times New Roman"/>
          <w:sz w:val="24"/>
          <w:szCs w:val="24"/>
        </w:rPr>
        <w:t xml:space="preserve">registro </w:t>
      </w:r>
      <w:r w:rsidRPr="00D41E34">
        <w:rPr>
          <w:rFonts w:ascii="Times New Roman" w:eastAsia="Times New Roman" w:hAnsi="Times New Roman" w:cs="Times New Roman"/>
          <w:sz w:val="24"/>
          <w:szCs w:val="24"/>
        </w:rPr>
        <w:t>centrinio duomenų banko išrašai</w:t>
      </w:r>
      <w:r w:rsidR="004E4785">
        <w:rPr>
          <w:rFonts w:ascii="Times New Roman" w:eastAsia="Times New Roman" w:hAnsi="Times New Roman" w:cs="Times New Roman"/>
          <w:sz w:val="24"/>
          <w:szCs w:val="24"/>
        </w:rPr>
        <w:t xml:space="preserve"> </w:t>
      </w:r>
      <w:r w:rsidR="009C07F1" w:rsidRPr="00D41E34">
        <w:rPr>
          <w:rFonts w:ascii="Times New Roman" w:eastAsia="Times New Roman" w:hAnsi="Times New Roman" w:cs="Times New Roman"/>
          <w:sz w:val="24"/>
          <w:szCs w:val="24"/>
        </w:rPr>
        <w:t>ir k</w:t>
      </w:r>
      <w:r w:rsidR="00FF422C" w:rsidRPr="00D41E34">
        <w:rPr>
          <w:rFonts w:ascii="Times New Roman" w:hAnsi="Times New Roman" w:cs="Times New Roman"/>
          <w:sz w:val="24"/>
          <w:szCs w:val="24"/>
        </w:rPr>
        <w:t>adastro orto foto ištrauka (pa</w:t>
      </w:r>
      <w:r w:rsidR="009C07F1" w:rsidRPr="00D41E34">
        <w:rPr>
          <w:rFonts w:ascii="Times New Roman" w:hAnsi="Times New Roman" w:cs="Times New Roman"/>
          <w:sz w:val="24"/>
          <w:szCs w:val="24"/>
        </w:rPr>
        <w:t>veikslas su masteliu) pateikiami</w:t>
      </w:r>
      <w:r w:rsidR="00956423" w:rsidRPr="00D41E34">
        <w:rPr>
          <w:rFonts w:ascii="Times New Roman" w:hAnsi="Times New Roman" w:cs="Times New Roman"/>
          <w:sz w:val="24"/>
          <w:szCs w:val="24"/>
        </w:rPr>
        <w:t xml:space="preserve"> paraiškos </w:t>
      </w:r>
      <w:r w:rsidR="00956423" w:rsidRPr="00D41E34">
        <w:rPr>
          <w:rFonts w:ascii="Times New Roman" w:hAnsi="Times New Roman" w:cs="Times New Roman"/>
          <w:b/>
          <w:color w:val="FF0000"/>
          <w:sz w:val="24"/>
          <w:szCs w:val="24"/>
        </w:rPr>
        <w:t>priede Nr. 2.</w:t>
      </w:r>
      <w:r w:rsidR="00956423" w:rsidRPr="00D41E34">
        <w:rPr>
          <w:rFonts w:ascii="Times New Roman" w:hAnsi="Times New Roman" w:cs="Times New Roman"/>
          <w:color w:val="FF0000"/>
          <w:sz w:val="24"/>
          <w:szCs w:val="24"/>
        </w:rPr>
        <w:t xml:space="preserve"> </w:t>
      </w:r>
      <w:r w:rsidR="00FF422C" w:rsidRPr="00D41E34">
        <w:rPr>
          <w:rFonts w:ascii="Times New Roman" w:hAnsi="Times New Roman" w:cs="Times New Roman"/>
          <w:color w:val="FF0000"/>
          <w:sz w:val="24"/>
          <w:szCs w:val="24"/>
        </w:rPr>
        <w:t xml:space="preserve"> </w:t>
      </w:r>
    </w:p>
    <w:p w14:paraId="73B76DEA" w14:textId="53B3DFD2" w:rsidR="00FE29DC" w:rsidRPr="00D41E34" w:rsidRDefault="00FE29D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D41E34">
        <w:rPr>
          <w:rFonts w:ascii="Times New Roman" w:hAnsi="Times New Roman" w:cs="Times New Roman"/>
          <w:sz w:val="24"/>
          <w:szCs w:val="24"/>
        </w:rPr>
        <w:t>Žemės sklypui, kuriame vykdoma ūkinė veikla, nustatytos specialiosios sąlygos:</w:t>
      </w:r>
    </w:p>
    <w:p w14:paraId="01E62EA5" w14:textId="003E89B3" w:rsidR="0039509F" w:rsidRDefault="0039509F" w:rsidP="003B4A85">
      <w:pPr>
        <w:pStyle w:val="Sraopastraipa"/>
        <w:numPr>
          <w:ilvl w:val="0"/>
          <w:numId w:val="3"/>
        </w:numPr>
        <w:suppressAutoHyphens/>
        <w:adjustRightInd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pavojingų atliekų laikinojo saugojimo aikštelės ir surinkimo punktai bei jų sanitarinės apsaugos zonos;</w:t>
      </w:r>
    </w:p>
    <w:p w14:paraId="7F143A83" w14:textId="3F480A53" w:rsidR="0039509F" w:rsidRDefault="0039509F" w:rsidP="003B4A85">
      <w:pPr>
        <w:pStyle w:val="Sraopastraipa"/>
        <w:numPr>
          <w:ilvl w:val="0"/>
          <w:numId w:val="3"/>
        </w:numPr>
        <w:suppressAutoHyphens/>
        <w:adjustRightInd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gamybinių ir komunalinių objektų sanitarinės apsaugos ir taršos poveikio zonos (26,2415 ha);</w:t>
      </w:r>
    </w:p>
    <w:p w14:paraId="5100E739" w14:textId="7AF98C94" w:rsidR="0039509F" w:rsidRDefault="0039509F" w:rsidP="003B4A85">
      <w:pPr>
        <w:pStyle w:val="Sraopastraipa"/>
        <w:numPr>
          <w:ilvl w:val="0"/>
          <w:numId w:val="3"/>
        </w:numPr>
        <w:suppressAutoHyphens/>
        <w:adjustRightInd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kietųjų buitinių atliekų sąvartynai ir sanitarinės apsaugos zonos (26,2415 ha);</w:t>
      </w:r>
    </w:p>
    <w:p w14:paraId="092EC0B3" w14:textId="58B48E8D" w:rsidR="0039509F" w:rsidRDefault="0039509F" w:rsidP="003B4A85">
      <w:pPr>
        <w:pStyle w:val="Sraopastraipa"/>
        <w:numPr>
          <w:ilvl w:val="0"/>
          <w:numId w:val="3"/>
        </w:numPr>
        <w:suppressAutoHyphens/>
        <w:adjustRightInd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elektros linijų apsaugos zonos (0,1250 ha). </w:t>
      </w:r>
    </w:p>
    <w:p w14:paraId="69F0FDDC" w14:textId="151FF937" w:rsidR="00303D94" w:rsidRPr="001D1A62" w:rsidRDefault="00303D94" w:rsidP="00DD4257">
      <w:pPr>
        <w:pStyle w:val="Sraopastraipa"/>
        <w:suppressAutoHyphens/>
        <w:adjustRightInd w:val="0"/>
        <w:spacing w:after="0" w:line="360" w:lineRule="auto"/>
        <w:jc w:val="both"/>
        <w:textAlignment w:val="baseline"/>
        <w:rPr>
          <w:rFonts w:ascii="Times New Roman" w:hAnsi="Times New Roman" w:cs="Times New Roman"/>
          <w:sz w:val="24"/>
          <w:szCs w:val="24"/>
        </w:rPr>
      </w:pPr>
    </w:p>
    <w:p w14:paraId="31E46B20" w14:textId="783D7A48" w:rsidR="001D1A62" w:rsidRPr="001D1A62" w:rsidRDefault="001D1A62"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1D1A62">
        <w:rPr>
          <w:rFonts w:ascii="Times New Roman" w:hAnsi="Times New Roman" w:cs="Times New Roman"/>
          <w:sz w:val="24"/>
          <w:szCs w:val="24"/>
        </w:rPr>
        <w:t>Aikštelė yra Dzūkų aukštumų vakariniame pakraštyje, pakraštinių morenų suformuotame reljefe, paveiktame pelkėjimo proceso ir žmogaus darbinės veiklos. Aikštelės reljefas lygus, žemės paviršiaus altitudė – apie 160 m.</w:t>
      </w:r>
    </w:p>
    <w:p w14:paraId="17895C84" w14:textId="3EAB4038" w:rsidR="00FF422C" w:rsidRPr="00D41E34" w:rsidRDefault="00FF422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D41E34">
        <w:rPr>
          <w:rFonts w:ascii="Times New Roman" w:hAnsi="Times New Roman" w:cs="Times New Roman"/>
          <w:sz w:val="24"/>
          <w:szCs w:val="24"/>
        </w:rPr>
        <w:t>Pagal Lietuvos hidrometeorologijos tarnybos prie Aplinkos ministerijos duomenis vidutinė metinė oro temper</w:t>
      </w:r>
      <w:r w:rsidR="008910F2" w:rsidRPr="00D41E34">
        <w:rPr>
          <w:rFonts w:ascii="Times New Roman" w:hAnsi="Times New Roman" w:cs="Times New Roman"/>
          <w:sz w:val="24"/>
          <w:szCs w:val="24"/>
        </w:rPr>
        <w:t xml:space="preserve">atūra </w:t>
      </w:r>
      <w:r w:rsidR="0069654D">
        <w:rPr>
          <w:rFonts w:ascii="Times New Roman" w:hAnsi="Times New Roman" w:cs="Times New Roman"/>
          <w:sz w:val="24"/>
          <w:szCs w:val="24"/>
        </w:rPr>
        <w:t>ūkinės veiklos vietoje 6.5 – 7.</w:t>
      </w:r>
      <w:r w:rsidR="0069654D" w:rsidRPr="002258E7">
        <w:rPr>
          <w:rFonts w:ascii="Times New Roman" w:hAnsi="Times New Roman" w:cs="Times New Roman"/>
          <w:sz w:val="24"/>
          <w:szCs w:val="24"/>
        </w:rPr>
        <w:t>0</w:t>
      </w:r>
      <w:r w:rsidRPr="002258E7">
        <w:rPr>
          <w:rFonts w:ascii="Times New Roman" w:hAnsi="Times New Roman" w:cs="Times New Roman"/>
          <w:sz w:val="24"/>
          <w:szCs w:val="24"/>
        </w:rPr>
        <w:t xml:space="preserve"> °C, viduti</w:t>
      </w:r>
      <w:r w:rsidR="003244DE" w:rsidRPr="002258E7">
        <w:rPr>
          <w:rFonts w:ascii="Times New Roman" w:hAnsi="Times New Roman" w:cs="Times New Roman"/>
          <w:sz w:val="24"/>
          <w:szCs w:val="24"/>
        </w:rPr>
        <w:t>nis metinis</w:t>
      </w:r>
      <w:r w:rsidR="003144DB" w:rsidRPr="002258E7">
        <w:rPr>
          <w:rFonts w:ascii="Times New Roman" w:hAnsi="Times New Roman" w:cs="Times New Roman"/>
          <w:sz w:val="24"/>
          <w:szCs w:val="24"/>
        </w:rPr>
        <w:t xml:space="preserve"> kritulių kiekis – 650 – 70</w:t>
      </w:r>
      <w:r w:rsidR="003244DE" w:rsidRPr="002258E7">
        <w:rPr>
          <w:rFonts w:ascii="Times New Roman" w:hAnsi="Times New Roman" w:cs="Times New Roman"/>
          <w:sz w:val="24"/>
          <w:szCs w:val="24"/>
        </w:rPr>
        <w:t>0</w:t>
      </w:r>
      <w:r w:rsidRPr="002258E7">
        <w:rPr>
          <w:rFonts w:ascii="Times New Roman" w:hAnsi="Times New Roman" w:cs="Times New Roman"/>
          <w:sz w:val="24"/>
          <w:szCs w:val="24"/>
        </w:rPr>
        <w:t xml:space="preserve"> mm, vyraujantys vėjai – vakarų, pietvakarių, pietų</w:t>
      </w:r>
      <w:r w:rsidR="0039610B" w:rsidRPr="002258E7">
        <w:rPr>
          <w:rFonts w:ascii="Times New Roman" w:hAnsi="Times New Roman" w:cs="Times New Roman"/>
          <w:sz w:val="24"/>
          <w:szCs w:val="24"/>
        </w:rPr>
        <w:t>,</w:t>
      </w:r>
      <w:r w:rsidRPr="002258E7">
        <w:rPr>
          <w:rFonts w:ascii="Times New Roman" w:hAnsi="Times New Roman" w:cs="Times New Roman"/>
          <w:sz w:val="24"/>
          <w:szCs w:val="24"/>
        </w:rPr>
        <w:t xml:space="preserve"> vidutini</w:t>
      </w:r>
      <w:r w:rsidR="007E5A71" w:rsidRPr="002258E7">
        <w:rPr>
          <w:rFonts w:ascii="Times New Roman" w:hAnsi="Times New Roman" w:cs="Times New Roman"/>
          <w:sz w:val="24"/>
          <w:szCs w:val="24"/>
        </w:rPr>
        <w:t xml:space="preserve">s metinis vėjo greitis </w:t>
      </w:r>
      <w:r w:rsidR="003244DE" w:rsidRPr="002258E7">
        <w:rPr>
          <w:rFonts w:ascii="Times New Roman" w:hAnsi="Times New Roman" w:cs="Times New Roman"/>
          <w:sz w:val="24"/>
          <w:szCs w:val="24"/>
        </w:rPr>
        <w:t>3.0 – 3.5</w:t>
      </w:r>
      <w:r w:rsidRPr="002258E7">
        <w:rPr>
          <w:rFonts w:ascii="Times New Roman" w:hAnsi="Times New Roman" w:cs="Times New Roman"/>
          <w:sz w:val="24"/>
          <w:szCs w:val="24"/>
        </w:rPr>
        <w:t xml:space="preserve"> m/s, vidutinė metinė saulės sp</w:t>
      </w:r>
      <w:r w:rsidR="003244DE" w:rsidRPr="002258E7">
        <w:rPr>
          <w:rFonts w:ascii="Times New Roman" w:hAnsi="Times New Roman" w:cs="Times New Roman"/>
          <w:sz w:val="24"/>
          <w:szCs w:val="24"/>
        </w:rPr>
        <w:t>indėjimo trukmė 175</w:t>
      </w:r>
      <w:r w:rsidR="007E5A71" w:rsidRPr="002258E7">
        <w:rPr>
          <w:rFonts w:ascii="Times New Roman" w:hAnsi="Times New Roman" w:cs="Times New Roman"/>
          <w:sz w:val="24"/>
          <w:szCs w:val="24"/>
        </w:rPr>
        <w:t>0</w:t>
      </w:r>
      <w:r w:rsidR="003244DE" w:rsidRPr="002258E7">
        <w:rPr>
          <w:rFonts w:ascii="Times New Roman" w:hAnsi="Times New Roman" w:cs="Times New Roman"/>
          <w:sz w:val="24"/>
          <w:szCs w:val="24"/>
        </w:rPr>
        <w:t xml:space="preserve"> – 1800</w:t>
      </w:r>
      <w:r w:rsidRPr="002258E7">
        <w:rPr>
          <w:rFonts w:ascii="Times New Roman" w:hAnsi="Times New Roman" w:cs="Times New Roman"/>
          <w:sz w:val="24"/>
          <w:szCs w:val="24"/>
        </w:rPr>
        <w:t xml:space="preserve"> val.</w:t>
      </w:r>
    </w:p>
    <w:p w14:paraId="20A921F3" w14:textId="08A22CA8" w:rsidR="00730BA1" w:rsidRDefault="00730BA1" w:rsidP="00730BA1">
      <w:pPr>
        <w:suppressAutoHyphens/>
        <w:adjustRightInd w:val="0"/>
        <w:spacing w:after="0" w:line="360" w:lineRule="auto"/>
        <w:ind w:firstLine="567"/>
        <w:jc w:val="both"/>
        <w:textAlignment w:val="baseline"/>
        <w:rPr>
          <w:rFonts w:ascii="Times New Roman" w:hAnsi="Times New Roman" w:cs="Times New Roman"/>
          <w:color w:val="000000"/>
          <w:sz w:val="24"/>
          <w:szCs w:val="24"/>
          <w:lang w:eastAsia="lt-LT"/>
        </w:rPr>
      </w:pPr>
      <w:r w:rsidRPr="00D41E34">
        <w:rPr>
          <w:rFonts w:ascii="Times New Roman" w:hAnsi="Times New Roman" w:cs="Times New Roman"/>
          <w:sz w:val="24"/>
          <w:szCs w:val="24"/>
        </w:rPr>
        <w:t>Dėl aplinkos oro užterštumo lygio žr. informacijos PAV atrankai dokumentus (</w:t>
      </w:r>
      <w:r w:rsidR="002258E7">
        <w:rPr>
          <w:rFonts w:ascii="Times New Roman" w:hAnsi="Times New Roman" w:cs="Times New Roman"/>
          <w:color w:val="000000"/>
          <w:sz w:val="24"/>
          <w:szCs w:val="24"/>
          <w:lang w:eastAsia="lt-LT"/>
        </w:rPr>
        <w:t>2018-02</w:t>
      </w:r>
      <w:r w:rsidR="007E5A71" w:rsidRPr="00D41E34">
        <w:rPr>
          <w:rFonts w:ascii="Times New Roman" w:hAnsi="Times New Roman" w:cs="Times New Roman"/>
          <w:color w:val="000000"/>
          <w:sz w:val="24"/>
          <w:szCs w:val="24"/>
          <w:lang w:eastAsia="lt-LT"/>
        </w:rPr>
        <w:t>-2</w:t>
      </w:r>
      <w:r w:rsidR="002258E7">
        <w:rPr>
          <w:rFonts w:ascii="Times New Roman" w:hAnsi="Times New Roman" w:cs="Times New Roman"/>
          <w:color w:val="000000"/>
          <w:sz w:val="24"/>
          <w:szCs w:val="24"/>
          <w:lang w:eastAsia="lt-LT"/>
        </w:rPr>
        <w:t>2</w:t>
      </w:r>
      <w:r w:rsidRPr="00D41E34">
        <w:rPr>
          <w:rFonts w:ascii="Times New Roman" w:hAnsi="Times New Roman" w:cs="Times New Roman"/>
          <w:color w:val="000000"/>
          <w:sz w:val="24"/>
          <w:szCs w:val="24"/>
          <w:lang w:eastAsia="lt-LT"/>
        </w:rPr>
        <w:t xml:space="preserve"> AAA raštu Nr. </w:t>
      </w:r>
      <w:r w:rsidR="002258E7">
        <w:rPr>
          <w:rFonts w:ascii="Times New Roman" w:hAnsi="Times New Roman" w:cs="Times New Roman"/>
          <w:color w:val="000000"/>
          <w:sz w:val="24"/>
          <w:szCs w:val="24"/>
          <w:lang w:eastAsia="lt-LT"/>
        </w:rPr>
        <w:t>(28.4)-A4-1694</w:t>
      </w:r>
      <w:r w:rsidRPr="00D41E34">
        <w:rPr>
          <w:rFonts w:ascii="Times New Roman" w:hAnsi="Times New Roman" w:cs="Times New Roman"/>
          <w:color w:val="000000"/>
          <w:sz w:val="24"/>
          <w:szCs w:val="24"/>
          <w:lang w:eastAsia="lt-LT"/>
        </w:rPr>
        <w:t xml:space="preserve"> priimtą atrankos išvadą, jog neprivalomas poveikio aplinkai vertinimas). AAA raštas pateikiamas paraiškos </w:t>
      </w:r>
      <w:r w:rsidRPr="00D41E34">
        <w:rPr>
          <w:rFonts w:ascii="Times New Roman" w:hAnsi="Times New Roman" w:cs="Times New Roman"/>
          <w:b/>
          <w:color w:val="FF0000"/>
          <w:sz w:val="24"/>
          <w:szCs w:val="24"/>
          <w:lang w:eastAsia="lt-LT"/>
        </w:rPr>
        <w:t>priede Nr. 4.</w:t>
      </w:r>
      <w:r w:rsidRPr="00E9485A">
        <w:rPr>
          <w:rFonts w:ascii="Times New Roman" w:hAnsi="Times New Roman" w:cs="Times New Roman"/>
          <w:color w:val="FF0000"/>
          <w:sz w:val="24"/>
          <w:szCs w:val="24"/>
          <w:lang w:eastAsia="lt-LT"/>
        </w:rPr>
        <w:t xml:space="preserve"> </w:t>
      </w:r>
    </w:p>
    <w:p w14:paraId="7A0AE172" w14:textId="77777777" w:rsidR="0020033A" w:rsidRPr="000435EA" w:rsidRDefault="0020033A" w:rsidP="003B4A85">
      <w:pPr>
        <w:pStyle w:val="Sraopastraipa"/>
        <w:numPr>
          <w:ilvl w:val="0"/>
          <w:numId w:val="2"/>
        </w:numPr>
        <w:spacing w:after="0"/>
        <w:jc w:val="both"/>
        <w:rPr>
          <w:rFonts w:ascii="Times New Roman" w:hAnsi="Times New Roman" w:cs="Times New Roman"/>
          <w:b/>
          <w:sz w:val="24"/>
          <w:szCs w:val="24"/>
        </w:rPr>
      </w:pPr>
      <w:r w:rsidRPr="00BB0B83">
        <w:rPr>
          <w:rStyle w:val="apple-converted-space"/>
          <w:rFonts w:ascii="Times New Roman" w:hAnsi="Times New Roman" w:cs="Times New Roman"/>
          <w:b/>
          <w:color w:val="000000"/>
          <w:sz w:val="24"/>
          <w:szCs w:val="24"/>
        </w:rPr>
        <w:t>P</w:t>
      </w:r>
      <w:r w:rsidRPr="00BB0B83">
        <w:rPr>
          <w:rFonts w:ascii="Times New Roman" w:hAnsi="Times New Roman" w:cs="Times New Roman"/>
          <w:b/>
          <w:color w:val="000000"/>
          <w:sz w:val="24"/>
          <w:szCs w:val="24"/>
        </w:rPr>
        <w:t>riemonės ir veiksmai teršalų išmetimo (išleidimo) iš įrenginio prevencijai arba, jeigu tai neįmanoma, iš įrenginio išmetamo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14:paraId="41A4A512" w14:textId="77777777" w:rsidR="0032348F" w:rsidRDefault="0032348F" w:rsidP="00FD5FE1">
      <w:pPr>
        <w:spacing w:after="0" w:line="360" w:lineRule="auto"/>
        <w:ind w:firstLine="567"/>
        <w:jc w:val="both"/>
        <w:rPr>
          <w:rFonts w:ascii="Times New Roman" w:hAnsi="Times New Roman" w:cs="Times New Roman"/>
          <w:sz w:val="24"/>
          <w:szCs w:val="24"/>
        </w:rPr>
      </w:pPr>
    </w:p>
    <w:p w14:paraId="23D00E98" w14:textId="13B27E51" w:rsidR="000435EA" w:rsidRPr="00FD5FE1" w:rsidRDefault="00A57305" w:rsidP="00FD5FE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Stambiųjų bei</w:t>
      </w:r>
      <w:r w:rsidR="000435EA" w:rsidRPr="00FD5FE1">
        <w:rPr>
          <w:rFonts w:ascii="Times New Roman" w:hAnsi="Times New Roman" w:cs="Times New Roman"/>
          <w:sz w:val="24"/>
          <w:szCs w:val="24"/>
        </w:rPr>
        <w:t xml:space="preserve"> kitų atliekų surinkimas ir laikymas vykdomas aikštelėje, padengtoje vandeniui nelaidžia asfalto danga. Visos priimtos atliekos rūšiuojamos, didelių gabaritų atliekos ardomos, siekiant padidinti atliekų perdirbimą ir panaudojimą, tuo pačiu mažinant šalinamų atliekų kiekį sąvartyne. </w:t>
      </w:r>
    </w:p>
    <w:p w14:paraId="6A109DB5"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 xml:space="preserve">Aikštelės eksploatacijos metu aplinkos oro teršalai nesusidaro, todėl prevencinės priemonės, skirtos oro teršalų mažinimui, nenumatytos. </w:t>
      </w:r>
    </w:p>
    <w:p w14:paraId="1A7F1986"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 xml:space="preserve">Visų įmonės darbuotojų statusas, pavaldumas bei pareigos pagal jų kompetenciją aprašytos pareigybinėse instrukcijose. Šiose instrukcijose, priklausomai nuo darbuotojų vykdomos veiklos bei jų atsakomybės lygio, tarp kitų pareigų nurodomos pareigos ir įsipareigojimai, susiję su aplinkos </w:t>
      </w:r>
      <w:r w:rsidRPr="00FD5FE1">
        <w:rPr>
          <w:rFonts w:ascii="Times New Roman" w:hAnsi="Times New Roman" w:cs="Times New Roman"/>
          <w:sz w:val="24"/>
          <w:szCs w:val="24"/>
        </w:rPr>
        <w:lastRenderedPageBreak/>
        <w:t>apsaugos veikla. Aikštelės vadovas atsakingas, kad aikštelės eksploatavimas būtų vykdomas pagal atliekų naudojimo ar šalinimo techninio reglamento reikalavimus.</w:t>
      </w:r>
    </w:p>
    <w:p w14:paraId="42B5975F" w14:textId="1902EB52"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2008 m. UAB Alytaus regiono atliekų tvarkymo centras įdiegta ir sertifikuota aplinkosaugos vadybos sistema pagal tarptautinį standartą ISO 14001. Sertifikato numeris Nr.39887-2008-AE-LTU-FINAS. Šis sertifikatas galioja: atliekų surinkimui, laikinam saugojimui, atliekų tvarkymui ir šalinimui bei kitai atliekų tvarkybai, konsultacinei verslo ir valdymo veiklai.</w:t>
      </w:r>
    </w:p>
    <w:p w14:paraId="57F2B2B1" w14:textId="6CBBF23C" w:rsidR="00596534" w:rsidRPr="00D41E34" w:rsidRDefault="00596534"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Priemonės ir veiksmai teršalų išmetimo (</w:t>
      </w:r>
      <w:r w:rsidRPr="00D41E34">
        <w:rPr>
          <w:rFonts w:ascii="Times New Roman" w:hAnsi="Times New Roman" w:cs="Times New Roman"/>
          <w:sz w:val="24"/>
          <w:szCs w:val="24"/>
        </w:rPr>
        <w:t>išleidimo) iš įrenginio prevencijai</w:t>
      </w:r>
      <w:r w:rsidR="005B5EB0" w:rsidRPr="00D41E34">
        <w:rPr>
          <w:rFonts w:ascii="Times New Roman" w:hAnsi="Times New Roman" w:cs="Times New Roman"/>
          <w:sz w:val="24"/>
          <w:szCs w:val="24"/>
        </w:rPr>
        <w:t xml:space="preserve"> ir teršalų kiekio mažinimui</w:t>
      </w:r>
      <w:r w:rsidR="004D2F80" w:rsidRPr="00D41E34">
        <w:rPr>
          <w:rFonts w:ascii="Times New Roman" w:hAnsi="Times New Roman" w:cs="Times New Roman"/>
          <w:sz w:val="24"/>
          <w:szCs w:val="24"/>
        </w:rPr>
        <w:t>:</w:t>
      </w:r>
    </w:p>
    <w:p w14:paraId="2316227E" w14:textId="19E03807" w:rsidR="00BB0B83" w:rsidRPr="00D41E34" w:rsidRDefault="00DD7853" w:rsidP="003B4A85">
      <w:pPr>
        <w:pStyle w:val="Sraopastraipa"/>
        <w:numPr>
          <w:ilvl w:val="0"/>
          <w:numId w:val="4"/>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eksploatuojamas</w:t>
      </w:r>
      <w:r w:rsidR="004E022E" w:rsidRPr="00D41E34">
        <w:rPr>
          <w:rFonts w:ascii="Times New Roman" w:hAnsi="Times New Roman" w:cs="Times New Roman"/>
          <w:sz w:val="24"/>
          <w:szCs w:val="24"/>
        </w:rPr>
        <w:t xml:space="preserve"> </w:t>
      </w:r>
      <w:r w:rsidR="00BB0B83" w:rsidRPr="00D41E34">
        <w:rPr>
          <w:rFonts w:ascii="Times New Roman" w:hAnsi="Times New Roman" w:cs="Times New Roman"/>
          <w:sz w:val="24"/>
          <w:szCs w:val="24"/>
        </w:rPr>
        <w:t xml:space="preserve">paviršinių (lietaus) nuotekų valymo </w:t>
      </w:r>
      <w:r w:rsidR="002E258F">
        <w:rPr>
          <w:rFonts w:ascii="Times New Roman" w:hAnsi="Times New Roman" w:cs="Times New Roman"/>
          <w:sz w:val="24"/>
          <w:szCs w:val="24"/>
        </w:rPr>
        <w:t>įrenginys (projektinis našumas 40</w:t>
      </w:r>
      <w:r w:rsidR="00BB0B83" w:rsidRPr="00D41E34">
        <w:rPr>
          <w:rFonts w:ascii="Times New Roman" w:hAnsi="Times New Roman" w:cs="Times New Roman"/>
          <w:sz w:val="24"/>
          <w:szCs w:val="24"/>
        </w:rPr>
        <w:t xml:space="preserve"> l/s), skirtas valyti, iškritus krituliams, susidariusias paviršines nuotekas nuo Aikštelės, kad į gamtinę aplinką būtų išleidžiami ne didesnių koncentracijų nei leidžiama į gamtinę aplinką teršalai (BDS</w:t>
      </w:r>
      <w:r w:rsidR="00BB0B83" w:rsidRPr="00D41E34">
        <w:rPr>
          <w:rFonts w:ascii="Times New Roman" w:hAnsi="Times New Roman" w:cs="Times New Roman"/>
          <w:sz w:val="24"/>
          <w:szCs w:val="24"/>
          <w:vertAlign w:val="subscript"/>
        </w:rPr>
        <w:t>7</w:t>
      </w:r>
      <w:r w:rsidR="00BB0B83" w:rsidRPr="00D41E34">
        <w:rPr>
          <w:rFonts w:ascii="Times New Roman" w:hAnsi="Times New Roman" w:cs="Times New Roman"/>
          <w:sz w:val="24"/>
          <w:szCs w:val="24"/>
        </w:rPr>
        <w:t>, SM, naftos produktai) kartu su paviršinėmis nuotekomis.</w:t>
      </w:r>
    </w:p>
    <w:p w14:paraId="55BACD89" w14:textId="67098C92" w:rsidR="005B5EB0" w:rsidRPr="00D41E34" w:rsidRDefault="005B5EB0" w:rsidP="00FD5FE1">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Informacija apie skirtingo intensyvumo veiklos vykdymo laikotarpius nepateikiama</w:t>
      </w:r>
      <w:r w:rsidR="003F5E3A" w:rsidRPr="00D41E34">
        <w:rPr>
          <w:rFonts w:ascii="Times New Roman" w:hAnsi="Times New Roman" w:cs="Times New Roman"/>
          <w:sz w:val="24"/>
          <w:szCs w:val="24"/>
        </w:rPr>
        <w:t xml:space="preserve">, nes </w:t>
      </w:r>
      <w:r w:rsidR="00BB0B83" w:rsidRPr="00D41E34">
        <w:rPr>
          <w:rFonts w:ascii="Times New Roman" w:hAnsi="Times New Roman" w:cs="Times New Roman"/>
          <w:sz w:val="24"/>
          <w:szCs w:val="24"/>
        </w:rPr>
        <w:t xml:space="preserve">atliekų laikymas </w:t>
      </w:r>
      <w:r w:rsidRPr="00D41E34">
        <w:rPr>
          <w:rFonts w:ascii="Times New Roman" w:hAnsi="Times New Roman" w:cs="Times New Roman"/>
          <w:sz w:val="24"/>
          <w:szCs w:val="24"/>
        </w:rPr>
        <w:t xml:space="preserve">vykdomas ištisus metus, t. y. 8760 val. per metus. </w:t>
      </w:r>
    </w:p>
    <w:p w14:paraId="7462BD17" w14:textId="77777777" w:rsidR="00BB0B83" w:rsidRPr="00D41E34" w:rsidRDefault="00BB0B83" w:rsidP="00BB0B83">
      <w:pPr>
        <w:spacing w:after="0" w:line="360" w:lineRule="auto"/>
        <w:jc w:val="both"/>
        <w:rPr>
          <w:rFonts w:ascii="Times New Roman" w:hAnsi="Times New Roman" w:cs="Times New Roman"/>
          <w:sz w:val="24"/>
          <w:szCs w:val="24"/>
        </w:rPr>
      </w:pPr>
    </w:p>
    <w:p w14:paraId="454E62E8" w14:textId="2C9D682C" w:rsidR="00F47E40" w:rsidRPr="00D41E34" w:rsidRDefault="00F47E40" w:rsidP="003B4A85">
      <w:pPr>
        <w:pStyle w:val="Sraopastraipa"/>
        <w:numPr>
          <w:ilvl w:val="0"/>
          <w:numId w:val="2"/>
        </w:numPr>
        <w:spacing w:after="0" w:line="240" w:lineRule="auto"/>
        <w:jc w:val="both"/>
        <w:rPr>
          <w:rFonts w:ascii="Times New Roman" w:hAnsi="Times New Roman" w:cs="Times New Roman"/>
          <w:b/>
          <w:color w:val="000000"/>
          <w:sz w:val="24"/>
          <w:szCs w:val="24"/>
        </w:rPr>
      </w:pPr>
      <w:r w:rsidRPr="00D41E34">
        <w:rPr>
          <w:rFonts w:ascii="Times New Roman" w:hAnsi="Times New Roman" w:cs="Times New Roman"/>
          <w:b/>
          <w:color w:val="000000"/>
          <w:sz w:val="24"/>
          <w:szCs w:val="24"/>
        </w:rPr>
        <w:t>Planuojamų naudoti žaliavų ir pagalbinių medžiagų, įskaitant chemines medžiagas ir preparatus , kurą, sąrašai, jų kiekis, rizikos / pavojaus bei saugumo / atsargumo frazės, saugos duomenų lapai; vidutinių KDĮ atveju – kuro rūšis (rūšys) pagal Vidutinių KDĮ normose nurodytas kuro rūšis.</w:t>
      </w:r>
    </w:p>
    <w:p w14:paraId="3EA0D592" w14:textId="77777777" w:rsidR="00F47E40" w:rsidRPr="00D41E34" w:rsidRDefault="00F47E40" w:rsidP="00F47E40">
      <w:pPr>
        <w:spacing w:after="0" w:line="240" w:lineRule="auto"/>
        <w:jc w:val="both"/>
        <w:rPr>
          <w:rFonts w:ascii="Times New Roman" w:hAnsi="Times New Roman" w:cs="Times New Roman"/>
          <w:b/>
          <w:color w:val="000000"/>
          <w:sz w:val="24"/>
          <w:szCs w:val="24"/>
        </w:rPr>
      </w:pPr>
    </w:p>
    <w:p w14:paraId="36C52FD7" w14:textId="14BECE0A" w:rsidR="007F173B" w:rsidRPr="00D41E34" w:rsidRDefault="00FD5FE1" w:rsidP="00C56607">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Ū</w:t>
      </w:r>
      <w:r w:rsidR="007F173B" w:rsidRPr="00D41E34">
        <w:rPr>
          <w:rFonts w:ascii="Times New Roman" w:hAnsi="Times New Roman" w:cs="Times New Roman"/>
          <w:sz w:val="24"/>
          <w:szCs w:val="24"/>
        </w:rPr>
        <w:t>ki</w:t>
      </w:r>
      <w:r w:rsidRPr="00D41E34">
        <w:rPr>
          <w:rFonts w:ascii="Times New Roman" w:hAnsi="Times New Roman" w:cs="Times New Roman"/>
          <w:sz w:val="24"/>
          <w:szCs w:val="24"/>
        </w:rPr>
        <w:t>nės veiklos metu nebus naudojamos</w:t>
      </w:r>
      <w:r w:rsidR="007F173B" w:rsidRPr="00D41E34">
        <w:rPr>
          <w:rFonts w:ascii="Times New Roman" w:hAnsi="Times New Roman" w:cs="Times New Roman"/>
          <w:sz w:val="24"/>
          <w:szCs w:val="24"/>
        </w:rPr>
        <w:t xml:space="preserve"> radioaktyvios</w:t>
      </w:r>
      <w:r w:rsidRPr="00D41E34">
        <w:rPr>
          <w:rFonts w:ascii="Times New Roman" w:hAnsi="Times New Roman" w:cs="Times New Roman"/>
          <w:sz w:val="24"/>
          <w:szCs w:val="24"/>
        </w:rPr>
        <w:t>ios, sprogios</w:t>
      </w:r>
      <w:r w:rsidR="007F173B" w:rsidRPr="00D41E34">
        <w:rPr>
          <w:rFonts w:ascii="Times New Roman" w:hAnsi="Times New Roman" w:cs="Times New Roman"/>
          <w:sz w:val="24"/>
          <w:szCs w:val="24"/>
        </w:rPr>
        <w:t xml:space="preserve"> ar </w:t>
      </w:r>
      <w:r w:rsidRPr="00D41E34">
        <w:rPr>
          <w:rFonts w:ascii="Times New Roman" w:hAnsi="Times New Roman" w:cs="Times New Roman"/>
          <w:sz w:val="24"/>
          <w:szCs w:val="24"/>
        </w:rPr>
        <w:t>toksiškos</w:t>
      </w:r>
      <w:r w:rsidR="007F173B" w:rsidRPr="00D41E34">
        <w:rPr>
          <w:rFonts w:ascii="Times New Roman" w:hAnsi="Times New Roman" w:cs="Times New Roman"/>
          <w:sz w:val="24"/>
          <w:szCs w:val="24"/>
        </w:rPr>
        <w:t xml:space="preserve"> medžiagos.</w:t>
      </w:r>
      <w:r w:rsidRPr="00D41E34">
        <w:rPr>
          <w:rFonts w:ascii="Times New Roman" w:hAnsi="Times New Roman" w:cs="Times New Roman"/>
          <w:sz w:val="24"/>
          <w:szCs w:val="24"/>
        </w:rPr>
        <w:t xml:space="preserve"> Vykdant ūkinę veiklą gali būti naudojami </w:t>
      </w:r>
      <w:r w:rsidR="007F173B" w:rsidRPr="00D41E34">
        <w:rPr>
          <w:rFonts w:ascii="Times New Roman" w:hAnsi="Times New Roman" w:cs="Times New Roman"/>
          <w:sz w:val="24"/>
          <w:szCs w:val="24"/>
        </w:rPr>
        <w:t>sorbentai,</w:t>
      </w:r>
      <w:r w:rsidRPr="00D41E34">
        <w:rPr>
          <w:rFonts w:ascii="Times New Roman" w:hAnsi="Times New Roman" w:cs="Times New Roman"/>
          <w:sz w:val="24"/>
          <w:szCs w:val="24"/>
        </w:rPr>
        <w:t xml:space="preserve"> gesintos ir negesintos kalkės, natrio šarmas</w:t>
      </w:r>
      <w:r w:rsidR="007F173B" w:rsidRPr="00D41E34">
        <w:rPr>
          <w:rFonts w:ascii="Times New Roman" w:hAnsi="Times New Roman" w:cs="Times New Roman"/>
          <w:sz w:val="24"/>
          <w:szCs w:val="24"/>
        </w:rPr>
        <w:t xml:space="preserve"> </w:t>
      </w:r>
      <w:r w:rsidR="00C56607" w:rsidRPr="00D41E34">
        <w:rPr>
          <w:rFonts w:ascii="Times New Roman" w:hAnsi="Times New Roman" w:cs="Times New Roman"/>
          <w:sz w:val="24"/>
          <w:szCs w:val="24"/>
        </w:rPr>
        <w:t xml:space="preserve">skirti </w:t>
      </w:r>
      <w:r w:rsidR="007F173B" w:rsidRPr="00D41E34">
        <w:rPr>
          <w:rFonts w:ascii="Times New Roman" w:hAnsi="Times New Roman" w:cs="Times New Roman"/>
          <w:sz w:val="24"/>
          <w:szCs w:val="24"/>
        </w:rPr>
        <w:t>surinkti ir</w:t>
      </w:r>
      <w:r w:rsidR="00804799">
        <w:rPr>
          <w:rFonts w:ascii="Times New Roman" w:hAnsi="Times New Roman" w:cs="Times New Roman"/>
          <w:sz w:val="24"/>
          <w:szCs w:val="24"/>
        </w:rPr>
        <w:t>/ar neutralizuoti</w:t>
      </w:r>
      <w:r w:rsidR="007F173B" w:rsidRPr="00D41E34">
        <w:rPr>
          <w:rFonts w:ascii="Times New Roman" w:hAnsi="Times New Roman" w:cs="Times New Roman"/>
          <w:sz w:val="24"/>
          <w:szCs w:val="24"/>
        </w:rPr>
        <w:t xml:space="preserve"> eksploatacijos metu ar avariniu atveju išsiliejusius naftos produktus. </w:t>
      </w:r>
    </w:p>
    <w:p w14:paraId="45C92804" w14:textId="77777777" w:rsidR="007F173B" w:rsidRPr="00D41E34" w:rsidRDefault="007F173B" w:rsidP="00C56607">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Planuojamos ūkinės veiklos metu planuojama tvarkyti atliekas:</w:t>
      </w:r>
    </w:p>
    <w:p w14:paraId="51110448" w14:textId="172BC7AF" w:rsidR="007F173B" w:rsidRPr="00D41E34" w:rsidRDefault="007F173B" w:rsidP="003B4A85">
      <w:pPr>
        <w:pStyle w:val="Sraopastraipa"/>
        <w:numPr>
          <w:ilvl w:val="0"/>
          <w:numId w:val="12"/>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 xml:space="preserve">R13 tvarkymo būdu (R1– R12 veiklomis naudoti skirtų atliekų laikymas); </w:t>
      </w:r>
    </w:p>
    <w:p w14:paraId="14DE2E67" w14:textId="26C6EFC2" w:rsidR="007F173B" w:rsidRPr="00D41E34" w:rsidRDefault="007F173B" w:rsidP="003B4A85">
      <w:pPr>
        <w:pStyle w:val="Sraopastraipa"/>
        <w:numPr>
          <w:ilvl w:val="0"/>
          <w:numId w:val="12"/>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D15 tvarkymo būdu (D1–D14 veiklomis šalinti skirtų atliekų laikymas);</w:t>
      </w:r>
    </w:p>
    <w:p w14:paraId="2AA6DCA4" w14:textId="47681CA1" w:rsidR="007F173B" w:rsidRPr="00D41E34" w:rsidRDefault="007F173B" w:rsidP="003B4A85">
      <w:pPr>
        <w:pStyle w:val="Sraopastraipa"/>
        <w:numPr>
          <w:ilvl w:val="0"/>
          <w:numId w:val="12"/>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S1 Surinkimas;</w:t>
      </w:r>
    </w:p>
    <w:p w14:paraId="5E6B5465" w14:textId="18991FBC" w:rsidR="007F173B" w:rsidRPr="00D41E34" w:rsidRDefault="007F173B" w:rsidP="003B4A85">
      <w:pPr>
        <w:pStyle w:val="Sraopastraipa"/>
        <w:numPr>
          <w:ilvl w:val="0"/>
          <w:numId w:val="12"/>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S2 Vežimas;</w:t>
      </w:r>
    </w:p>
    <w:p w14:paraId="56919835" w14:textId="17CA64E1" w:rsidR="007F173B" w:rsidRPr="00D41E34" w:rsidRDefault="007F173B" w:rsidP="003B4A85">
      <w:pPr>
        <w:pStyle w:val="Sraopastraipa"/>
        <w:numPr>
          <w:ilvl w:val="0"/>
          <w:numId w:val="12"/>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S5 Ardymas.</w:t>
      </w:r>
    </w:p>
    <w:p w14:paraId="6390EACD" w14:textId="2A890A36" w:rsidR="00CD27A1" w:rsidRPr="00D41E34" w:rsidRDefault="007F173B" w:rsidP="00C56607">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Planuojamų tvarkyti atliekų kiekiai ir būdai nurodyti specialiojoje paraiškos dalyje „Atliekų apdorojimas (naudojimas ar šalinimas, įskaitant paruošimą naudoti ar šalinti) ir laikymas (nepavojingos atliekos)“ ir specialiojoje paraiškos dalyje „Atliekų apdorojimas (naudojimas ar šalinimas, įskaitant paruošimą naudoti ar šalinti) ir laikymas (pavojingos atliekos)“.</w:t>
      </w:r>
    </w:p>
    <w:p w14:paraId="498CB581" w14:textId="00B9BF1C" w:rsidR="009C4492" w:rsidRPr="00D41E34" w:rsidRDefault="009C4492" w:rsidP="00C56607">
      <w:pPr>
        <w:spacing w:after="0" w:line="360" w:lineRule="auto"/>
        <w:ind w:firstLine="567"/>
        <w:jc w:val="both"/>
        <w:rPr>
          <w:rFonts w:ascii="Times New Roman" w:eastAsia="Times New Roman" w:hAnsi="Times New Roman" w:cs="Times New Roman"/>
          <w:sz w:val="24"/>
          <w:szCs w:val="24"/>
        </w:rPr>
      </w:pPr>
      <w:r w:rsidRPr="00D41E34">
        <w:rPr>
          <w:rFonts w:ascii="Times New Roman" w:hAnsi="Times New Roman" w:cs="Times New Roman"/>
          <w:sz w:val="24"/>
          <w:szCs w:val="24"/>
        </w:rPr>
        <w:t>Informacija apie planuojamų naudoti žaliavų ir pagalbinių medžiagų, įskaitant chemines m</w:t>
      </w:r>
      <w:r w:rsidR="00C56607" w:rsidRPr="00D41E34">
        <w:rPr>
          <w:rFonts w:ascii="Times New Roman" w:hAnsi="Times New Roman" w:cs="Times New Roman"/>
          <w:sz w:val="24"/>
          <w:szCs w:val="24"/>
        </w:rPr>
        <w:t>edžiagas ir preparatus,</w:t>
      </w:r>
      <w:r w:rsidRPr="00D41E34">
        <w:rPr>
          <w:rFonts w:ascii="Times New Roman" w:hAnsi="Times New Roman" w:cs="Times New Roman"/>
          <w:sz w:val="24"/>
          <w:szCs w:val="24"/>
        </w:rPr>
        <w:t xml:space="preserve"> jų kiekius, pavojaus frazes pateikiama skyriuje „</w:t>
      </w:r>
      <w:r w:rsidRPr="00D41E34">
        <w:rPr>
          <w:rFonts w:ascii="Times New Roman" w:eastAsia="Times New Roman" w:hAnsi="Times New Roman" w:cs="Times New Roman"/>
          <w:sz w:val="24"/>
          <w:szCs w:val="24"/>
        </w:rPr>
        <w:t xml:space="preserve">ŽALIAVŲ, KURO IR CHEMINIŲ MEDŽIAGŲ NAUDOJIMAS GAMYBOJE“. </w:t>
      </w:r>
    </w:p>
    <w:p w14:paraId="361BF972" w14:textId="2A5C98AB" w:rsidR="009C4492" w:rsidRPr="00D41E34" w:rsidRDefault="009C4492" w:rsidP="009C4492">
      <w:pPr>
        <w:spacing w:after="0" w:line="360" w:lineRule="auto"/>
        <w:ind w:firstLine="567"/>
        <w:jc w:val="both"/>
        <w:rPr>
          <w:rFonts w:ascii="Times New Roman" w:eastAsia="Times New Roman" w:hAnsi="Times New Roman" w:cs="Times New Roman"/>
          <w:b/>
          <w:sz w:val="24"/>
          <w:szCs w:val="24"/>
        </w:rPr>
      </w:pPr>
      <w:r w:rsidRPr="00D41E34">
        <w:rPr>
          <w:rFonts w:ascii="Times New Roman" w:eastAsia="Times New Roman" w:hAnsi="Times New Roman" w:cs="Times New Roman"/>
          <w:sz w:val="24"/>
          <w:szCs w:val="24"/>
        </w:rPr>
        <w:lastRenderedPageBreak/>
        <w:t xml:space="preserve">Saugos duomenų lapai pateikiami paraiškos </w:t>
      </w:r>
      <w:r w:rsidR="00BB0B83" w:rsidRPr="00D41E34">
        <w:rPr>
          <w:rFonts w:ascii="Times New Roman" w:eastAsia="Times New Roman" w:hAnsi="Times New Roman" w:cs="Times New Roman"/>
          <w:b/>
          <w:color w:val="FF0000"/>
          <w:sz w:val="24"/>
          <w:szCs w:val="24"/>
        </w:rPr>
        <w:t>priede Nr</w:t>
      </w:r>
      <w:r w:rsidR="0032348F">
        <w:rPr>
          <w:rFonts w:ascii="Times New Roman" w:eastAsia="Times New Roman" w:hAnsi="Times New Roman" w:cs="Times New Roman"/>
          <w:b/>
          <w:color w:val="FF0000"/>
          <w:sz w:val="24"/>
          <w:szCs w:val="24"/>
        </w:rPr>
        <w:t>. 6</w:t>
      </w:r>
      <w:r w:rsidR="00BB0B83" w:rsidRPr="00D41E34">
        <w:rPr>
          <w:rFonts w:ascii="Times New Roman" w:eastAsia="Times New Roman" w:hAnsi="Times New Roman" w:cs="Times New Roman"/>
          <w:b/>
          <w:color w:val="FF0000"/>
          <w:sz w:val="24"/>
          <w:szCs w:val="24"/>
        </w:rPr>
        <w:t>.</w:t>
      </w:r>
    </w:p>
    <w:p w14:paraId="6A3D4D3F" w14:textId="77777777" w:rsidR="007A7AEB" w:rsidRPr="00D41E34" w:rsidRDefault="007A7AEB" w:rsidP="00CD27A1">
      <w:pPr>
        <w:spacing w:after="0" w:line="240" w:lineRule="auto"/>
        <w:jc w:val="both"/>
        <w:rPr>
          <w:rFonts w:ascii="Times New Roman" w:hAnsi="Times New Roman" w:cs="Times New Roman"/>
          <w:b/>
          <w:sz w:val="24"/>
          <w:szCs w:val="24"/>
        </w:rPr>
      </w:pPr>
    </w:p>
    <w:p w14:paraId="4CC96AFD" w14:textId="77777777" w:rsidR="00AB7440" w:rsidRPr="00D41E34" w:rsidRDefault="00AB7440" w:rsidP="003B4A85">
      <w:pPr>
        <w:pStyle w:val="Sraopastraipa"/>
        <w:numPr>
          <w:ilvl w:val="0"/>
          <w:numId w:val="2"/>
        </w:numPr>
        <w:spacing w:after="0"/>
        <w:jc w:val="both"/>
        <w:rPr>
          <w:rFonts w:ascii="Times New Roman" w:hAnsi="Times New Roman" w:cs="Times New Roman"/>
          <w:b/>
          <w:sz w:val="24"/>
          <w:szCs w:val="24"/>
        </w:rPr>
      </w:pPr>
      <w:r w:rsidRPr="00D41E34">
        <w:rPr>
          <w:rFonts w:ascii="Times New Roman" w:hAnsi="Times New Roman" w:cs="Times New Roman"/>
          <w:b/>
          <w:sz w:val="24"/>
          <w:szCs w:val="24"/>
        </w:rPr>
        <w:t>Į</w:t>
      </w:r>
      <w:r w:rsidRPr="00D41E34">
        <w:rPr>
          <w:rFonts w:ascii="Times New Roman" w:hAnsi="Times New Roman" w:cs="Times New Roman"/>
          <w:b/>
          <w:color w:val="000000"/>
          <w:sz w:val="24"/>
          <w:szCs w:val="24"/>
        </w:rPr>
        <w:t>renginyje numatytos (naudojamos) atliekų susidarymo prevencijos priemonės (taikoma ne atliekas tvarkančioms įmonėms).</w:t>
      </w:r>
    </w:p>
    <w:p w14:paraId="661A4479" w14:textId="686D34CE" w:rsidR="00AB7440" w:rsidRPr="00D41E34" w:rsidRDefault="00B1461B" w:rsidP="00C56607">
      <w:pPr>
        <w:spacing w:after="0" w:line="360" w:lineRule="auto"/>
        <w:ind w:firstLine="567"/>
        <w:jc w:val="both"/>
        <w:rPr>
          <w:rFonts w:ascii="Times New Roman" w:hAnsi="Times New Roman"/>
          <w:color w:val="000000" w:themeColor="text1"/>
          <w:sz w:val="24"/>
          <w:szCs w:val="24"/>
        </w:rPr>
      </w:pPr>
      <w:r w:rsidRPr="00D41E34">
        <w:rPr>
          <w:rFonts w:ascii="Times New Roman" w:hAnsi="Times New Roman"/>
          <w:color w:val="000000" w:themeColor="text1"/>
          <w:sz w:val="24"/>
          <w:szCs w:val="24"/>
        </w:rPr>
        <w:t>Objektas yra atliekas tvarkanti įmonė, todėl atliekų susidarymo prevencijos priemonės netaikomos</w:t>
      </w:r>
      <w:r w:rsidR="00D32F83" w:rsidRPr="00D41E34">
        <w:rPr>
          <w:rFonts w:ascii="Times New Roman" w:hAnsi="Times New Roman"/>
          <w:color w:val="000000" w:themeColor="text1"/>
          <w:sz w:val="24"/>
          <w:szCs w:val="24"/>
        </w:rPr>
        <w:t xml:space="preserve">. </w:t>
      </w:r>
    </w:p>
    <w:p w14:paraId="408FB1F4" w14:textId="77777777" w:rsidR="00D32F83" w:rsidRPr="00D41E34" w:rsidRDefault="00D32F83" w:rsidP="00AB7440">
      <w:pPr>
        <w:pStyle w:val="Sraopastraipa"/>
        <w:spacing w:after="0" w:line="240" w:lineRule="auto"/>
        <w:jc w:val="both"/>
        <w:rPr>
          <w:rFonts w:ascii="Times New Roman" w:hAnsi="Times New Roman" w:cs="Times New Roman"/>
          <w:b/>
          <w:sz w:val="24"/>
          <w:szCs w:val="24"/>
        </w:rPr>
      </w:pPr>
    </w:p>
    <w:p w14:paraId="205D44E8" w14:textId="77777777" w:rsidR="00C569AB" w:rsidRPr="00D41E34" w:rsidRDefault="00C569AB" w:rsidP="003B4A85">
      <w:pPr>
        <w:pStyle w:val="Sraopastraipa"/>
        <w:numPr>
          <w:ilvl w:val="0"/>
          <w:numId w:val="2"/>
        </w:numPr>
        <w:spacing w:after="0" w:line="360" w:lineRule="auto"/>
        <w:jc w:val="both"/>
        <w:rPr>
          <w:rFonts w:ascii="Times New Roman" w:hAnsi="Times New Roman" w:cs="Times New Roman"/>
          <w:b/>
          <w:sz w:val="24"/>
          <w:szCs w:val="24"/>
        </w:rPr>
      </w:pPr>
      <w:r w:rsidRPr="00D41E34">
        <w:rPr>
          <w:rFonts w:ascii="Times New Roman" w:hAnsi="Times New Roman" w:cs="Times New Roman"/>
          <w:b/>
          <w:color w:val="000000"/>
          <w:sz w:val="24"/>
          <w:szCs w:val="24"/>
        </w:rPr>
        <w:t xml:space="preserve">Planuojami naudoti vandens šaltiniai, vandens poreikis, nuotekų tvarkymo būdai. </w:t>
      </w:r>
    </w:p>
    <w:p w14:paraId="6F634F9D" w14:textId="36FA778F" w:rsidR="00804799" w:rsidRDefault="00A57305" w:rsidP="00284CA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Stambiųjų bei</w:t>
      </w:r>
      <w:r w:rsidR="00202C24" w:rsidRPr="00D41E34">
        <w:rPr>
          <w:rFonts w:ascii="Times New Roman" w:hAnsi="Times New Roman" w:cs="Times New Roman"/>
          <w:sz w:val="24"/>
          <w:szCs w:val="24"/>
        </w:rPr>
        <w:t xml:space="preserve"> kitų atliekų surinkimo veikla </w:t>
      </w:r>
      <w:r w:rsidR="00E34F9F" w:rsidRPr="00D41E34">
        <w:rPr>
          <w:rFonts w:ascii="Times New Roman" w:hAnsi="Times New Roman" w:cs="Times New Roman"/>
          <w:sz w:val="24"/>
          <w:szCs w:val="24"/>
        </w:rPr>
        <w:t xml:space="preserve">tiesiogiai </w:t>
      </w:r>
      <w:r w:rsidR="00202C24" w:rsidRPr="00D41E34">
        <w:rPr>
          <w:rFonts w:ascii="Times New Roman" w:hAnsi="Times New Roman" w:cs="Times New Roman"/>
          <w:sz w:val="24"/>
          <w:szCs w:val="24"/>
        </w:rPr>
        <w:t>nesusijusi</w:t>
      </w:r>
      <w:r w:rsidR="00284CA2" w:rsidRPr="00D41E34">
        <w:rPr>
          <w:rFonts w:ascii="Times New Roman" w:hAnsi="Times New Roman" w:cs="Times New Roman"/>
          <w:sz w:val="24"/>
          <w:szCs w:val="24"/>
        </w:rPr>
        <w:t xml:space="preserve"> su vandens naudojimu</w:t>
      </w:r>
      <w:r w:rsidR="004C7E06" w:rsidRPr="00D41E34">
        <w:rPr>
          <w:rFonts w:ascii="Times New Roman" w:hAnsi="Times New Roman" w:cs="Times New Roman"/>
          <w:sz w:val="24"/>
          <w:szCs w:val="24"/>
        </w:rPr>
        <w:t>, t. y. vanduo technologiniams procesams</w:t>
      </w:r>
      <w:r w:rsidR="00E34F9F" w:rsidRPr="00D41E34">
        <w:rPr>
          <w:rFonts w:ascii="Times New Roman" w:hAnsi="Times New Roman" w:cs="Times New Roman"/>
          <w:sz w:val="24"/>
          <w:szCs w:val="24"/>
        </w:rPr>
        <w:t xml:space="preserve"> nėra naudojamas. Vanduo yra naudojamas bui</w:t>
      </w:r>
      <w:r w:rsidR="00437324" w:rsidRPr="00D41E34">
        <w:rPr>
          <w:rFonts w:ascii="Times New Roman" w:hAnsi="Times New Roman" w:cs="Times New Roman"/>
          <w:sz w:val="24"/>
          <w:szCs w:val="24"/>
        </w:rPr>
        <w:t xml:space="preserve">ties poreikiams tenkinti, </w:t>
      </w:r>
      <w:r w:rsidR="00804799">
        <w:rPr>
          <w:rFonts w:ascii="Times New Roman" w:hAnsi="Times New Roman" w:cs="Times New Roman"/>
          <w:sz w:val="24"/>
          <w:szCs w:val="24"/>
        </w:rPr>
        <w:t xml:space="preserve">t. y. Aikštelės darbuotojas naudojasi Alytaus regioninio sąvartyno buitinėmis tarnybinėmis patalpomis ir sanitariniu mazgu. Vandens poreikis 9,125 m³/m. </w:t>
      </w:r>
      <w:r w:rsidR="00087671">
        <w:rPr>
          <w:rFonts w:ascii="Times New Roman" w:hAnsi="Times New Roman" w:cs="Times New Roman"/>
          <w:sz w:val="24"/>
          <w:szCs w:val="24"/>
        </w:rPr>
        <w:t xml:space="preserve">Vanduo tiekiamas iš UAB „Toksika“ artezinio vandens gręžinio. </w:t>
      </w:r>
    </w:p>
    <w:p w14:paraId="247B560A" w14:textId="1AD3117F" w:rsidR="00C5202B" w:rsidRDefault="00FA1EF8" w:rsidP="00284CA2">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Per metus numatomas susidaranti</w:t>
      </w:r>
      <w:r w:rsidR="004E022E" w:rsidRPr="00D41E34">
        <w:rPr>
          <w:rFonts w:ascii="Times New Roman" w:hAnsi="Times New Roman" w:cs="Times New Roman"/>
          <w:sz w:val="24"/>
          <w:szCs w:val="24"/>
        </w:rPr>
        <w:t xml:space="preserve">s buitinių nuotekų kiekis yra </w:t>
      </w:r>
      <w:r w:rsidR="00C5202B">
        <w:rPr>
          <w:rFonts w:ascii="Times New Roman" w:hAnsi="Times New Roman" w:cs="Times New Roman"/>
          <w:sz w:val="24"/>
          <w:szCs w:val="24"/>
        </w:rPr>
        <w:t>9,125</w:t>
      </w:r>
      <w:r w:rsidRPr="00D41E34">
        <w:rPr>
          <w:rFonts w:ascii="Times New Roman" w:hAnsi="Times New Roman" w:cs="Times New Roman"/>
          <w:sz w:val="24"/>
          <w:szCs w:val="24"/>
        </w:rPr>
        <w:t xml:space="preserve"> m³/m. </w:t>
      </w:r>
      <w:r w:rsidR="00AF6CF4">
        <w:rPr>
          <w:rFonts w:ascii="Times New Roman" w:hAnsi="Times New Roman" w:cs="Times New Roman"/>
          <w:sz w:val="24"/>
          <w:szCs w:val="24"/>
        </w:rPr>
        <w:t xml:space="preserve">Aikštelės darbuotojas naudojasi Alytaus regioninio sąvartyno tarnybinėmis patalpomis ir sanitariniu mazgu. </w:t>
      </w:r>
    </w:p>
    <w:p w14:paraId="691CB902" w14:textId="6B6EF472" w:rsidR="00DD568D" w:rsidRPr="009562DC" w:rsidRDefault="005549B9" w:rsidP="00AF6CF4">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Vadovaujantis Lietuvos Respublikos aplinkos ministro įsakymu Nr. D1-193 „Dėl paviršinių nuotekų tvarkymo reglamento patvirtinimo“ (Žin., 2007, Nr. 42-1594 ir vėlesni pakeitimai) PŪV vieta priskiriama galimai teršiamoms teritorijoms</w:t>
      </w:r>
      <w:r w:rsidR="003316E8" w:rsidRPr="00D41E34">
        <w:rPr>
          <w:rFonts w:ascii="Times New Roman" w:hAnsi="Times New Roman" w:cs="Times New Roman"/>
          <w:sz w:val="24"/>
          <w:szCs w:val="24"/>
        </w:rPr>
        <w:t>, t. y. atliekų tvarkymo objektams.</w:t>
      </w:r>
      <w:r w:rsidR="00DD568D" w:rsidRPr="00D41E34">
        <w:rPr>
          <w:rFonts w:ascii="Times New Roman" w:hAnsi="Times New Roman" w:cs="Times New Roman"/>
          <w:sz w:val="24"/>
          <w:szCs w:val="24"/>
        </w:rPr>
        <w:t xml:space="preserve"> </w:t>
      </w:r>
      <w:r w:rsidR="00A46BF2" w:rsidRPr="00D41E34">
        <w:rPr>
          <w:rFonts w:ascii="Times New Roman" w:hAnsi="Times New Roman" w:cs="Times New Roman"/>
          <w:sz w:val="24"/>
          <w:szCs w:val="24"/>
        </w:rPr>
        <w:t xml:space="preserve">Iškritus krituliams, paviršinės nuotekos susidaro nuo </w:t>
      </w:r>
      <w:r w:rsidR="003316E8" w:rsidRPr="00D41E34">
        <w:rPr>
          <w:rFonts w:ascii="Times New Roman" w:hAnsi="Times New Roman" w:cs="Times New Roman"/>
          <w:sz w:val="24"/>
          <w:szCs w:val="24"/>
        </w:rPr>
        <w:t xml:space="preserve">statinių stogų ir aikštelės, </w:t>
      </w:r>
      <w:r w:rsidR="00602DB1" w:rsidRPr="00D41E34">
        <w:rPr>
          <w:rFonts w:ascii="Times New Roman" w:hAnsi="Times New Roman" w:cs="Times New Roman"/>
          <w:sz w:val="24"/>
          <w:szCs w:val="24"/>
        </w:rPr>
        <w:t xml:space="preserve">kurioje laikomi konteineriai, ir važinėja transporto priemonės. Aikštelė yra padengta kieta, vandeniui nelaidžia danga (asfaltuota). Bendras asfaltuotos teritorijos nuo kurios surenkamos paviršinės nuotekos plotas sudaro apie </w:t>
      </w:r>
      <w:r w:rsidR="00AF6CF4">
        <w:rPr>
          <w:rFonts w:ascii="Times New Roman" w:hAnsi="Times New Roman" w:cs="Times New Roman"/>
          <w:sz w:val="24"/>
          <w:szCs w:val="24"/>
        </w:rPr>
        <w:t>0,2123</w:t>
      </w:r>
      <w:r w:rsidR="00602DB1" w:rsidRPr="00D41E34">
        <w:rPr>
          <w:rFonts w:ascii="Times New Roman" w:hAnsi="Times New Roman" w:cs="Times New Roman"/>
          <w:sz w:val="24"/>
          <w:szCs w:val="24"/>
        </w:rPr>
        <w:t xml:space="preserve"> ha. Susidarančių p</w:t>
      </w:r>
      <w:r w:rsidR="00E132ED" w:rsidRPr="00D41E34">
        <w:rPr>
          <w:rFonts w:ascii="Times New Roman" w:hAnsi="Times New Roman" w:cs="Times New Roman"/>
          <w:sz w:val="24"/>
          <w:szCs w:val="24"/>
        </w:rPr>
        <w:t xml:space="preserve">aviršinių nuotekų kiekis yra </w:t>
      </w:r>
      <w:r w:rsidR="00AF6CF4">
        <w:rPr>
          <w:rFonts w:ascii="Times New Roman" w:hAnsi="Times New Roman" w:cs="Times New Roman"/>
          <w:sz w:val="24"/>
          <w:szCs w:val="24"/>
        </w:rPr>
        <w:t>1110</w:t>
      </w:r>
      <w:r w:rsidR="00602DB1" w:rsidRPr="00D41E34">
        <w:rPr>
          <w:rFonts w:ascii="Times New Roman" w:hAnsi="Times New Roman" w:cs="Times New Roman"/>
          <w:sz w:val="24"/>
          <w:szCs w:val="24"/>
        </w:rPr>
        <w:t xml:space="preserve"> m³/m. Iškritus krituliams, susidariusios paviršinės nuo</w:t>
      </w:r>
      <w:r w:rsidR="00D46AC4" w:rsidRPr="00D41E34">
        <w:rPr>
          <w:rFonts w:ascii="Times New Roman" w:hAnsi="Times New Roman" w:cs="Times New Roman"/>
          <w:sz w:val="24"/>
          <w:szCs w:val="24"/>
        </w:rPr>
        <w:t>tekos yra surenkamos ir valomos</w:t>
      </w:r>
      <w:r w:rsidR="00602DB1" w:rsidRPr="00D41E34">
        <w:rPr>
          <w:rFonts w:ascii="Times New Roman" w:hAnsi="Times New Roman" w:cs="Times New Roman"/>
          <w:sz w:val="24"/>
          <w:szCs w:val="24"/>
        </w:rPr>
        <w:t xml:space="preserve"> paviršinių nuotekų valymo įrenginyje </w:t>
      </w:r>
      <w:r w:rsidR="00AF6CF4">
        <w:rPr>
          <w:rFonts w:ascii="Times New Roman" w:hAnsi="Times New Roman" w:cs="Times New Roman"/>
          <w:sz w:val="24"/>
          <w:szCs w:val="24"/>
        </w:rPr>
        <w:t>(projektinis našumas 40</w:t>
      </w:r>
      <w:r w:rsidR="00315E97" w:rsidRPr="00D41E34">
        <w:rPr>
          <w:rFonts w:ascii="Times New Roman" w:hAnsi="Times New Roman" w:cs="Times New Roman"/>
          <w:sz w:val="24"/>
          <w:szCs w:val="24"/>
        </w:rPr>
        <w:t xml:space="preserve"> l/s), o išvalytos </w:t>
      </w:r>
      <w:r w:rsidR="00AF6CF4">
        <w:rPr>
          <w:rFonts w:ascii="Times New Roman" w:hAnsi="Times New Roman" w:cs="Times New Roman"/>
          <w:sz w:val="24"/>
          <w:szCs w:val="24"/>
        </w:rPr>
        <w:t xml:space="preserve">išleidžiamos į lietaus nuotekų sukauptuvą ir iš jo išleidžiamos į gamtinę aplinką – Terpinės upelį. </w:t>
      </w:r>
      <w:r w:rsidR="00DD568D" w:rsidRPr="00D41E34">
        <w:rPr>
          <w:rFonts w:ascii="Times New Roman" w:hAnsi="Times New Roman" w:cs="Times New Roman"/>
          <w:bCs/>
          <w:sz w:val="24"/>
          <w:szCs w:val="24"/>
        </w:rPr>
        <w:t xml:space="preserve">Paviršinių nuotekų </w:t>
      </w:r>
      <w:r w:rsidR="00DD568D" w:rsidRPr="00D41E34">
        <w:rPr>
          <w:rFonts w:ascii="Times New Roman" w:hAnsi="Times New Roman" w:cs="Times New Roman"/>
          <w:sz w:val="24"/>
          <w:szCs w:val="24"/>
        </w:rPr>
        <w:t xml:space="preserve">apskaita, esant poreikiui, bus vykdoma pagal teritorijos plotą ir iškritusių kritulių kiekį, t. y. </w:t>
      </w:r>
      <w:r w:rsidR="00DD568D" w:rsidRPr="00D41E34">
        <w:rPr>
          <w:rFonts w:ascii="Times New Roman" w:hAnsi="Times New Roman" w:cs="Times New Roman"/>
          <w:bCs/>
          <w:sz w:val="24"/>
          <w:szCs w:val="24"/>
        </w:rPr>
        <w:t xml:space="preserve">vadovaujantis Paviršinių nuotekų tvarkymo reglamentu, patvirtintu Lietuvos Respublikos aplinkos ministro įsakymo Nr. D1-193 „Dėl paviršinių nuotekų tvarkymo reglamento patvirtinimo“ ir </w:t>
      </w:r>
      <w:r w:rsidR="00DD568D" w:rsidRPr="009562DC">
        <w:rPr>
          <w:rFonts w:ascii="Times New Roman" w:hAnsi="Times New Roman" w:cs="Times New Roman"/>
          <w:bCs/>
          <w:sz w:val="24"/>
          <w:szCs w:val="24"/>
        </w:rPr>
        <w:t>Mokesčio už aplinkos teršimą iš stacionarių taršos šaltinių apskaičiavimo ir mokėjimo tvarkos aprašu, patvirtintu LR aplinkos ministro ir LR finansų ministro 2008 m. liepos 9 d. įsakymu Nr. D1-370/1K-230.</w:t>
      </w:r>
    </w:p>
    <w:p w14:paraId="40BF0658" w14:textId="0511C3B1" w:rsidR="00315210" w:rsidRPr="00D41E34" w:rsidRDefault="00E132ED" w:rsidP="005E7771">
      <w:pPr>
        <w:spacing w:after="0" w:line="360" w:lineRule="auto"/>
        <w:ind w:firstLine="567"/>
        <w:jc w:val="both"/>
        <w:rPr>
          <w:rFonts w:ascii="Times New Roman" w:hAnsi="Times New Roman" w:cs="Times New Roman"/>
          <w:sz w:val="24"/>
          <w:szCs w:val="24"/>
        </w:rPr>
      </w:pPr>
      <w:r w:rsidRPr="009562DC">
        <w:rPr>
          <w:rFonts w:ascii="Times New Roman" w:hAnsi="Times New Roman" w:cs="Times New Roman"/>
          <w:bCs/>
          <w:sz w:val="24"/>
          <w:szCs w:val="24"/>
        </w:rPr>
        <w:t>Nuotekų</w:t>
      </w:r>
      <w:r w:rsidR="00315210" w:rsidRPr="009562DC">
        <w:rPr>
          <w:rFonts w:ascii="Times New Roman" w:hAnsi="Times New Roman" w:cs="Times New Roman"/>
          <w:bCs/>
          <w:sz w:val="24"/>
          <w:szCs w:val="24"/>
        </w:rPr>
        <w:t xml:space="preserve"> sistemos priežiūros ir aptarnavimo paslaugų sutartis pateikiama </w:t>
      </w:r>
      <w:r w:rsidR="008A11A4">
        <w:rPr>
          <w:rFonts w:ascii="Times New Roman" w:hAnsi="Times New Roman" w:cs="Times New Roman"/>
          <w:b/>
          <w:bCs/>
          <w:color w:val="FF0000"/>
          <w:sz w:val="24"/>
          <w:szCs w:val="24"/>
        </w:rPr>
        <w:t>priede Nr. 7</w:t>
      </w:r>
      <w:r w:rsidR="00315210" w:rsidRPr="009562DC">
        <w:rPr>
          <w:rFonts w:ascii="Times New Roman" w:hAnsi="Times New Roman" w:cs="Times New Roman"/>
          <w:b/>
          <w:bCs/>
          <w:color w:val="FF0000"/>
          <w:sz w:val="24"/>
          <w:szCs w:val="24"/>
        </w:rPr>
        <w:t>.</w:t>
      </w:r>
      <w:r w:rsidR="00315210" w:rsidRPr="009562DC">
        <w:rPr>
          <w:rFonts w:ascii="Times New Roman" w:hAnsi="Times New Roman" w:cs="Times New Roman"/>
          <w:bCs/>
          <w:color w:val="FF0000"/>
          <w:sz w:val="24"/>
          <w:szCs w:val="24"/>
        </w:rPr>
        <w:t xml:space="preserve"> </w:t>
      </w:r>
      <w:r w:rsidR="00315210" w:rsidRPr="009562DC">
        <w:rPr>
          <w:rFonts w:ascii="Times New Roman" w:hAnsi="Times New Roman" w:cs="Times New Roman"/>
          <w:bCs/>
          <w:sz w:val="24"/>
          <w:szCs w:val="24"/>
        </w:rPr>
        <w:t xml:space="preserve">Atkreipiamas dėmesys, jog įmonė vykdo viešuosius pirkimus pagal kuriuos </w:t>
      </w:r>
      <w:r w:rsidRPr="009562DC">
        <w:rPr>
          <w:rFonts w:ascii="Times New Roman" w:hAnsi="Times New Roman" w:cs="Times New Roman"/>
          <w:bCs/>
          <w:sz w:val="24"/>
          <w:szCs w:val="24"/>
        </w:rPr>
        <w:t xml:space="preserve">nuotekų sistemos </w:t>
      </w:r>
      <w:r w:rsidR="00E02823" w:rsidRPr="009562DC">
        <w:rPr>
          <w:rFonts w:ascii="Times New Roman" w:hAnsi="Times New Roman" w:cs="Times New Roman"/>
          <w:bCs/>
          <w:sz w:val="24"/>
          <w:szCs w:val="24"/>
        </w:rPr>
        <w:t>priežiūros darbus gali vykdyti skirtingu metu konkursus laimėjusios įmonės.</w:t>
      </w:r>
      <w:r w:rsidR="00E02823" w:rsidRPr="00D41E34">
        <w:rPr>
          <w:rFonts w:ascii="Times New Roman" w:hAnsi="Times New Roman" w:cs="Times New Roman"/>
          <w:bCs/>
          <w:sz w:val="24"/>
          <w:szCs w:val="24"/>
        </w:rPr>
        <w:t xml:space="preserve"> </w:t>
      </w:r>
    </w:p>
    <w:p w14:paraId="0C4B706C" w14:textId="77777777" w:rsidR="00284CA2" w:rsidRPr="00D41E34" w:rsidRDefault="00284CA2" w:rsidP="00C569AB">
      <w:pPr>
        <w:widowControl w:val="0"/>
        <w:suppressAutoHyphens/>
        <w:adjustRightInd w:val="0"/>
        <w:spacing w:after="0" w:line="360" w:lineRule="auto"/>
        <w:ind w:firstLine="567"/>
        <w:jc w:val="both"/>
        <w:textAlignment w:val="baseline"/>
        <w:rPr>
          <w:rFonts w:ascii="Times New Roman" w:hAnsi="Times New Roman" w:cs="Times New Roman"/>
          <w:sz w:val="24"/>
          <w:szCs w:val="24"/>
        </w:rPr>
      </w:pPr>
    </w:p>
    <w:p w14:paraId="20F1AF99" w14:textId="111FCE31" w:rsidR="00F47E40" w:rsidRPr="00D41E34" w:rsidRDefault="00F47E40" w:rsidP="003B4A85">
      <w:pPr>
        <w:pStyle w:val="Sraopastraipa"/>
        <w:numPr>
          <w:ilvl w:val="0"/>
          <w:numId w:val="2"/>
        </w:numPr>
        <w:spacing w:after="0"/>
        <w:jc w:val="both"/>
        <w:rPr>
          <w:rFonts w:ascii="Times New Roman" w:hAnsi="Times New Roman" w:cs="Times New Roman"/>
          <w:b/>
          <w:sz w:val="24"/>
          <w:szCs w:val="24"/>
        </w:rPr>
      </w:pPr>
      <w:r w:rsidRPr="00D41E34">
        <w:rPr>
          <w:rFonts w:ascii="Times New Roman" w:hAnsi="Times New Roman" w:cs="Times New Roman"/>
          <w:b/>
          <w:color w:val="000000"/>
          <w:sz w:val="24"/>
          <w:szCs w:val="24"/>
        </w:rPr>
        <w:t xml:space="preserve">Informacija apie įrenginio neįprastas (neatitiktines) veiklos sąlygas ir numatytas priemones taršai sumažinti, kad nebūtų viršijamos aplinkos kokybės normos; informacija </w:t>
      </w:r>
      <w:r w:rsidRPr="00D41E34">
        <w:rPr>
          <w:rFonts w:ascii="Times New Roman" w:hAnsi="Times New Roman" w:cs="Times New Roman"/>
          <w:b/>
          <w:color w:val="000000"/>
          <w:sz w:val="24"/>
          <w:szCs w:val="24"/>
        </w:rPr>
        <w:lastRenderedPageBreak/>
        <w:t>apie tokių sąlygų galimą trukmę (pagrindžiant, kad nurodyta trukmė yra įmanomai trumpiausia.</w:t>
      </w:r>
    </w:p>
    <w:p w14:paraId="198C103D" w14:textId="77777777" w:rsidR="00F47E40" w:rsidRPr="00D41E34" w:rsidRDefault="00F47E40" w:rsidP="00F47E40">
      <w:pPr>
        <w:spacing w:after="0"/>
        <w:jc w:val="both"/>
        <w:rPr>
          <w:rFonts w:ascii="Times New Roman" w:hAnsi="Times New Roman" w:cs="Times New Roman"/>
          <w:b/>
          <w:sz w:val="24"/>
          <w:szCs w:val="24"/>
        </w:rPr>
      </w:pPr>
    </w:p>
    <w:p w14:paraId="76D43F8A" w14:textId="74F076CD" w:rsidR="003B5095" w:rsidRPr="00D41E34" w:rsidRDefault="003B5095" w:rsidP="00C56607">
      <w:pPr>
        <w:spacing w:after="0" w:line="360" w:lineRule="auto"/>
        <w:ind w:firstLine="426"/>
        <w:jc w:val="both"/>
        <w:rPr>
          <w:rFonts w:ascii="Times New Roman" w:hAnsi="Times New Roman" w:cs="Times New Roman"/>
          <w:sz w:val="24"/>
          <w:szCs w:val="24"/>
        </w:rPr>
      </w:pPr>
      <w:r w:rsidRPr="00D41E34">
        <w:rPr>
          <w:rFonts w:ascii="Times New Roman" w:hAnsi="Times New Roman" w:cs="Times New Roman"/>
          <w:sz w:val="24"/>
          <w:szCs w:val="24"/>
        </w:rPr>
        <w:t xml:space="preserve">Neįprastomis (neatsitiktinėmis) veiklos sąlygomis teršalų išmetimai </w:t>
      </w:r>
      <w:r w:rsidR="00DA4048" w:rsidRPr="00D41E34">
        <w:rPr>
          <w:rFonts w:ascii="Times New Roman" w:hAnsi="Times New Roman" w:cs="Times New Roman"/>
          <w:sz w:val="24"/>
          <w:szCs w:val="24"/>
        </w:rPr>
        <w:t>(išleidimai) nenumatomi, todėl ir informacija apie numatytas priemones taršai sumažinti, kad nebūtų vir</w:t>
      </w:r>
      <w:r w:rsidR="00FB2276" w:rsidRPr="00D41E34">
        <w:rPr>
          <w:rFonts w:ascii="Times New Roman" w:hAnsi="Times New Roman" w:cs="Times New Roman"/>
          <w:sz w:val="24"/>
          <w:szCs w:val="24"/>
        </w:rPr>
        <w:t>šijamos aplinkos kokybės normos, nepateikiama.</w:t>
      </w:r>
    </w:p>
    <w:p w14:paraId="480A98FF" w14:textId="77777777" w:rsidR="00C56607" w:rsidRPr="00D41E34" w:rsidRDefault="00C56607" w:rsidP="00C56607">
      <w:pPr>
        <w:spacing w:after="0" w:line="360" w:lineRule="auto"/>
        <w:ind w:firstLine="426"/>
        <w:jc w:val="both"/>
        <w:rPr>
          <w:rFonts w:ascii="Times New Roman" w:hAnsi="Times New Roman" w:cs="Times New Roman"/>
          <w:sz w:val="24"/>
          <w:szCs w:val="24"/>
        </w:rPr>
      </w:pPr>
    </w:p>
    <w:p w14:paraId="74D6F30F" w14:textId="77777777" w:rsidR="009E4E51" w:rsidRPr="00D41E34" w:rsidRDefault="00D73B22" w:rsidP="003B4A85">
      <w:pPr>
        <w:pStyle w:val="Sraopastraipa"/>
        <w:numPr>
          <w:ilvl w:val="0"/>
          <w:numId w:val="2"/>
        </w:numPr>
        <w:spacing w:after="0" w:line="360" w:lineRule="auto"/>
        <w:jc w:val="both"/>
        <w:rPr>
          <w:rFonts w:ascii="Times New Roman" w:hAnsi="Times New Roman" w:cs="Times New Roman"/>
          <w:b/>
          <w:sz w:val="24"/>
          <w:szCs w:val="24"/>
        </w:rPr>
      </w:pPr>
      <w:r w:rsidRPr="00D41E34">
        <w:rPr>
          <w:rFonts w:ascii="Times New Roman" w:hAnsi="Times New Roman" w:cs="Times New Roman"/>
          <w:b/>
          <w:sz w:val="24"/>
          <w:szCs w:val="24"/>
        </w:rPr>
        <w:t>I</w:t>
      </w:r>
      <w:r w:rsidR="009414EB" w:rsidRPr="00D41E34">
        <w:rPr>
          <w:rFonts w:ascii="Times New Roman" w:hAnsi="Times New Roman" w:cs="Times New Roman"/>
          <w:b/>
          <w:sz w:val="24"/>
          <w:szCs w:val="24"/>
        </w:rPr>
        <w:t>nformacija pagal Taisyklių 26 punktą</w:t>
      </w:r>
      <w:r w:rsidR="009E4E51" w:rsidRPr="00D41E34">
        <w:rPr>
          <w:rFonts w:ascii="Times New Roman" w:hAnsi="Times New Roman" w:cs="Times New Roman"/>
          <w:b/>
          <w:sz w:val="24"/>
          <w:szCs w:val="24"/>
        </w:rPr>
        <w:t>.</w:t>
      </w:r>
    </w:p>
    <w:p w14:paraId="04A7FB74" w14:textId="77777777" w:rsidR="00060BA9" w:rsidRPr="00D41E34" w:rsidRDefault="00060BA9" w:rsidP="00C56607">
      <w:pPr>
        <w:suppressAutoHyphens/>
        <w:adjustRightInd w:val="0"/>
        <w:spacing w:after="0" w:line="360" w:lineRule="auto"/>
        <w:ind w:firstLine="426"/>
        <w:jc w:val="both"/>
        <w:textAlignment w:val="baseline"/>
        <w:rPr>
          <w:rFonts w:ascii="Times New Roman" w:eastAsia="Times New Roman" w:hAnsi="Times New Roman" w:cs="Times New Roman"/>
          <w:sz w:val="24"/>
          <w:szCs w:val="24"/>
          <w:lang w:eastAsia="lt-LT"/>
        </w:rPr>
      </w:pPr>
      <w:r w:rsidRPr="00D41E34">
        <w:rPr>
          <w:rFonts w:ascii="Times New Roman" w:eastAsia="Times New Roman" w:hAnsi="Times New Roman" w:cs="Times New Roman"/>
          <w:sz w:val="24"/>
          <w:szCs w:val="24"/>
          <w:lang w:eastAsia="lt-LT"/>
        </w:rPr>
        <w:t>Pateikiami žemėlapiai su:</w:t>
      </w:r>
    </w:p>
    <w:p w14:paraId="3B664D9C" w14:textId="7DDC48FA" w:rsidR="00060BA9" w:rsidRPr="00D41E34" w:rsidRDefault="00060BA9" w:rsidP="00060BA9">
      <w:pPr>
        <w:numPr>
          <w:ilvl w:val="0"/>
          <w:numId w:val="1"/>
        </w:num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r w:rsidRPr="00D41E34">
        <w:rPr>
          <w:rFonts w:ascii="Times New Roman" w:eastAsia="Times New Roman" w:hAnsi="Times New Roman" w:cs="Times New Roman"/>
          <w:sz w:val="24"/>
          <w:szCs w:val="24"/>
          <w:lang w:eastAsia="lt-LT"/>
        </w:rPr>
        <w:t>pažymėta įrenginio vieta saugomų teritorijų ir biotopų atžvilgiu (</w:t>
      </w:r>
      <w:r w:rsidR="00E03504" w:rsidRPr="00D41E34">
        <w:rPr>
          <w:rFonts w:ascii="Times New Roman" w:eastAsia="Times New Roman" w:hAnsi="Times New Roman" w:cs="Times New Roman"/>
          <w:b/>
          <w:sz w:val="24"/>
          <w:szCs w:val="24"/>
          <w:lang w:eastAsia="lt-LT"/>
        </w:rPr>
        <w:t>2</w:t>
      </w:r>
      <w:r w:rsidRPr="00D41E34">
        <w:rPr>
          <w:rFonts w:ascii="Times New Roman" w:eastAsia="Times New Roman" w:hAnsi="Times New Roman" w:cs="Times New Roman"/>
          <w:b/>
          <w:sz w:val="24"/>
          <w:szCs w:val="24"/>
          <w:lang w:eastAsia="lt-LT"/>
        </w:rPr>
        <w:t xml:space="preserve"> pav.</w:t>
      </w:r>
      <w:r w:rsidRPr="00D41E34">
        <w:rPr>
          <w:rFonts w:ascii="Times New Roman" w:eastAsia="Times New Roman" w:hAnsi="Times New Roman" w:cs="Times New Roman"/>
          <w:sz w:val="24"/>
          <w:szCs w:val="24"/>
          <w:lang w:eastAsia="lt-LT"/>
        </w:rPr>
        <w:t>):</w:t>
      </w:r>
    </w:p>
    <w:p w14:paraId="05F7A6A4" w14:textId="590AFC03" w:rsidR="00E03504" w:rsidRDefault="00E03504" w:rsidP="00E03504">
      <w:pPr>
        <w:spacing w:after="240"/>
        <w:ind w:firstLine="567"/>
        <w:jc w:val="both"/>
        <w:rPr>
          <w:rFonts w:ascii="Times New Roman" w:hAnsi="Times New Roman"/>
          <w:sz w:val="24"/>
          <w:szCs w:val="24"/>
          <w:lang w:eastAsia="da-DK"/>
        </w:rPr>
      </w:pPr>
      <w:r w:rsidRPr="00D41E34">
        <w:rPr>
          <w:rFonts w:ascii="Times New Roman" w:hAnsi="Times New Roman"/>
          <w:sz w:val="24"/>
          <w:szCs w:val="24"/>
          <w:lang w:eastAsia="da-DK"/>
        </w:rPr>
        <w:t>PŪV teritorija nepatenka į saugomų ar Natura 2000 teritorijas ir su jomis nesiriboja.</w:t>
      </w:r>
    </w:p>
    <w:p w14:paraId="28D6A517" w14:textId="31C5DD06" w:rsidR="00D46AC4" w:rsidRPr="00D41E34" w:rsidRDefault="00674124" w:rsidP="00674124">
      <w:pPr>
        <w:spacing w:after="0" w:line="240" w:lineRule="auto"/>
        <w:jc w:val="center"/>
        <w:rPr>
          <w:rFonts w:ascii="Times New Roman" w:hAnsi="Times New Roman"/>
          <w:sz w:val="24"/>
          <w:szCs w:val="24"/>
          <w:lang w:eastAsia="da-DK"/>
        </w:rPr>
      </w:pPr>
      <w:r w:rsidRPr="00D41E34">
        <w:rPr>
          <w:noProof/>
          <w:lang w:eastAsia="lt-LT"/>
        </w:rPr>
        <mc:AlternateContent>
          <mc:Choice Requires="wps">
            <w:drawing>
              <wp:anchor distT="0" distB="0" distL="114300" distR="114300" simplePos="0" relativeHeight="251649024" behindDoc="0" locked="0" layoutInCell="1" allowOverlap="1" wp14:anchorId="52DD0B31" wp14:editId="693AECB4">
                <wp:simplePos x="0" y="0"/>
                <wp:positionH relativeFrom="column">
                  <wp:posOffset>3711575</wp:posOffset>
                </wp:positionH>
                <wp:positionV relativeFrom="paragraph">
                  <wp:posOffset>1003300</wp:posOffset>
                </wp:positionV>
                <wp:extent cx="1000125" cy="366712"/>
                <wp:effectExtent l="0" t="0" r="28575" b="14605"/>
                <wp:wrapNone/>
                <wp:docPr id="3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66712"/>
                        </a:xfrm>
                        <a:prstGeom prst="rect">
                          <a:avLst/>
                        </a:prstGeom>
                        <a:solidFill>
                          <a:schemeClr val="bg1"/>
                        </a:solidFill>
                        <a:ln w="3175">
                          <a:solidFill>
                            <a:schemeClr val="tx1"/>
                          </a:solidFill>
                          <a:miter lim="800000"/>
                          <a:headEnd/>
                          <a:tailEnd/>
                        </a:ln>
                      </wps:spPr>
                      <wps:txbx>
                        <w:txbxContent>
                          <w:p w14:paraId="2304B099" w14:textId="77EA5121" w:rsidR="005279D6" w:rsidRPr="00E03504" w:rsidRDefault="005279D6" w:rsidP="00E03504">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0B31" id="Rectangle 49" o:spid="_x0000_s1027" style="position:absolute;left:0;text-align:left;margin-left:292.25pt;margin-top:79pt;width:78.75pt;height:2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" fillcolor="white [3212]" strokecolor="black [3213]" strokeweight=".25pt">
                <v:textbox>
                  <w:txbxContent>
                    <w:p w14:paraId="2304B099" w14:textId="77EA5121" w:rsidR="005279D6" w:rsidRPr="00E03504" w:rsidRDefault="005279D6" w:rsidP="00E03504">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v:textbox>
              </v:rect>
            </w:pict>
          </mc:Fallback>
        </mc:AlternateContent>
      </w:r>
      <w:r w:rsidR="008727F2">
        <w:rPr>
          <w:noProof/>
          <w:lang w:eastAsia="lt-LT"/>
        </w:rPr>
        <w:drawing>
          <wp:inline distT="0" distB="0" distL="0" distR="0" wp14:anchorId="20BE24EA" wp14:editId="430EAE3B">
            <wp:extent cx="3798189" cy="3506021"/>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36" t="18626" r="12761" b="5902"/>
                    <a:stretch/>
                  </pic:blipFill>
                  <pic:spPr bwMode="auto">
                    <a:xfrm>
                      <a:off x="0" y="0"/>
                      <a:ext cx="3821780" cy="3527797"/>
                    </a:xfrm>
                    <a:prstGeom prst="rect">
                      <a:avLst/>
                    </a:prstGeom>
                    <a:ln>
                      <a:noFill/>
                    </a:ln>
                    <a:extLst>
                      <a:ext uri="{53640926-AAD7-44D8-BBD7-CCE9431645EC}">
                        <a14:shadowObscured xmlns:a14="http://schemas.microsoft.com/office/drawing/2010/main"/>
                      </a:ext>
                    </a:extLst>
                  </pic:spPr>
                </pic:pic>
              </a:graphicData>
            </a:graphic>
          </wp:inline>
        </w:drawing>
      </w:r>
    </w:p>
    <w:p w14:paraId="5FB5A529" w14:textId="02945545" w:rsidR="00E03504" w:rsidRPr="00812A4A" w:rsidRDefault="00E03504" w:rsidP="00674124">
      <w:pPr>
        <w:pStyle w:val="Sraopastraipa"/>
        <w:spacing w:after="0" w:line="240" w:lineRule="auto"/>
        <w:ind w:left="0"/>
        <w:jc w:val="center"/>
        <w:rPr>
          <w:rFonts w:ascii="Times New Roman" w:hAnsi="Times New Roman"/>
          <w:sz w:val="20"/>
          <w:szCs w:val="20"/>
          <w:lang w:eastAsia="da-DK"/>
        </w:rPr>
      </w:pPr>
      <w:r w:rsidRPr="00D41E34">
        <w:rPr>
          <w:rFonts w:ascii="Times New Roman" w:hAnsi="Times New Roman"/>
          <w:b/>
          <w:sz w:val="20"/>
          <w:szCs w:val="20"/>
          <w:lang w:eastAsia="da-DK"/>
        </w:rPr>
        <w:t>2 pav</w:t>
      </w:r>
      <w:r w:rsidRPr="00D41E34">
        <w:rPr>
          <w:rFonts w:ascii="Times New Roman" w:hAnsi="Times New Roman"/>
          <w:sz w:val="20"/>
          <w:szCs w:val="20"/>
          <w:lang w:eastAsia="da-DK"/>
        </w:rPr>
        <w:t xml:space="preserve">. Ištrauka iš LR Saugomų teritorijų valstybės </w:t>
      </w:r>
      <w:r w:rsidRPr="00812A4A">
        <w:rPr>
          <w:rFonts w:ascii="Times New Roman" w:hAnsi="Times New Roman"/>
          <w:sz w:val="20"/>
          <w:szCs w:val="20"/>
          <w:lang w:eastAsia="da-DK"/>
        </w:rPr>
        <w:t>kadastro (</w:t>
      </w:r>
      <w:hyperlink r:id="rId10" w:history="1">
        <w:r w:rsidRPr="00812A4A">
          <w:rPr>
            <w:rStyle w:val="Hipersaitas"/>
            <w:rFonts w:ascii="Times New Roman" w:hAnsi="Times New Roman"/>
            <w:color w:val="auto"/>
            <w:sz w:val="20"/>
            <w:szCs w:val="20"/>
            <w:u w:val="none"/>
            <w:lang w:eastAsia="da-DK"/>
          </w:rPr>
          <w:t>https://stk.am.lt/portal/</w:t>
        </w:r>
      </w:hyperlink>
      <w:r w:rsidRPr="00812A4A">
        <w:rPr>
          <w:rFonts w:ascii="Times New Roman" w:hAnsi="Times New Roman"/>
          <w:sz w:val="20"/>
          <w:szCs w:val="20"/>
          <w:lang w:eastAsia="da-DK"/>
        </w:rPr>
        <w:t>)</w:t>
      </w:r>
    </w:p>
    <w:p w14:paraId="0F97E780" w14:textId="77777777" w:rsidR="004E4785" w:rsidRDefault="004E4785" w:rsidP="00674124">
      <w:pPr>
        <w:pStyle w:val="Sraopastraipa"/>
        <w:spacing w:after="0" w:line="240" w:lineRule="auto"/>
        <w:ind w:left="0"/>
        <w:jc w:val="center"/>
        <w:rPr>
          <w:rFonts w:ascii="Times New Roman" w:hAnsi="Times New Roman"/>
          <w:sz w:val="20"/>
          <w:szCs w:val="20"/>
          <w:lang w:eastAsia="da-DK"/>
        </w:rPr>
      </w:pPr>
    </w:p>
    <w:p w14:paraId="25B19D7F" w14:textId="77777777" w:rsidR="001D1A62" w:rsidRPr="00D41E34" w:rsidRDefault="001D1A62" w:rsidP="00674124">
      <w:pPr>
        <w:pStyle w:val="Sraopastraipa"/>
        <w:spacing w:after="0" w:line="240" w:lineRule="auto"/>
        <w:ind w:left="0"/>
        <w:jc w:val="center"/>
        <w:rPr>
          <w:rFonts w:ascii="Times New Roman" w:hAnsi="Times New Roman"/>
          <w:sz w:val="20"/>
          <w:szCs w:val="20"/>
          <w:lang w:eastAsia="da-DK"/>
        </w:rPr>
      </w:pPr>
    </w:p>
    <w:p w14:paraId="475E7E27" w14:textId="77777777" w:rsidR="00674124" w:rsidRPr="00674124" w:rsidRDefault="00674124" w:rsidP="00674124">
      <w:pPr>
        <w:spacing w:after="0" w:line="360" w:lineRule="auto"/>
        <w:ind w:left="357"/>
        <w:jc w:val="both"/>
        <w:rPr>
          <w:rFonts w:ascii="Times New Roman" w:hAnsi="Times New Roman" w:cs="Times New Roman"/>
          <w:sz w:val="24"/>
          <w:szCs w:val="24"/>
        </w:rPr>
      </w:pPr>
      <w:r w:rsidRPr="00674124">
        <w:rPr>
          <w:rFonts w:ascii="Times New Roman" w:hAnsi="Times New Roman" w:cs="Times New Roman"/>
          <w:sz w:val="24"/>
          <w:szCs w:val="24"/>
        </w:rPr>
        <w:t>Artimiausios saugomos teritorijos:</w:t>
      </w:r>
    </w:p>
    <w:p w14:paraId="0F1A874C" w14:textId="77777777" w:rsidR="00674124" w:rsidRPr="00674124" w:rsidRDefault="00674124" w:rsidP="003B4A85">
      <w:pPr>
        <w:numPr>
          <w:ilvl w:val="0"/>
          <w:numId w:val="14"/>
        </w:numPr>
        <w:spacing w:after="0" w:line="360" w:lineRule="auto"/>
        <w:jc w:val="both"/>
        <w:rPr>
          <w:rFonts w:ascii="Times New Roman" w:hAnsi="Times New Roman" w:cs="Times New Roman"/>
          <w:sz w:val="24"/>
          <w:szCs w:val="24"/>
        </w:rPr>
      </w:pPr>
      <w:r w:rsidRPr="00674124">
        <w:rPr>
          <w:rFonts w:ascii="Times New Roman" w:hAnsi="Times New Roman" w:cs="Times New Roman"/>
          <w:sz w:val="24"/>
          <w:szCs w:val="24"/>
        </w:rPr>
        <w:t>Alytaus šilo ąžuolo genetinis draustinis – yra už 1,6 km vakarų kryptimi;</w:t>
      </w:r>
    </w:p>
    <w:p w14:paraId="07C51C05" w14:textId="77777777" w:rsidR="00674124" w:rsidRPr="00674124" w:rsidRDefault="00674124" w:rsidP="003B4A85">
      <w:pPr>
        <w:numPr>
          <w:ilvl w:val="0"/>
          <w:numId w:val="14"/>
        </w:numPr>
        <w:spacing w:after="0" w:line="360" w:lineRule="auto"/>
        <w:jc w:val="both"/>
        <w:rPr>
          <w:rFonts w:ascii="Times New Roman" w:hAnsi="Times New Roman" w:cs="Times New Roman"/>
          <w:sz w:val="24"/>
          <w:szCs w:val="24"/>
        </w:rPr>
      </w:pPr>
      <w:r w:rsidRPr="00674124">
        <w:rPr>
          <w:rFonts w:ascii="Times New Roman" w:hAnsi="Times New Roman" w:cs="Times New Roman"/>
          <w:sz w:val="24"/>
          <w:szCs w:val="24"/>
        </w:rPr>
        <w:t>Alytaus šilo pušies genetinis draustinis – yra už 1,8 km šiaurės vakarų kryptimi;</w:t>
      </w:r>
    </w:p>
    <w:p w14:paraId="2FD0A224" w14:textId="77777777" w:rsidR="00674124" w:rsidRPr="00674124" w:rsidRDefault="00674124" w:rsidP="003B4A85">
      <w:pPr>
        <w:numPr>
          <w:ilvl w:val="0"/>
          <w:numId w:val="14"/>
        </w:numPr>
        <w:spacing w:after="0" w:line="360" w:lineRule="auto"/>
        <w:jc w:val="both"/>
        <w:rPr>
          <w:rFonts w:ascii="Times New Roman" w:hAnsi="Times New Roman" w:cs="Times New Roman"/>
          <w:sz w:val="24"/>
          <w:szCs w:val="24"/>
        </w:rPr>
      </w:pPr>
      <w:r w:rsidRPr="00674124">
        <w:rPr>
          <w:rFonts w:ascii="Times New Roman" w:hAnsi="Times New Roman" w:cs="Times New Roman"/>
          <w:sz w:val="24"/>
          <w:szCs w:val="24"/>
        </w:rPr>
        <w:t>Vidzgirio botaninis draustinis – yra už 6,2 km pietvakarių kryptimi;</w:t>
      </w:r>
    </w:p>
    <w:p w14:paraId="71E90D00" w14:textId="77777777" w:rsidR="00674124" w:rsidRPr="00674124" w:rsidRDefault="00674124" w:rsidP="003B4A85">
      <w:pPr>
        <w:numPr>
          <w:ilvl w:val="0"/>
          <w:numId w:val="14"/>
        </w:numPr>
        <w:spacing w:after="0" w:line="360" w:lineRule="auto"/>
        <w:jc w:val="both"/>
        <w:rPr>
          <w:rFonts w:ascii="Times New Roman" w:hAnsi="Times New Roman" w:cs="Times New Roman"/>
          <w:sz w:val="24"/>
          <w:szCs w:val="24"/>
        </w:rPr>
      </w:pPr>
      <w:r w:rsidRPr="00674124">
        <w:rPr>
          <w:rFonts w:ascii="Times New Roman" w:hAnsi="Times New Roman" w:cs="Times New Roman"/>
          <w:sz w:val="24"/>
          <w:szCs w:val="24"/>
        </w:rPr>
        <w:t>Gulbynės ornitologinis draustinis – yra už 6,7 km vakarų kryptimi;</w:t>
      </w:r>
    </w:p>
    <w:p w14:paraId="14A4B59C" w14:textId="77777777" w:rsidR="00674124" w:rsidRPr="00674124" w:rsidRDefault="00674124" w:rsidP="003B4A85">
      <w:pPr>
        <w:numPr>
          <w:ilvl w:val="0"/>
          <w:numId w:val="14"/>
        </w:numPr>
        <w:spacing w:after="0" w:line="360" w:lineRule="auto"/>
        <w:jc w:val="both"/>
        <w:rPr>
          <w:rFonts w:ascii="Times New Roman" w:hAnsi="Times New Roman" w:cs="Times New Roman"/>
          <w:sz w:val="24"/>
          <w:szCs w:val="24"/>
        </w:rPr>
      </w:pPr>
      <w:r w:rsidRPr="00674124">
        <w:rPr>
          <w:rFonts w:ascii="Times New Roman" w:hAnsi="Times New Roman" w:cs="Times New Roman"/>
          <w:sz w:val="24"/>
          <w:szCs w:val="24"/>
        </w:rPr>
        <w:t>Nemuno kilpų regioninis parkas – yra už 7,5 km šiaurės vakarų kryptimi;</w:t>
      </w:r>
    </w:p>
    <w:p w14:paraId="0DD7D7D9" w14:textId="77777777" w:rsidR="00674124" w:rsidRPr="00674124" w:rsidRDefault="00674124" w:rsidP="003B4A85">
      <w:pPr>
        <w:numPr>
          <w:ilvl w:val="0"/>
          <w:numId w:val="14"/>
        </w:numPr>
        <w:spacing w:after="0" w:line="360" w:lineRule="auto"/>
        <w:ind w:left="1071" w:hanging="357"/>
        <w:jc w:val="both"/>
        <w:rPr>
          <w:rFonts w:ascii="Times New Roman" w:hAnsi="Times New Roman" w:cs="Times New Roman"/>
          <w:sz w:val="24"/>
          <w:szCs w:val="24"/>
        </w:rPr>
      </w:pPr>
      <w:r w:rsidRPr="00674124">
        <w:rPr>
          <w:rFonts w:ascii="Times New Roman" w:hAnsi="Times New Roman" w:cs="Times New Roman"/>
          <w:sz w:val="24"/>
          <w:szCs w:val="24"/>
        </w:rPr>
        <w:t>Sudvajų miško pušies III genetinis draustinis – yra už 7,8 km pietų kryptimi.</w:t>
      </w:r>
    </w:p>
    <w:p w14:paraId="1BBB0A62" w14:textId="77777777" w:rsidR="00674124" w:rsidRPr="00674124" w:rsidRDefault="00674124" w:rsidP="00674124">
      <w:pPr>
        <w:spacing w:after="0" w:line="360" w:lineRule="auto"/>
        <w:ind w:firstLine="567"/>
        <w:jc w:val="both"/>
        <w:rPr>
          <w:rFonts w:ascii="Times New Roman" w:hAnsi="Times New Roman" w:cs="Times New Roman"/>
          <w:sz w:val="24"/>
          <w:szCs w:val="24"/>
          <w:lang w:eastAsia="da-DK"/>
        </w:rPr>
      </w:pPr>
    </w:p>
    <w:p w14:paraId="44D8DCFE" w14:textId="74E4E5E0" w:rsidR="00674124" w:rsidRDefault="00674124" w:rsidP="00674124">
      <w:pPr>
        <w:spacing w:after="0" w:line="360" w:lineRule="auto"/>
        <w:ind w:firstLine="567"/>
        <w:jc w:val="both"/>
        <w:rPr>
          <w:rFonts w:ascii="Times New Roman" w:hAnsi="Times New Roman" w:cs="Times New Roman"/>
          <w:sz w:val="24"/>
          <w:szCs w:val="24"/>
        </w:rPr>
      </w:pPr>
      <w:r w:rsidRPr="00674124">
        <w:rPr>
          <w:rFonts w:ascii="Times New Roman" w:hAnsi="Times New Roman" w:cs="Times New Roman"/>
          <w:sz w:val="24"/>
          <w:szCs w:val="24"/>
        </w:rPr>
        <w:lastRenderedPageBreak/>
        <w:t xml:space="preserve">Informacija apie artimiausias Europos ekologinio tinklo „Natura 2000“ teritorijas pateikta </w:t>
      </w:r>
      <w:r w:rsidR="00461D9B">
        <w:rPr>
          <w:rFonts w:ascii="Times New Roman" w:hAnsi="Times New Roman" w:cs="Times New Roman"/>
          <w:sz w:val="24"/>
          <w:szCs w:val="24"/>
        </w:rPr>
        <w:t>žemiau esančioje</w:t>
      </w:r>
      <w:r w:rsidRPr="00674124">
        <w:rPr>
          <w:rFonts w:ascii="Times New Roman" w:hAnsi="Times New Roman" w:cs="Times New Roman"/>
          <w:sz w:val="24"/>
          <w:szCs w:val="24"/>
        </w:rPr>
        <w:t xml:space="preserve"> lentelėje.</w:t>
      </w:r>
    </w:p>
    <w:p w14:paraId="0C53C2CE" w14:textId="77777777" w:rsidR="00461D9B" w:rsidRPr="00674124" w:rsidRDefault="00461D9B" w:rsidP="00674124">
      <w:pPr>
        <w:spacing w:after="0" w:line="360" w:lineRule="auto"/>
        <w:ind w:firstLine="567"/>
        <w:jc w:val="both"/>
        <w:rPr>
          <w:rFonts w:ascii="Times New Roman" w:hAnsi="Times New Roman" w:cs="Times New Roman"/>
          <w:sz w:val="24"/>
          <w:szCs w:val="24"/>
        </w:rPr>
      </w:pPr>
    </w:p>
    <w:p w14:paraId="1BBF65EB" w14:textId="24CC272F" w:rsidR="00674124" w:rsidRPr="00674124" w:rsidRDefault="00674124" w:rsidP="00674124">
      <w:pPr>
        <w:spacing w:after="0" w:line="240" w:lineRule="auto"/>
        <w:ind w:left="357"/>
        <w:jc w:val="both"/>
        <w:rPr>
          <w:rFonts w:ascii="Times New Roman" w:hAnsi="Times New Roman" w:cs="Times New Roman"/>
          <w:sz w:val="20"/>
          <w:szCs w:val="20"/>
        </w:rPr>
      </w:pPr>
      <w:r w:rsidRPr="00674124">
        <w:rPr>
          <w:rFonts w:ascii="Times New Roman" w:hAnsi="Times New Roman" w:cs="Times New Roman"/>
          <w:b/>
          <w:sz w:val="20"/>
          <w:szCs w:val="20"/>
        </w:rPr>
        <w:t>A lentelė.</w:t>
      </w:r>
      <w:r w:rsidRPr="00674124">
        <w:rPr>
          <w:rFonts w:ascii="Times New Roman" w:hAnsi="Times New Roman" w:cs="Times New Roman"/>
          <w:sz w:val="20"/>
          <w:szCs w:val="20"/>
        </w:rPr>
        <w:t xml:space="preserve"> Artimiausios Europos ekologinio tinklo „Natura 2000“ teritorijos</w:t>
      </w:r>
    </w:p>
    <w:tbl>
      <w:tblPr>
        <w:tblW w:w="5000" w:type="pct"/>
        <w:jc w:val="center"/>
        <w:tblCellMar>
          <w:top w:w="28" w:type="dxa"/>
          <w:left w:w="10" w:type="dxa"/>
          <w:bottom w:w="28" w:type="dxa"/>
          <w:right w:w="10" w:type="dxa"/>
        </w:tblCellMar>
        <w:tblLook w:val="0000" w:firstRow="0" w:lastRow="0" w:firstColumn="0" w:lastColumn="0" w:noHBand="0" w:noVBand="0"/>
      </w:tblPr>
      <w:tblGrid>
        <w:gridCol w:w="1486"/>
        <w:gridCol w:w="1332"/>
        <w:gridCol w:w="945"/>
        <w:gridCol w:w="1810"/>
        <w:gridCol w:w="3183"/>
        <w:gridCol w:w="1381"/>
      </w:tblGrid>
      <w:tr w:rsidR="00461D9B" w:rsidRPr="00674124" w14:paraId="5C4C69EC" w14:textId="77777777" w:rsidTr="00461D9B">
        <w:trPr>
          <w:tblHeader/>
          <w:jc w:val="center"/>
        </w:trPr>
        <w:tc>
          <w:tcPr>
            <w:tcW w:w="7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8B5A836" w14:textId="77777777" w:rsidR="00674124" w:rsidRPr="00461D9B" w:rsidRDefault="00674124"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Vietovės pavadinimas</w:t>
            </w:r>
          </w:p>
        </w:tc>
        <w:tc>
          <w:tcPr>
            <w:tcW w:w="6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C02F02B" w14:textId="77777777" w:rsidR="00674124" w:rsidRPr="00461D9B" w:rsidRDefault="00674124"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Kodas, statusas</w:t>
            </w:r>
          </w:p>
        </w:tc>
        <w:tc>
          <w:tcPr>
            <w:tcW w:w="4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7C45F36" w14:textId="77777777" w:rsidR="00674124" w:rsidRPr="00461D9B" w:rsidRDefault="00674124"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Plotas, ha</w:t>
            </w:r>
          </w:p>
        </w:tc>
        <w:tc>
          <w:tcPr>
            <w:tcW w:w="89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385804B" w14:textId="77777777" w:rsidR="00674124" w:rsidRPr="00461D9B" w:rsidRDefault="00674124"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Savivaldybės pavadinimas</w:t>
            </w:r>
          </w:p>
        </w:tc>
        <w:tc>
          <w:tcPr>
            <w:tcW w:w="157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397A9BE" w14:textId="77777777" w:rsidR="00674124" w:rsidRPr="00461D9B" w:rsidRDefault="00674124"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Vertybės, dėl kurių atrinkta vietovė</w:t>
            </w:r>
          </w:p>
        </w:tc>
        <w:tc>
          <w:tcPr>
            <w:tcW w:w="68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C57B876" w14:textId="77777777" w:rsidR="00674124" w:rsidRPr="00461D9B" w:rsidRDefault="00674124"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Atstumas iki PŪV vietos</w:t>
            </w:r>
          </w:p>
        </w:tc>
      </w:tr>
      <w:tr w:rsidR="00461D9B" w:rsidRPr="00674124" w14:paraId="646F82BE" w14:textId="77777777" w:rsidTr="00461D9B">
        <w:trPr>
          <w:tblHeader/>
          <w:jc w:val="center"/>
        </w:trPr>
        <w:tc>
          <w:tcPr>
            <w:tcW w:w="7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BBE0605" w14:textId="0F53C3C1" w:rsidR="00461D9B" w:rsidRPr="00461D9B" w:rsidRDefault="00461D9B"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1</w:t>
            </w:r>
          </w:p>
        </w:tc>
        <w:tc>
          <w:tcPr>
            <w:tcW w:w="6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3F9C5C9" w14:textId="737A843A" w:rsidR="00461D9B" w:rsidRPr="00461D9B" w:rsidRDefault="00461D9B"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2</w:t>
            </w:r>
          </w:p>
        </w:tc>
        <w:tc>
          <w:tcPr>
            <w:tcW w:w="4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0256CF0" w14:textId="20FF2485" w:rsidR="00461D9B" w:rsidRPr="00461D9B" w:rsidRDefault="00461D9B"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3</w:t>
            </w:r>
          </w:p>
        </w:tc>
        <w:tc>
          <w:tcPr>
            <w:tcW w:w="89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6D10083" w14:textId="3CD5CF0A" w:rsidR="00461D9B" w:rsidRPr="00461D9B" w:rsidRDefault="00461D9B"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4</w:t>
            </w:r>
          </w:p>
        </w:tc>
        <w:tc>
          <w:tcPr>
            <w:tcW w:w="157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B0D8CD0" w14:textId="22C945D0" w:rsidR="00461D9B" w:rsidRPr="00461D9B" w:rsidRDefault="00461D9B"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5</w:t>
            </w:r>
          </w:p>
        </w:tc>
        <w:tc>
          <w:tcPr>
            <w:tcW w:w="68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1DFDEB4" w14:textId="69C2098C" w:rsidR="00461D9B" w:rsidRPr="00461D9B" w:rsidRDefault="00461D9B" w:rsidP="00674124">
            <w:pPr>
              <w:spacing w:after="0" w:line="240" w:lineRule="auto"/>
              <w:ind w:left="-34" w:right="43"/>
              <w:jc w:val="center"/>
              <w:rPr>
                <w:rFonts w:ascii="Times New Roman" w:hAnsi="Times New Roman" w:cs="Times New Roman"/>
                <w:b/>
                <w:sz w:val="20"/>
                <w:szCs w:val="20"/>
              </w:rPr>
            </w:pPr>
            <w:r w:rsidRPr="00461D9B">
              <w:rPr>
                <w:rFonts w:ascii="Times New Roman" w:hAnsi="Times New Roman" w:cs="Times New Roman"/>
                <w:b/>
                <w:sz w:val="20"/>
                <w:szCs w:val="20"/>
              </w:rPr>
              <w:t>6</w:t>
            </w:r>
          </w:p>
        </w:tc>
      </w:tr>
      <w:tr w:rsidR="00674124" w:rsidRPr="00674124" w14:paraId="2A3BB764" w14:textId="77777777" w:rsidTr="00461D9B">
        <w:trPr>
          <w:jc w:val="center"/>
        </w:trPr>
        <w:tc>
          <w:tcPr>
            <w:tcW w:w="7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86184"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Vidzgirio miškas</w:t>
            </w:r>
          </w:p>
        </w:tc>
        <w:tc>
          <w:tcPr>
            <w:tcW w:w="6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1FC8A"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LTALY0001,</w:t>
            </w:r>
          </w:p>
          <w:p w14:paraId="16121014"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BAST</w:t>
            </w:r>
          </w:p>
        </w:tc>
        <w:tc>
          <w:tcPr>
            <w:tcW w:w="4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F8FDA"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388</w:t>
            </w:r>
          </w:p>
        </w:tc>
        <w:tc>
          <w:tcPr>
            <w:tcW w:w="8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E8E10"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Alytaus r. sav.</w:t>
            </w:r>
          </w:p>
        </w:tc>
        <w:tc>
          <w:tcPr>
            <w:tcW w:w="1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CDCEB"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Skroblynai; Aliuviniai miškai; Skiauterėtasis tritonas; Raudonpilvė kūmutė; Niūriaspalvis auksavabalis; Plačialapė klumpaitė</w:t>
            </w:r>
          </w:p>
        </w:tc>
        <w:tc>
          <w:tcPr>
            <w:tcW w:w="6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40CCB"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6,2 km</w:t>
            </w:r>
          </w:p>
        </w:tc>
      </w:tr>
      <w:tr w:rsidR="00674124" w:rsidRPr="00674124" w14:paraId="56A12AED" w14:textId="77777777" w:rsidTr="00461D9B">
        <w:trPr>
          <w:jc w:val="center"/>
        </w:trPr>
        <w:tc>
          <w:tcPr>
            <w:tcW w:w="7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74388"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Nemuno kilpos</w:t>
            </w:r>
          </w:p>
        </w:tc>
        <w:tc>
          <w:tcPr>
            <w:tcW w:w="6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687D4"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LTPRI0010,</w:t>
            </w:r>
          </w:p>
          <w:p w14:paraId="35F5BE89"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BAST</w:t>
            </w:r>
          </w:p>
        </w:tc>
        <w:tc>
          <w:tcPr>
            <w:tcW w:w="4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9B648A"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1346</w:t>
            </w:r>
          </w:p>
        </w:tc>
        <w:tc>
          <w:tcPr>
            <w:tcW w:w="8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CC2A5"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Birštono sav., Alytaus r. sav., Prienų r. sav.</w:t>
            </w:r>
          </w:p>
        </w:tc>
        <w:tc>
          <w:tcPr>
            <w:tcW w:w="1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41CD8"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Dumblingos upių pakrantės; Kartuolė; Paprastasis kirtiklis; Pleištinė skėtė; Salatis; Ūdra</w:t>
            </w:r>
          </w:p>
        </w:tc>
        <w:tc>
          <w:tcPr>
            <w:tcW w:w="6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34955" w14:textId="77777777" w:rsidR="00674124" w:rsidRPr="00674124" w:rsidRDefault="00674124" w:rsidP="00674124">
            <w:pPr>
              <w:spacing w:after="0" w:line="240" w:lineRule="auto"/>
              <w:ind w:left="-34" w:right="43"/>
              <w:jc w:val="center"/>
              <w:rPr>
                <w:rFonts w:ascii="Times New Roman" w:hAnsi="Times New Roman" w:cs="Times New Roman"/>
                <w:sz w:val="20"/>
                <w:szCs w:val="20"/>
              </w:rPr>
            </w:pPr>
            <w:r w:rsidRPr="00674124">
              <w:rPr>
                <w:rFonts w:ascii="Times New Roman" w:hAnsi="Times New Roman" w:cs="Times New Roman"/>
                <w:sz w:val="20"/>
                <w:szCs w:val="20"/>
              </w:rPr>
              <w:t>7,6 km</w:t>
            </w:r>
          </w:p>
        </w:tc>
      </w:tr>
    </w:tbl>
    <w:p w14:paraId="7B6D66E7" w14:textId="77777777" w:rsidR="00674124" w:rsidRPr="00461D9B" w:rsidRDefault="00674124" w:rsidP="00461D9B">
      <w:pPr>
        <w:spacing w:after="0" w:line="360" w:lineRule="auto"/>
        <w:ind w:firstLine="567"/>
        <w:jc w:val="both"/>
        <w:rPr>
          <w:rFonts w:ascii="Times New Roman" w:hAnsi="Times New Roman" w:cs="Times New Roman"/>
          <w:sz w:val="24"/>
          <w:szCs w:val="24"/>
          <w:lang w:eastAsia="da-DK"/>
        </w:rPr>
      </w:pPr>
    </w:p>
    <w:p w14:paraId="018D5936" w14:textId="1ADB7284" w:rsidR="00461D9B" w:rsidRPr="00461D9B" w:rsidRDefault="00461D9B" w:rsidP="00461D9B">
      <w:pPr>
        <w:spacing w:after="0" w:line="360" w:lineRule="auto"/>
        <w:ind w:firstLine="567"/>
        <w:jc w:val="both"/>
        <w:rPr>
          <w:rFonts w:ascii="Times New Roman" w:hAnsi="Times New Roman" w:cs="Times New Roman"/>
          <w:sz w:val="24"/>
          <w:szCs w:val="24"/>
        </w:rPr>
      </w:pPr>
      <w:r w:rsidRPr="00461D9B">
        <w:rPr>
          <w:rFonts w:ascii="Times New Roman" w:hAnsi="Times New Roman" w:cs="Times New Roman"/>
          <w:sz w:val="24"/>
          <w:szCs w:val="24"/>
        </w:rPr>
        <w:t xml:space="preserve">Aplink Aikštelę (~2 km atstumu) yra užfiksuotos devynios Baltojo gandro radavietės. Atstumas nuo aikštelės iki artimiausios saugomų rūšių radavietės yra 0,9 km šiaurės kryptimi. </w:t>
      </w:r>
    </w:p>
    <w:p w14:paraId="22BA5A15" w14:textId="2ABBDFB3" w:rsidR="00771EBE" w:rsidRPr="00771EBE" w:rsidRDefault="00771EBE" w:rsidP="00771EB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Pr="00771EBE">
        <w:rPr>
          <w:rFonts w:ascii="Times New Roman" w:hAnsi="Times New Roman" w:cs="Times New Roman"/>
          <w:sz w:val="24"/>
          <w:szCs w:val="24"/>
        </w:rPr>
        <w:t>ikštelėje ir jos gretimybėse nekilnojamųjų kultūros vertybių nėra (7 pav.).</w:t>
      </w:r>
    </w:p>
    <w:p w14:paraId="621E9C69" w14:textId="77777777" w:rsidR="00771EBE" w:rsidRPr="00771EBE" w:rsidRDefault="00771EBE" w:rsidP="00771EBE">
      <w:pPr>
        <w:tabs>
          <w:tab w:val="num" w:pos="1200"/>
        </w:tabs>
        <w:spacing w:after="0" w:line="360" w:lineRule="auto"/>
        <w:ind w:firstLine="567"/>
        <w:jc w:val="both"/>
        <w:rPr>
          <w:rFonts w:ascii="Times New Roman" w:hAnsi="Times New Roman" w:cs="Times New Roman"/>
          <w:sz w:val="24"/>
          <w:szCs w:val="24"/>
        </w:rPr>
      </w:pPr>
      <w:r w:rsidRPr="00771EBE">
        <w:rPr>
          <w:rFonts w:ascii="Times New Roman" w:hAnsi="Times New Roman" w:cs="Times New Roman"/>
          <w:sz w:val="24"/>
          <w:szCs w:val="24"/>
        </w:rPr>
        <w:t>Artimiausios nekilnojamos kultūros vertybės:</w:t>
      </w:r>
    </w:p>
    <w:p w14:paraId="4B635E9B" w14:textId="77777777" w:rsidR="00771EBE" w:rsidRPr="00771EBE" w:rsidRDefault="00771EBE" w:rsidP="003B4A85">
      <w:pPr>
        <w:pStyle w:val="Sraopastraipa"/>
        <w:numPr>
          <w:ilvl w:val="0"/>
          <w:numId w:val="15"/>
        </w:numPr>
        <w:spacing w:after="0" w:line="360" w:lineRule="auto"/>
        <w:jc w:val="both"/>
        <w:rPr>
          <w:rFonts w:ascii="Times New Roman" w:hAnsi="Times New Roman" w:cs="Times New Roman"/>
          <w:sz w:val="24"/>
          <w:szCs w:val="24"/>
        </w:rPr>
      </w:pPr>
      <w:r w:rsidRPr="00771EBE">
        <w:rPr>
          <w:rFonts w:ascii="Times New Roman" w:hAnsi="Times New Roman" w:cs="Times New Roman"/>
          <w:sz w:val="24"/>
          <w:szCs w:val="24"/>
        </w:rPr>
        <w:t>Vaidaugų senosios kapinės, vad. Napoleono kapais (kodas 5770) – nutolusios 1,1 km atstumu, šiaurės vakarų kryptimi;</w:t>
      </w:r>
    </w:p>
    <w:p w14:paraId="3E3140D1" w14:textId="77777777" w:rsidR="00771EBE" w:rsidRPr="00771EBE" w:rsidRDefault="00771EBE" w:rsidP="003B4A85">
      <w:pPr>
        <w:pStyle w:val="Sraopastraipa"/>
        <w:numPr>
          <w:ilvl w:val="0"/>
          <w:numId w:val="15"/>
        </w:numPr>
        <w:spacing w:after="0" w:line="360" w:lineRule="auto"/>
        <w:jc w:val="both"/>
        <w:rPr>
          <w:rFonts w:ascii="Times New Roman" w:hAnsi="Times New Roman" w:cs="Times New Roman"/>
          <w:sz w:val="24"/>
          <w:szCs w:val="24"/>
        </w:rPr>
      </w:pPr>
      <w:r w:rsidRPr="00771EBE">
        <w:rPr>
          <w:rFonts w:ascii="Times New Roman" w:hAnsi="Times New Roman" w:cs="Times New Roman"/>
          <w:sz w:val="24"/>
          <w:szCs w:val="24"/>
        </w:rPr>
        <w:t>Bazorų piliakalnis (kodas 33780) – nutolęs 2,4 km atstumu, šiaurės rytų kryptimi;</w:t>
      </w:r>
    </w:p>
    <w:p w14:paraId="029069F8" w14:textId="77777777" w:rsidR="00771EBE" w:rsidRPr="00771EBE" w:rsidRDefault="00771EBE" w:rsidP="003B4A85">
      <w:pPr>
        <w:pStyle w:val="Sraopastraipa"/>
        <w:numPr>
          <w:ilvl w:val="0"/>
          <w:numId w:val="15"/>
        </w:numPr>
        <w:spacing w:after="0" w:line="360" w:lineRule="auto"/>
        <w:jc w:val="both"/>
        <w:rPr>
          <w:rFonts w:ascii="Times New Roman" w:hAnsi="Times New Roman" w:cs="Times New Roman"/>
          <w:sz w:val="24"/>
          <w:szCs w:val="24"/>
        </w:rPr>
      </w:pPr>
      <w:r w:rsidRPr="00771EBE">
        <w:rPr>
          <w:rFonts w:ascii="Times New Roman" w:hAnsi="Times New Roman" w:cs="Times New Roman"/>
          <w:sz w:val="24"/>
          <w:szCs w:val="24"/>
        </w:rPr>
        <w:t>Bazorų k. totorių senosios kapinės (kodas 21969) – nutolusios 2,7 km atstumu, rytų kryptimi.</w:t>
      </w:r>
    </w:p>
    <w:p w14:paraId="793E12FA" w14:textId="0FF7D406" w:rsidR="00771EBE" w:rsidRPr="003B4A85" w:rsidRDefault="003B4A85" w:rsidP="003B4A85">
      <w:pPr>
        <w:spacing w:after="0" w:line="360" w:lineRule="auto"/>
        <w:ind w:firstLine="567"/>
        <w:jc w:val="both"/>
        <w:rPr>
          <w:rFonts w:ascii="Times New Roman" w:hAnsi="Times New Roman" w:cs="Times New Roman"/>
          <w:sz w:val="24"/>
          <w:szCs w:val="24"/>
        </w:rPr>
      </w:pPr>
      <w:r w:rsidRPr="003B4A85">
        <w:rPr>
          <w:rFonts w:ascii="Times New Roman" w:hAnsi="Times New Roman" w:cs="Times New Roman"/>
          <w:sz w:val="24"/>
          <w:szCs w:val="24"/>
        </w:rPr>
        <w:t>Aikštelė</w:t>
      </w:r>
      <w:r w:rsidR="00771EBE" w:rsidRPr="003B4A85">
        <w:rPr>
          <w:rFonts w:ascii="Times New Roman" w:hAnsi="Times New Roman" w:cs="Times New Roman"/>
          <w:sz w:val="24"/>
          <w:szCs w:val="24"/>
        </w:rPr>
        <w:t xml:space="preserve"> ir jos gretimybės nepatenka į kultūros paveldo objektų apsaugos zonas (vizualinės apsaugos pazonį, apsaugos nuo fizinio poveikio pazonį).</w:t>
      </w:r>
    </w:p>
    <w:p w14:paraId="318DAE71" w14:textId="18B8A5FC" w:rsidR="003B4A85" w:rsidRPr="00105E84" w:rsidRDefault="003B4A85" w:rsidP="003B4A85">
      <w:pPr>
        <w:spacing w:after="0" w:line="360" w:lineRule="auto"/>
        <w:ind w:firstLine="567"/>
        <w:jc w:val="both"/>
        <w:rPr>
          <w:rFonts w:ascii="Times New Roman" w:hAnsi="Times New Roman" w:cs="Times New Roman"/>
          <w:sz w:val="24"/>
          <w:szCs w:val="24"/>
        </w:rPr>
      </w:pPr>
      <w:r w:rsidRPr="003B4A85">
        <w:rPr>
          <w:rFonts w:ascii="Times New Roman" w:hAnsi="Times New Roman" w:cs="Times New Roman"/>
          <w:sz w:val="24"/>
          <w:szCs w:val="24"/>
        </w:rPr>
        <w:t xml:space="preserve">Ūkinė veikla  neturi reikšmingo neigiamo poveikio biologinei įvairovei. Aikštelėje ir gretimuose žemės sklypuose nėra saugomų rūšių augaviečių ar radaviečių, saugomų teritorijų, natūralių buveinių, miškų, natūralių paviršinių vandens telkinių. Ūkinės veiklos metu, natūralių buveinių užstatymas, kitokio pobūdžio sunaikinimas, pažeidimas ar suskaidymas, hidrologinio režimo pokytis, miškų suskaidymas, želdinių sunaikinimas nenumatomas. Vykdoma ūkinė veikla neturi įtakos natūralių buveinių tipų plotų sumažėjimui, saugomų rūšių, jų augaviečių ir radaviečių išnykimui ar pažeidimui, taip pat neturi </w:t>
      </w:r>
      <w:r w:rsidRPr="00105E84">
        <w:rPr>
          <w:rFonts w:ascii="Times New Roman" w:hAnsi="Times New Roman" w:cs="Times New Roman"/>
          <w:sz w:val="24"/>
          <w:szCs w:val="24"/>
        </w:rPr>
        <w:t>poveikio gyvūnų maitinimuisi, migracijai, veisimuisi ar žiemojimui.</w:t>
      </w:r>
    </w:p>
    <w:p w14:paraId="1D0D4E1F" w14:textId="4CCE071F" w:rsidR="003B4A85" w:rsidRPr="00105E84" w:rsidRDefault="00105E84" w:rsidP="00771EBE">
      <w:pPr>
        <w:spacing w:after="0" w:line="360" w:lineRule="auto"/>
        <w:ind w:firstLine="567"/>
        <w:jc w:val="both"/>
        <w:rPr>
          <w:rFonts w:ascii="Times New Roman" w:hAnsi="Times New Roman" w:cs="Times New Roman"/>
          <w:sz w:val="24"/>
          <w:szCs w:val="24"/>
        </w:rPr>
      </w:pPr>
      <w:r w:rsidRPr="00105E84">
        <w:rPr>
          <w:rFonts w:ascii="Times New Roman" w:hAnsi="Times New Roman" w:cs="Times New Roman"/>
          <w:sz w:val="24"/>
          <w:szCs w:val="24"/>
        </w:rPr>
        <w:t>Aikštelė nepatenka į miškų teritorijas ir su jomis nesiriboja. Arčiausiai aikštelės esantys III miškų grupės laukų apsauginiai miškai yra nutolę apie 225 m pietų kryptimi. IV miškų grupės ūkiniai miškai nuo Aikštelės nutolę apie 325 m vakarų kryptimi ir apie 570 m rytų kryptimi. Artimiausias miškas turintis saugomos teritorijos statusą – Vidzgirio miškas – nuo Aikštelės nutolęs apie 6,2 km</w:t>
      </w:r>
    </w:p>
    <w:p w14:paraId="4644A17B" w14:textId="5ED5A0EE" w:rsidR="000F249E" w:rsidRPr="000F249E" w:rsidRDefault="000F249E" w:rsidP="000F249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Pr="000F249E">
        <w:rPr>
          <w:rFonts w:ascii="Times New Roman" w:hAnsi="Times New Roman" w:cs="Times New Roman"/>
          <w:sz w:val="24"/>
          <w:szCs w:val="24"/>
        </w:rPr>
        <w:t>ikštelėje vandens telkinių nėra. Gretimame sklype, UAB „Toksika“ pavojingų atliekų aikštelėje, yra nedidelis dirbtinis vandens telkinys, kuris nuo aikštelės nutolęs apie 90 m pietų kryptimi. Už 230 m pietryčių kryptimi yra vandens telkinys – saugykla (renatūralizuota kūdra), į kurią nuvedamos Alytaus regioninio sąvartyno vandens nuotekos.</w:t>
      </w:r>
    </w:p>
    <w:p w14:paraId="51F3D7E1" w14:textId="002B36AA" w:rsidR="000F249E" w:rsidRPr="000F249E" w:rsidRDefault="000F249E" w:rsidP="000F249E">
      <w:pPr>
        <w:spacing w:after="0" w:line="360" w:lineRule="auto"/>
        <w:ind w:firstLine="567"/>
        <w:jc w:val="both"/>
        <w:rPr>
          <w:rFonts w:ascii="Times New Roman" w:hAnsi="Times New Roman" w:cs="Times New Roman"/>
          <w:sz w:val="24"/>
          <w:szCs w:val="24"/>
        </w:rPr>
      </w:pPr>
      <w:r w:rsidRPr="000F249E">
        <w:rPr>
          <w:rFonts w:ascii="Times New Roman" w:hAnsi="Times New Roman" w:cs="Times New Roman"/>
          <w:sz w:val="24"/>
          <w:szCs w:val="24"/>
        </w:rPr>
        <w:lastRenderedPageBreak/>
        <w:t xml:space="preserve">Kiti artimiausi </w:t>
      </w:r>
      <w:r>
        <w:rPr>
          <w:rFonts w:ascii="Times New Roman" w:hAnsi="Times New Roman" w:cs="Times New Roman"/>
          <w:sz w:val="24"/>
          <w:szCs w:val="24"/>
        </w:rPr>
        <w:t>vandens telkiniai:</w:t>
      </w:r>
    </w:p>
    <w:p w14:paraId="12ADB7AB" w14:textId="77777777" w:rsidR="000F249E" w:rsidRPr="000F249E" w:rsidRDefault="000F249E" w:rsidP="000F249E">
      <w:pPr>
        <w:pStyle w:val="Sraopastraipa"/>
        <w:numPr>
          <w:ilvl w:val="0"/>
          <w:numId w:val="17"/>
        </w:numPr>
        <w:spacing w:after="0" w:line="360" w:lineRule="auto"/>
        <w:jc w:val="both"/>
        <w:rPr>
          <w:rFonts w:ascii="Times New Roman" w:hAnsi="Times New Roman" w:cs="Times New Roman"/>
          <w:sz w:val="24"/>
          <w:szCs w:val="24"/>
        </w:rPr>
      </w:pPr>
      <w:r w:rsidRPr="000F249E">
        <w:rPr>
          <w:rFonts w:ascii="Times New Roman" w:hAnsi="Times New Roman" w:cs="Times New Roman"/>
          <w:sz w:val="24"/>
          <w:szCs w:val="24"/>
        </w:rPr>
        <w:t>Terpinės upė yra už 780 m pietų kryptimi;</w:t>
      </w:r>
    </w:p>
    <w:p w14:paraId="2D6BE84C" w14:textId="77777777" w:rsidR="000F249E" w:rsidRPr="000F249E" w:rsidRDefault="000F249E" w:rsidP="000F249E">
      <w:pPr>
        <w:pStyle w:val="Sraopastraipa"/>
        <w:numPr>
          <w:ilvl w:val="0"/>
          <w:numId w:val="17"/>
        </w:numPr>
        <w:spacing w:after="0" w:line="360" w:lineRule="auto"/>
        <w:jc w:val="both"/>
        <w:rPr>
          <w:rFonts w:ascii="Times New Roman" w:hAnsi="Times New Roman" w:cs="Times New Roman"/>
          <w:sz w:val="24"/>
          <w:szCs w:val="24"/>
        </w:rPr>
      </w:pPr>
      <w:r w:rsidRPr="000F249E">
        <w:rPr>
          <w:rFonts w:ascii="Times New Roman" w:hAnsi="Times New Roman" w:cs="Times New Roman"/>
          <w:sz w:val="24"/>
          <w:szCs w:val="24"/>
        </w:rPr>
        <w:t>Medūkštėlės upė – už 980 m šiaurės - šiaurės rytų kryptimi;</w:t>
      </w:r>
    </w:p>
    <w:p w14:paraId="1FBB88E6" w14:textId="77777777" w:rsidR="000F249E" w:rsidRPr="000F249E" w:rsidRDefault="000F249E" w:rsidP="000F249E">
      <w:pPr>
        <w:pStyle w:val="Sraopastraipa"/>
        <w:numPr>
          <w:ilvl w:val="0"/>
          <w:numId w:val="17"/>
        </w:numPr>
        <w:spacing w:after="0" w:line="360" w:lineRule="auto"/>
        <w:jc w:val="both"/>
        <w:rPr>
          <w:rFonts w:ascii="Times New Roman" w:hAnsi="Times New Roman" w:cs="Times New Roman"/>
          <w:sz w:val="24"/>
          <w:szCs w:val="24"/>
        </w:rPr>
      </w:pPr>
      <w:r w:rsidRPr="000F249E">
        <w:rPr>
          <w:rFonts w:ascii="Times New Roman" w:hAnsi="Times New Roman" w:cs="Times New Roman"/>
          <w:sz w:val="24"/>
          <w:szCs w:val="24"/>
        </w:rPr>
        <w:t>Punelės upė – už 2,1 km šiaurės rytų kryptimi;</w:t>
      </w:r>
    </w:p>
    <w:p w14:paraId="787F987F" w14:textId="77777777" w:rsidR="000F249E" w:rsidRPr="000F249E" w:rsidRDefault="000F249E" w:rsidP="000F249E">
      <w:pPr>
        <w:pStyle w:val="Sraopastraipa"/>
        <w:numPr>
          <w:ilvl w:val="0"/>
          <w:numId w:val="17"/>
        </w:numPr>
        <w:spacing w:after="0" w:line="360" w:lineRule="auto"/>
        <w:jc w:val="both"/>
        <w:rPr>
          <w:rFonts w:ascii="Times New Roman" w:hAnsi="Times New Roman" w:cs="Times New Roman"/>
          <w:sz w:val="24"/>
          <w:szCs w:val="24"/>
        </w:rPr>
      </w:pPr>
      <w:r w:rsidRPr="000F249E">
        <w:rPr>
          <w:rFonts w:ascii="Times New Roman" w:hAnsi="Times New Roman" w:cs="Times New Roman"/>
          <w:sz w:val="24"/>
          <w:szCs w:val="24"/>
        </w:rPr>
        <w:t>Alytupio upė – už 1,8 km pietų kryptimi;</w:t>
      </w:r>
    </w:p>
    <w:p w14:paraId="520A4223" w14:textId="77777777" w:rsidR="000F249E" w:rsidRPr="000F249E" w:rsidRDefault="000F249E" w:rsidP="000F249E">
      <w:pPr>
        <w:pStyle w:val="Sraopastraipa"/>
        <w:numPr>
          <w:ilvl w:val="0"/>
          <w:numId w:val="17"/>
        </w:numPr>
        <w:spacing w:after="0" w:line="360" w:lineRule="auto"/>
        <w:jc w:val="both"/>
        <w:rPr>
          <w:rFonts w:ascii="Times New Roman" w:hAnsi="Times New Roman" w:cs="Times New Roman"/>
          <w:sz w:val="24"/>
          <w:szCs w:val="24"/>
        </w:rPr>
      </w:pPr>
      <w:r w:rsidRPr="000F249E">
        <w:rPr>
          <w:rFonts w:ascii="Times New Roman" w:hAnsi="Times New Roman" w:cs="Times New Roman"/>
          <w:sz w:val="24"/>
          <w:szCs w:val="24"/>
        </w:rPr>
        <w:t>Dailidės ežerėlis – už 2,8 km pietvakarių kryptimi;</w:t>
      </w:r>
    </w:p>
    <w:p w14:paraId="6E98183F" w14:textId="77777777" w:rsidR="000F249E" w:rsidRPr="000F249E" w:rsidRDefault="000F249E" w:rsidP="000F249E">
      <w:pPr>
        <w:pStyle w:val="Sraopastraipa"/>
        <w:numPr>
          <w:ilvl w:val="0"/>
          <w:numId w:val="17"/>
        </w:numPr>
        <w:spacing w:after="0" w:line="360" w:lineRule="auto"/>
        <w:jc w:val="both"/>
        <w:rPr>
          <w:rFonts w:ascii="Times New Roman" w:hAnsi="Times New Roman" w:cs="Times New Roman"/>
          <w:sz w:val="24"/>
          <w:szCs w:val="24"/>
        </w:rPr>
      </w:pPr>
      <w:r w:rsidRPr="000F249E">
        <w:rPr>
          <w:rFonts w:ascii="Times New Roman" w:hAnsi="Times New Roman" w:cs="Times New Roman"/>
          <w:sz w:val="24"/>
          <w:szCs w:val="24"/>
        </w:rPr>
        <w:t>Nemuno upė – 3,3 km šiaurės vakarų kryptimi.</w:t>
      </w:r>
    </w:p>
    <w:p w14:paraId="5BE7196D" w14:textId="77777777" w:rsidR="000F249E" w:rsidRPr="000F249E" w:rsidRDefault="000F249E" w:rsidP="000F249E">
      <w:pPr>
        <w:spacing w:after="0" w:line="360" w:lineRule="auto"/>
        <w:ind w:firstLine="567"/>
        <w:jc w:val="both"/>
        <w:rPr>
          <w:rFonts w:ascii="Times New Roman" w:hAnsi="Times New Roman" w:cs="Times New Roman"/>
          <w:sz w:val="24"/>
          <w:szCs w:val="24"/>
        </w:rPr>
      </w:pPr>
      <w:r w:rsidRPr="000F249E">
        <w:rPr>
          <w:rFonts w:ascii="Times New Roman" w:hAnsi="Times New Roman" w:cs="Times New Roman"/>
          <w:sz w:val="24"/>
          <w:szCs w:val="24"/>
        </w:rPr>
        <w:t>Dalis Nemuno upės priklauso buveinių apsaugai įsteigtai Natura 2000 teritorijai – Nemuno kilpoms, artimiausias atstumas iki aikštelės – 7,6 km, teritorijoje saugoma: Dumblingos upių pakrantės; Kartuolė; Paprastasis kirtiklis; Pleištinė skėtė; Salatis; Ūdra.</w:t>
      </w:r>
    </w:p>
    <w:p w14:paraId="51EEA614" w14:textId="3C20E50F" w:rsidR="00060BA9" w:rsidRDefault="00060BA9" w:rsidP="001D1A62">
      <w:pPr>
        <w:pStyle w:val="Sraopastraipa"/>
        <w:numPr>
          <w:ilvl w:val="0"/>
          <w:numId w:val="18"/>
        </w:num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r w:rsidRPr="001D1A62">
        <w:rPr>
          <w:rFonts w:ascii="Times New Roman" w:eastAsia="Times New Roman" w:hAnsi="Times New Roman" w:cs="Times New Roman"/>
          <w:sz w:val="24"/>
          <w:szCs w:val="24"/>
          <w:lang w:eastAsia="lt-LT"/>
        </w:rPr>
        <w:t>pažymėta įrenginio vieta paviršinių vandens te</w:t>
      </w:r>
      <w:r w:rsidR="009C7947">
        <w:rPr>
          <w:rFonts w:ascii="Times New Roman" w:eastAsia="Times New Roman" w:hAnsi="Times New Roman" w:cs="Times New Roman"/>
          <w:sz w:val="24"/>
          <w:szCs w:val="24"/>
          <w:lang w:eastAsia="lt-LT"/>
        </w:rPr>
        <w:t xml:space="preserve">lkinių apsaugos juostų ir zonų, </w:t>
      </w:r>
      <w:r w:rsidRPr="001D1A62">
        <w:rPr>
          <w:rFonts w:ascii="Times New Roman" w:eastAsia="Times New Roman" w:hAnsi="Times New Roman" w:cs="Times New Roman"/>
          <w:sz w:val="24"/>
          <w:szCs w:val="24"/>
          <w:lang w:eastAsia="lt-LT"/>
        </w:rPr>
        <w:t>išsidėstymo atžvilgiu (</w:t>
      </w:r>
      <w:r w:rsidR="009C7947">
        <w:rPr>
          <w:rFonts w:ascii="Times New Roman" w:eastAsia="Times New Roman" w:hAnsi="Times New Roman" w:cs="Times New Roman"/>
          <w:b/>
          <w:sz w:val="24"/>
          <w:szCs w:val="24"/>
          <w:lang w:eastAsia="lt-LT"/>
        </w:rPr>
        <w:t xml:space="preserve">3 </w:t>
      </w:r>
      <w:r w:rsidRPr="001D1A62">
        <w:rPr>
          <w:rFonts w:ascii="Times New Roman" w:eastAsia="Times New Roman" w:hAnsi="Times New Roman" w:cs="Times New Roman"/>
          <w:b/>
          <w:sz w:val="24"/>
          <w:szCs w:val="24"/>
          <w:lang w:eastAsia="lt-LT"/>
        </w:rPr>
        <w:t>pav.</w:t>
      </w:r>
      <w:r w:rsidRPr="001D1A62">
        <w:rPr>
          <w:rFonts w:ascii="Times New Roman" w:eastAsia="Times New Roman" w:hAnsi="Times New Roman" w:cs="Times New Roman"/>
          <w:sz w:val="24"/>
          <w:szCs w:val="24"/>
          <w:lang w:eastAsia="lt-LT"/>
        </w:rPr>
        <w:t>):</w:t>
      </w:r>
    </w:p>
    <w:p w14:paraId="55003FB9" w14:textId="77777777" w:rsidR="0043265F" w:rsidRDefault="0043265F" w:rsidP="0043265F">
      <w:pPr>
        <w:pStyle w:val="Sraopastraipa"/>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p>
    <w:p w14:paraId="13C45F25" w14:textId="2E218DC7" w:rsidR="001D1A62" w:rsidRDefault="00F4026B" w:rsidP="00F4026B">
      <w:pPr>
        <w:suppressAutoHyphens/>
        <w:adjustRightInd w:val="0"/>
        <w:spacing w:after="0" w:line="360" w:lineRule="auto"/>
        <w:jc w:val="center"/>
        <w:textAlignment w:val="baseline"/>
        <w:rPr>
          <w:rFonts w:ascii="Times New Roman" w:eastAsia="Times New Roman" w:hAnsi="Times New Roman" w:cs="Times New Roman"/>
          <w:sz w:val="24"/>
          <w:szCs w:val="24"/>
          <w:lang w:eastAsia="lt-LT"/>
        </w:rPr>
      </w:pPr>
      <w:r w:rsidRPr="00D41E34">
        <w:rPr>
          <w:noProof/>
          <w:lang w:eastAsia="lt-LT"/>
        </w:rPr>
        <mc:AlternateContent>
          <mc:Choice Requires="wps">
            <w:drawing>
              <wp:anchor distT="0" distB="0" distL="114300" distR="114300" simplePos="0" relativeHeight="251650048" behindDoc="0" locked="0" layoutInCell="1" allowOverlap="1" wp14:anchorId="3F114024" wp14:editId="73E0349F">
                <wp:simplePos x="0" y="0"/>
                <wp:positionH relativeFrom="column">
                  <wp:posOffset>1640713</wp:posOffset>
                </wp:positionH>
                <wp:positionV relativeFrom="paragraph">
                  <wp:posOffset>956462</wp:posOffset>
                </wp:positionV>
                <wp:extent cx="1000125" cy="366712"/>
                <wp:effectExtent l="0" t="0" r="28575" b="14605"/>
                <wp:wrapNone/>
                <wp:docPr id="3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66712"/>
                        </a:xfrm>
                        <a:prstGeom prst="rect">
                          <a:avLst/>
                        </a:prstGeom>
                        <a:solidFill>
                          <a:sysClr val="window" lastClr="FFFFFF"/>
                        </a:solidFill>
                        <a:ln w="3175">
                          <a:solidFill>
                            <a:sysClr val="windowText" lastClr="000000"/>
                          </a:solidFill>
                          <a:miter lim="800000"/>
                          <a:headEnd/>
                          <a:tailEnd/>
                        </a:ln>
                      </wps:spPr>
                      <wps:txbx>
                        <w:txbxContent>
                          <w:p w14:paraId="273E46AE" w14:textId="77777777" w:rsidR="005279D6" w:rsidRPr="00E03504" w:rsidRDefault="005279D6" w:rsidP="00FE46A6">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4024" id="_x0000_s1028" style="position:absolute;left:0;text-align:left;margin-left:129.2pt;margin-top:75.3pt;width:78.75pt;height:2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" fillcolor="window" strokecolor="windowText" strokeweight=".25pt">
                <v:textbox>
                  <w:txbxContent>
                    <w:p w14:paraId="273E46AE" w14:textId="77777777" w:rsidR="005279D6" w:rsidRPr="00E03504" w:rsidRDefault="005279D6" w:rsidP="00FE46A6">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v:textbox>
              </v:rect>
            </w:pict>
          </mc:Fallback>
        </mc:AlternateContent>
      </w:r>
      <w:r>
        <w:rPr>
          <w:noProof/>
          <w:lang w:eastAsia="lt-LT"/>
        </w:rPr>
        <w:drawing>
          <wp:inline distT="0" distB="0" distL="0" distR="0" wp14:anchorId="7C21FB69" wp14:editId="79ABEBAC">
            <wp:extent cx="4491506" cy="3313785"/>
            <wp:effectExtent l="0" t="0" r="4445"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319" t="18949" r="16503" b="27723"/>
                    <a:stretch/>
                  </pic:blipFill>
                  <pic:spPr bwMode="auto">
                    <a:xfrm>
                      <a:off x="0" y="0"/>
                      <a:ext cx="4503225" cy="3322431"/>
                    </a:xfrm>
                    <a:prstGeom prst="rect">
                      <a:avLst/>
                    </a:prstGeom>
                    <a:ln>
                      <a:noFill/>
                    </a:ln>
                    <a:extLst>
                      <a:ext uri="{53640926-AAD7-44D8-BBD7-CCE9431645EC}">
                        <a14:shadowObscured xmlns:a14="http://schemas.microsoft.com/office/drawing/2010/main"/>
                      </a:ext>
                    </a:extLst>
                  </pic:spPr>
                </pic:pic>
              </a:graphicData>
            </a:graphic>
          </wp:inline>
        </w:drawing>
      </w:r>
    </w:p>
    <w:p w14:paraId="2B310C1A" w14:textId="7ED2D137" w:rsidR="00F549E4" w:rsidRPr="00D41E34" w:rsidRDefault="00F549E4" w:rsidP="00F549E4">
      <w:pPr>
        <w:spacing w:after="0" w:line="240" w:lineRule="auto"/>
        <w:jc w:val="center"/>
        <w:rPr>
          <w:rFonts w:ascii="Times New Roman" w:hAnsi="Times New Roman" w:cs="Times New Roman"/>
          <w:sz w:val="20"/>
          <w:szCs w:val="20"/>
          <w:lang w:eastAsia="da-DK"/>
        </w:rPr>
      </w:pPr>
      <w:r w:rsidRPr="00D41E34">
        <w:rPr>
          <w:rFonts w:ascii="Times New Roman" w:hAnsi="Times New Roman" w:cs="Times New Roman"/>
          <w:b/>
          <w:sz w:val="20"/>
          <w:szCs w:val="20"/>
          <w:lang w:eastAsia="da-DK"/>
        </w:rPr>
        <w:t>3 pav</w:t>
      </w:r>
      <w:r w:rsidRPr="00D41E34">
        <w:rPr>
          <w:rFonts w:ascii="Times New Roman" w:hAnsi="Times New Roman" w:cs="Times New Roman"/>
          <w:sz w:val="20"/>
          <w:szCs w:val="20"/>
          <w:lang w:eastAsia="da-DK"/>
        </w:rPr>
        <w:t xml:space="preserve">. Ištrauka iš Lietuvos upių, ežerų ir tvenkinių </w:t>
      </w:r>
      <w:r w:rsidR="00FE46A6" w:rsidRPr="00D41E34">
        <w:rPr>
          <w:rFonts w:ascii="Times New Roman" w:hAnsi="Times New Roman" w:cs="Times New Roman"/>
          <w:sz w:val="20"/>
          <w:szCs w:val="20"/>
          <w:lang w:eastAsia="da-DK"/>
        </w:rPr>
        <w:t>kadastro žemėlapio [Lietuvos Respublikos upių, e</w:t>
      </w:r>
      <w:r w:rsidR="003A71CD">
        <w:rPr>
          <w:rFonts w:ascii="Times New Roman" w:hAnsi="Times New Roman" w:cs="Times New Roman"/>
          <w:sz w:val="20"/>
          <w:szCs w:val="20"/>
          <w:lang w:eastAsia="da-DK"/>
        </w:rPr>
        <w:t>žerų ir tvenkinių kadastras 2018</w:t>
      </w:r>
      <w:r w:rsidR="00FE46A6" w:rsidRPr="00D41E34">
        <w:rPr>
          <w:rFonts w:ascii="Times New Roman" w:hAnsi="Times New Roman" w:cs="Times New Roman"/>
          <w:sz w:val="20"/>
          <w:szCs w:val="20"/>
          <w:lang w:eastAsia="da-DK"/>
        </w:rPr>
        <w:t>]</w:t>
      </w:r>
    </w:p>
    <w:p w14:paraId="11EA3DF9" w14:textId="3C6E1A00" w:rsidR="00F549E4" w:rsidRPr="00D41E34" w:rsidRDefault="00F549E4" w:rsidP="00345A15">
      <w:pPr>
        <w:suppressAutoHyphens/>
        <w:adjustRightInd w:val="0"/>
        <w:spacing w:after="0" w:line="360" w:lineRule="auto"/>
        <w:ind w:left="1146"/>
        <w:jc w:val="both"/>
        <w:textAlignment w:val="baseline"/>
        <w:rPr>
          <w:rFonts w:ascii="Times New Roman" w:eastAsia="Times New Roman" w:hAnsi="Times New Roman" w:cs="Times New Roman"/>
          <w:sz w:val="24"/>
          <w:szCs w:val="24"/>
          <w:lang w:eastAsia="lt-LT"/>
        </w:rPr>
      </w:pPr>
    </w:p>
    <w:p w14:paraId="3A9BF921" w14:textId="77777777" w:rsidR="00AB0AD8" w:rsidRPr="004E2325" w:rsidRDefault="00AB0AD8" w:rsidP="00AB0AD8">
      <w:pPr>
        <w:tabs>
          <w:tab w:val="num" w:pos="120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Pr="000F249E">
        <w:rPr>
          <w:rFonts w:ascii="Times New Roman" w:hAnsi="Times New Roman" w:cs="Times New Roman"/>
          <w:sz w:val="24"/>
          <w:szCs w:val="24"/>
        </w:rPr>
        <w:t xml:space="preserve">ikštelė ir gretimi sklypai nepatenka į paviršinių vandens tekinių apsaugos zonas ir pakrančių </w:t>
      </w:r>
      <w:r w:rsidRPr="004E2325">
        <w:rPr>
          <w:rFonts w:ascii="Times New Roman" w:hAnsi="Times New Roman" w:cs="Times New Roman"/>
          <w:sz w:val="24"/>
          <w:szCs w:val="24"/>
        </w:rPr>
        <w:t xml:space="preserve">apsaugos juostas. Taip pat nepatenka į kitas aplinkos apsaugos požiūriu jautrias teritorijas – potvynių zonas, karstinį regioną, </w:t>
      </w:r>
      <w:r>
        <w:rPr>
          <w:rFonts w:ascii="Times New Roman" w:hAnsi="Times New Roman" w:cs="Times New Roman"/>
          <w:sz w:val="24"/>
          <w:szCs w:val="24"/>
        </w:rPr>
        <w:t xml:space="preserve">pelkių, pievų, </w:t>
      </w:r>
      <w:r w:rsidRPr="004E2325">
        <w:rPr>
          <w:rFonts w:ascii="Times New Roman" w:hAnsi="Times New Roman" w:cs="Times New Roman"/>
          <w:sz w:val="24"/>
          <w:szCs w:val="24"/>
        </w:rPr>
        <w:t xml:space="preserve">požeminio vandens vandenviečių apsaugos zonas. </w:t>
      </w:r>
    </w:p>
    <w:p w14:paraId="0CB14AF2" w14:textId="77777777" w:rsidR="00AB0AD8" w:rsidRPr="004E2325" w:rsidRDefault="00AB0AD8" w:rsidP="00AB0AD8">
      <w:pPr>
        <w:tabs>
          <w:tab w:val="num" w:pos="1200"/>
        </w:tabs>
        <w:spacing w:after="0" w:line="360" w:lineRule="auto"/>
        <w:ind w:firstLine="567"/>
        <w:jc w:val="both"/>
        <w:rPr>
          <w:rFonts w:ascii="Times New Roman" w:hAnsi="Times New Roman" w:cs="Times New Roman"/>
          <w:sz w:val="24"/>
          <w:szCs w:val="24"/>
        </w:rPr>
      </w:pPr>
      <w:r w:rsidRPr="004E2325">
        <w:rPr>
          <w:rFonts w:ascii="Times New Roman" w:hAnsi="Times New Roman" w:cs="Times New Roman"/>
          <w:sz w:val="24"/>
          <w:szCs w:val="24"/>
        </w:rPr>
        <w:t>Artimiausia požeminio vandens vandenvietė (eksploatuojamas Vaidaugų „Toksikos“ gręžinys, registro Nr. 3623) nuo Aikštelės yra nutolęs apie 270 m šiaurės rytų kryptimi. Šio gręžinio vanduo naudojamas Alytaus regioninio sąvartyno ir šios Aikštelės darbuotojų buities reikmėms. Šiai vandenvietei apsaugos zona (VAZ) nenustatyta.</w:t>
      </w:r>
    </w:p>
    <w:p w14:paraId="01E6DD58" w14:textId="1BCA65BF" w:rsidR="0018108C" w:rsidRPr="008332B9" w:rsidRDefault="00060BA9" w:rsidP="00060BA9">
      <w:pPr>
        <w:numPr>
          <w:ilvl w:val="0"/>
          <w:numId w:val="1"/>
        </w:numPr>
        <w:spacing w:after="0" w:line="360" w:lineRule="auto"/>
        <w:contextualSpacing/>
        <w:jc w:val="both"/>
        <w:rPr>
          <w:rFonts w:ascii="Times New Roman" w:hAnsi="Times New Roman" w:cs="Times New Roman"/>
          <w:sz w:val="24"/>
          <w:szCs w:val="24"/>
        </w:rPr>
      </w:pPr>
      <w:r w:rsidRPr="00D41E34">
        <w:rPr>
          <w:rFonts w:ascii="Times New Roman" w:hAnsi="Times New Roman" w:cs="Times New Roman"/>
          <w:sz w:val="24"/>
          <w:szCs w:val="24"/>
        </w:rPr>
        <w:lastRenderedPageBreak/>
        <w:t>taršos šaltinių</w:t>
      </w:r>
      <w:r w:rsidR="00D7318F" w:rsidRPr="00D41E34">
        <w:rPr>
          <w:rFonts w:ascii="Times New Roman" w:hAnsi="Times New Roman" w:cs="Times New Roman"/>
          <w:sz w:val="24"/>
          <w:szCs w:val="24"/>
        </w:rPr>
        <w:t xml:space="preserve"> </w:t>
      </w:r>
      <w:r w:rsidRPr="008332B9">
        <w:rPr>
          <w:rFonts w:ascii="Times New Roman" w:hAnsi="Times New Roman" w:cs="Times New Roman"/>
          <w:sz w:val="24"/>
          <w:szCs w:val="24"/>
        </w:rPr>
        <w:t>schema</w:t>
      </w:r>
      <w:r w:rsidR="00D7318F" w:rsidRPr="008332B9">
        <w:rPr>
          <w:rFonts w:ascii="Times New Roman" w:hAnsi="Times New Roman" w:cs="Times New Roman"/>
          <w:sz w:val="24"/>
          <w:szCs w:val="24"/>
        </w:rPr>
        <w:t>, t. y. teritorijos planas, kur</w:t>
      </w:r>
      <w:r w:rsidR="008332B9" w:rsidRPr="008332B9">
        <w:rPr>
          <w:rFonts w:ascii="Times New Roman" w:hAnsi="Times New Roman" w:cs="Times New Roman"/>
          <w:sz w:val="24"/>
          <w:szCs w:val="24"/>
        </w:rPr>
        <w:t xml:space="preserve">iame pažymėtos atliekų laikymo </w:t>
      </w:r>
      <w:r w:rsidR="00D7318F" w:rsidRPr="008332B9">
        <w:rPr>
          <w:rFonts w:ascii="Times New Roman" w:hAnsi="Times New Roman" w:cs="Times New Roman"/>
          <w:sz w:val="24"/>
          <w:szCs w:val="24"/>
        </w:rPr>
        <w:t>vietos</w:t>
      </w:r>
      <w:r w:rsidRPr="008332B9">
        <w:rPr>
          <w:rFonts w:ascii="Times New Roman" w:hAnsi="Times New Roman" w:cs="Times New Roman"/>
          <w:sz w:val="24"/>
          <w:szCs w:val="24"/>
        </w:rPr>
        <w:t xml:space="preserve"> pateikiama</w:t>
      </w:r>
      <w:r w:rsidR="0018108C" w:rsidRPr="008332B9">
        <w:rPr>
          <w:rFonts w:ascii="Times New Roman" w:hAnsi="Times New Roman" w:cs="Times New Roman"/>
          <w:sz w:val="24"/>
          <w:szCs w:val="24"/>
        </w:rPr>
        <w:t xml:space="preserve"> paraiškos </w:t>
      </w:r>
      <w:r w:rsidR="00D7318F" w:rsidRPr="008332B9">
        <w:rPr>
          <w:rFonts w:ascii="Times New Roman" w:hAnsi="Times New Roman" w:cs="Times New Roman"/>
          <w:b/>
          <w:color w:val="FF0000"/>
          <w:sz w:val="24"/>
          <w:szCs w:val="24"/>
        </w:rPr>
        <w:t>priede Nr. 3</w:t>
      </w:r>
      <w:r w:rsidR="00162DB2" w:rsidRPr="008332B9">
        <w:rPr>
          <w:rFonts w:ascii="Times New Roman" w:hAnsi="Times New Roman" w:cs="Times New Roman"/>
          <w:b/>
          <w:color w:val="FF0000"/>
          <w:sz w:val="24"/>
          <w:szCs w:val="24"/>
        </w:rPr>
        <w:t>;</w:t>
      </w:r>
    </w:p>
    <w:p w14:paraId="785AF3D8" w14:textId="63C11568" w:rsidR="00544E49" w:rsidRPr="00D41E34" w:rsidRDefault="00060BA9" w:rsidP="00544E49">
      <w:pPr>
        <w:numPr>
          <w:ilvl w:val="0"/>
          <w:numId w:val="1"/>
        </w:numPr>
        <w:spacing w:after="0" w:line="360" w:lineRule="auto"/>
        <w:contextualSpacing/>
        <w:jc w:val="both"/>
        <w:rPr>
          <w:rFonts w:ascii="Times New Roman" w:hAnsi="Times New Roman" w:cs="Times New Roman"/>
          <w:sz w:val="24"/>
          <w:szCs w:val="24"/>
        </w:rPr>
      </w:pPr>
      <w:r w:rsidRPr="00D41E34">
        <w:rPr>
          <w:rFonts w:ascii="Times New Roman" w:hAnsi="Times New Roman" w:cs="Times New Roman"/>
          <w:sz w:val="24"/>
          <w:szCs w:val="24"/>
        </w:rPr>
        <w:t>vandens išgavimo iš paviršinių vandens telkinių vietos nepateikiamos, ne</w:t>
      </w:r>
      <w:r w:rsidR="00C77670" w:rsidRPr="00D41E34">
        <w:rPr>
          <w:rFonts w:ascii="Times New Roman" w:hAnsi="Times New Roman" w:cs="Times New Roman"/>
          <w:sz w:val="24"/>
          <w:szCs w:val="24"/>
        </w:rPr>
        <w:t>s UAB Alytaus regiono atliekų tvarkymo centras</w:t>
      </w:r>
      <w:r w:rsidRPr="00D41E34">
        <w:rPr>
          <w:rFonts w:ascii="Times New Roman" w:hAnsi="Times New Roman" w:cs="Times New Roman"/>
          <w:sz w:val="24"/>
          <w:szCs w:val="24"/>
        </w:rPr>
        <w:t xml:space="preserve"> vandens neišgauna iš paviršinių vandens telkinių;</w:t>
      </w:r>
    </w:p>
    <w:p w14:paraId="737FB479" w14:textId="16F96316" w:rsidR="005E7A72" w:rsidRPr="00544E49" w:rsidRDefault="00060BA9" w:rsidP="00544E49">
      <w:pPr>
        <w:numPr>
          <w:ilvl w:val="0"/>
          <w:numId w:val="1"/>
        </w:numPr>
        <w:spacing w:after="0" w:line="360" w:lineRule="auto"/>
        <w:contextualSpacing/>
        <w:jc w:val="both"/>
        <w:rPr>
          <w:rFonts w:ascii="Times New Roman" w:hAnsi="Times New Roman" w:cs="Times New Roman"/>
          <w:sz w:val="24"/>
          <w:szCs w:val="24"/>
        </w:rPr>
      </w:pPr>
      <w:r w:rsidRPr="00D41E34">
        <w:rPr>
          <w:rFonts w:ascii="Times New Roman" w:hAnsi="Times New Roman" w:cs="Times New Roman"/>
          <w:sz w:val="24"/>
          <w:szCs w:val="24"/>
        </w:rPr>
        <w:t>aplinkos monitoringo programa neteikiama</w:t>
      </w:r>
      <w:r w:rsidRPr="00544E49">
        <w:rPr>
          <w:rFonts w:ascii="Times New Roman" w:hAnsi="Times New Roman" w:cs="Times New Roman"/>
          <w:sz w:val="24"/>
          <w:szCs w:val="24"/>
        </w:rPr>
        <w:t xml:space="preserve">, nes įmonės vykdoma ūkinė veikla neatitinka kriterijų pagal kuriuos reikėtų rengti aplinkos monitoringo programą. </w:t>
      </w:r>
    </w:p>
    <w:p w14:paraId="053B72AF" w14:textId="77777777" w:rsidR="005E7A72" w:rsidRPr="008D173D" w:rsidRDefault="005E7A72" w:rsidP="005E7A72">
      <w:pPr>
        <w:spacing w:after="0" w:line="360" w:lineRule="auto"/>
        <w:jc w:val="center"/>
        <w:rPr>
          <w:rFonts w:ascii="Times New Roman" w:eastAsia="Times New Roman" w:hAnsi="Times New Roman" w:cs="Times New Roman"/>
          <w:b/>
          <w:sz w:val="24"/>
          <w:szCs w:val="24"/>
        </w:rPr>
        <w:sectPr w:rsidR="005E7A72" w:rsidRPr="008D173D" w:rsidSect="001225C6">
          <w:footerReference w:type="default" r:id="rId12"/>
          <w:pgSz w:w="11906" w:h="16838"/>
          <w:pgMar w:top="1134" w:right="851" w:bottom="1134" w:left="1134" w:header="567" w:footer="567" w:gutter="0"/>
          <w:cols w:space="1296"/>
          <w:docGrid w:linePitch="360"/>
        </w:sectPr>
      </w:pPr>
    </w:p>
    <w:p w14:paraId="54AB4644" w14:textId="77777777" w:rsidR="005E7A72" w:rsidRPr="008D173D" w:rsidRDefault="005E7A72" w:rsidP="005E7A72">
      <w:pPr>
        <w:spacing w:after="0" w:line="360" w:lineRule="auto"/>
        <w:jc w:val="center"/>
        <w:rPr>
          <w:rFonts w:ascii="Times New Roman" w:eastAsia="Times New Roman" w:hAnsi="Times New Roman" w:cs="Times New Roman"/>
          <w:b/>
          <w:sz w:val="24"/>
          <w:szCs w:val="24"/>
        </w:rPr>
      </w:pPr>
      <w:r w:rsidRPr="00C56607">
        <w:rPr>
          <w:rFonts w:ascii="Times New Roman" w:eastAsia="Times New Roman" w:hAnsi="Times New Roman" w:cs="Times New Roman"/>
          <w:b/>
          <w:sz w:val="24"/>
          <w:szCs w:val="24"/>
        </w:rPr>
        <w:lastRenderedPageBreak/>
        <w:t>ŽALIAVŲ, KURO IR CHEMINIŲ MEDŽIAGŲ NAUDOJIMAS GAMYBOJE</w:t>
      </w:r>
    </w:p>
    <w:p w14:paraId="05B6D794" w14:textId="0EB65A98" w:rsidR="005E7A72" w:rsidRPr="00865370" w:rsidRDefault="005E7A72" w:rsidP="005E7A72">
      <w:pPr>
        <w:spacing w:after="0" w:line="240" w:lineRule="auto"/>
        <w:jc w:val="both"/>
        <w:rPr>
          <w:rFonts w:ascii="Times New Roman" w:hAnsi="Times New Roman" w:cs="Times New Roman"/>
          <w:sz w:val="20"/>
          <w:szCs w:val="20"/>
        </w:rPr>
      </w:pPr>
      <w:r w:rsidRPr="00865370">
        <w:rPr>
          <w:rFonts w:ascii="Times New Roman" w:hAnsi="Times New Roman" w:cs="Times New Roman"/>
          <w:b/>
          <w:sz w:val="20"/>
          <w:szCs w:val="20"/>
        </w:rPr>
        <w:t>1 lentelė.</w:t>
      </w:r>
      <w:r w:rsidRPr="00865370">
        <w:rPr>
          <w:rFonts w:ascii="Times New Roman" w:hAnsi="Times New Roman" w:cs="Times New Roman"/>
          <w:sz w:val="20"/>
          <w:szCs w:val="20"/>
        </w:rPr>
        <w:t xml:space="preserve"> Įrenginyje naudojamos žaliavos</w:t>
      </w:r>
      <w:r w:rsidR="00865370">
        <w:rPr>
          <w:rFonts w:ascii="Times New Roman" w:hAnsi="Times New Roman" w:cs="Times New Roman"/>
          <w:sz w:val="20"/>
          <w:szCs w:val="20"/>
        </w:rPr>
        <w:t>, kuras ir papildomos medžiagos</w:t>
      </w:r>
    </w:p>
    <w:tbl>
      <w:tblPr>
        <w:tblW w:w="5001" w:type="pct"/>
        <w:tblLook w:val="04A0" w:firstRow="1" w:lastRow="0" w:firstColumn="1" w:lastColumn="0" w:noHBand="0" w:noVBand="1"/>
      </w:tblPr>
      <w:tblGrid>
        <w:gridCol w:w="593"/>
        <w:gridCol w:w="3482"/>
        <w:gridCol w:w="2695"/>
        <w:gridCol w:w="850"/>
        <w:gridCol w:w="7452"/>
      </w:tblGrid>
      <w:tr w:rsidR="005E7A72" w:rsidRPr="008D173D" w14:paraId="19A405B3" w14:textId="77777777" w:rsidTr="00CD7A52">
        <w:trPr>
          <w:trHeight w:val="60"/>
          <w:tblHeader/>
        </w:trPr>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278E96F" w14:textId="759AAB7E"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 xml:space="preserve">Eil. </w:t>
            </w:r>
            <w:r w:rsidR="00A36338" w:rsidRPr="008D173D">
              <w:rPr>
                <w:rFonts w:ascii="Times New Roman" w:eastAsia="Times New Roman" w:hAnsi="Times New Roman" w:cs="Times New Roman"/>
                <w:b/>
                <w:bCs/>
                <w:color w:val="000000"/>
                <w:sz w:val="20"/>
                <w:szCs w:val="20"/>
                <w:lang w:eastAsia="lt-LT"/>
              </w:rPr>
              <w:t>Nr.</w:t>
            </w:r>
          </w:p>
        </w:tc>
        <w:tc>
          <w:tcPr>
            <w:tcW w:w="1155" w:type="pct"/>
            <w:tcBorders>
              <w:top w:val="single" w:sz="4" w:space="0" w:color="auto"/>
              <w:left w:val="nil"/>
              <w:bottom w:val="single" w:sz="4" w:space="0" w:color="auto"/>
              <w:right w:val="single" w:sz="4" w:space="0" w:color="auto"/>
            </w:tcBorders>
            <w:shd w:val="clear" w:color="000000" w:fill="F2F2F2"/>
            <w:vAlign w:val="center"/>
            <w:hideMark/>
          </w:tcPr>
          <w:p w14:paraId="03A028A9"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Žaliavos, kuro rūšies arba medžiagos pavadinimas</w:t>
            </w:r>
          </w:p>
        </w:tc>
        <w:tc>
          <w:tcPr>
            <w:tcW w:w="1176" w:type="pct"/>
            <w:gridSpan w:val="2"/>
            <w:tcBorders>
              <w:top w:val="single" w:sz="4" w:space="0" w:color="auto"/>
              <w:left w:val="nil"/>
              <w:bottom w:val="single" w:sz="4" w:space="0" w:color="auto"/>
              <w:right w:val="single" w:sz="4" w:space="0" w:color="000000"/>
            </w:tcBorders>
            <w:shd w:val="clear" w:color="000000" w:fill="F2F2F2"/>
            <w:vAlign w:val="center"/>
            <w:hideMark/>
          </w:tcPr>
          <w:p w14:paraId="32448D0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Planuojamas naudoti kiekis, matavimo vnt. (t, m</w:t>
            </w:r>
            <w:r w:rsidRPr="008D173D">
              <w:rPr>
                <w:rFonts w:ascii="Times New Roman" w:eastAsia="Times New Roman" w:hAnsi="Times New Roman" w:cs="Times New Roman"/>
                <w:b/>
                <w:bCs/>
                <w:color w:val="000000"/>
                <w:sz w:val="20"/>
                <w:szCs w:val="20"/>
                <w:vertAlign w:val="superscript"/>
                <w:lang w:eastAsia="lt-LT"/>
              </w:rPr>
              <w:t>3</w:t>
            </w:r>
            <w:r w:rsidRPr="008D173D">
              <w:rPr>
                <w:rFonts w:ascii="Times New Roman" w:eastAsia="Times New Roman" w:hAnsi="Times New Roman" w:cs="Times New Roman"/>
                <w:b/>
                <w:bCs/>
                <w:color w:val="000000"/>
                <w:sz w:val="20"/>
                <w:szCs w:val="20"/>
                <w:lang w:eastAsia="lt-LT"/>
              </w:rPr>
              <w:t xml:space="preserve"> ar kt. per metus)</w:t>
            </w:r>
          </w:p>
        </w:tc>
        <w:tc>
          <w:tcPr>
            <w:tcW w:w="2472" w:type="pct"/>
            <w:tcBorders>
              <w:top w:val="single" w:sz="4" w:space="0" w:color="auto"/>
              <w:left w:val="nil"/>
              <w:bottom w:val="single" w:sz="4" w:space="0" w:color="auto"/>
              <w:right w:val="single" w:sz="4" w:space="0" w:color="000000"/>
            </w:tcBorders>
            <w:shd w:val="clear" w:color="000000" w:fill="F2F2F2"/>
            <w:vAlign w:val="center"/>
            <w:hideMark/>
          </w:tcPr>
          <w:p w14:paraId="0AE1F5EC"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Kiekis, vienu metu saugomas vietoje (t, m</w:t>
            </w:r>
            <w:r w:rsidRPr="008D173D">
              <w:rPr>
                <w:rFonts w:ascii="Times New Roman" w:eastAsia="Times New Roman" w:hAnsi="Times New Roman" w:cs="Times New Roman"/>
                <w:b/>
                <w:bCs/>
                <w:color w:val="000000"/>
                <w:sz w:val="20"/>
                <w:szCs w:val="20"/>
                <w:vertAlign w:val="superscript"/>
                <w:lang w:eastAsia="lt-LT"/>
              </w:rPr>
              <w:t>3</w:t>
            </w:r>
            <w:r w:rsidRPr="008D173D">
              <w:rPr>
                <w:rFonts w:ascii="Times New Roman" w:eastAsia="Times New Roman" w:hAnsi="Times New Roman" w:cs="Times New Roman"/>
                <w:b/>
                <w:bCs/>
                <w:color w:val="000000"/>
                <w:sz w:val="20"/>
                <w:szCs w:val="20"/>
                <w:lang w:eastAsia="lt-LT"/>
              </w:rPr>
              <w:t xml:space="preserve"> ar kt. per metus), saugojimo būdas (atvira aikštelė ar talpyklos, uždarytos talpyklos ar uždengta aikštelė ir pan.)</w:t>
            </w:r>
          </w:p>
        </w:tc>
      </w:tr>
      <w:tr w:rsidR="005E7A72" w:rsidRPr="008D173D" w14:paraId="739ED39E" w14:textId="77777777" w:rsidTr="00CD7A52">
        <w:trPr>
          <w:trHeight w:val="60"/>
          <w:tblHeader/>
        </w:trPr>
        <w:tc>
          <w:tcPr>
            <w:tcW w:w="197" w:type="pct"/>
            <w:tcBorders>
              <w:top w:val="nil"/>
              <w:left w:val="single" w:sz="4" w:space="0" w:color="auto"/>
              <w:bottom w:val="single" w:sz="4" w:space="0" w:color="auto"/>
              <w:right w:val="single" w:sz="4" w:space="0" w:color="auto"/>
            </w:tcBorders>
            <w:shd w:val="clear" w:color="000000" w:fill="F2F2F2"/>
            <w:vAlign w:val="center"/>
            <w:hideMark/>
          </w:tcPr>
          <w:p w14:paraId="447B68E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w:t>
            </w:r>
          </w:p>
        </w:tc>
        <w:tc>
          <w:tcPr>
            <w:tcW w:w="1155" w:type="pct"/>
            <w:tcBorders>
              <w:top w:val="nil"/>
              <w:left w:val="nil"/>
              <w:bottom w:val="single" w:sz="4" w:space="0" w:color="auto"/>
              <w:right w:val="single" w:sz="4" w:space="0" w:color="auto"/>
            </w:tcBorders>
            <w:shd w:val="clear" w:color="000000" w:fill="F2F2F2"/>
            <w:vAlign w:val="center"/>
            <w:hideMark/>
          </w:tcPr>
          <w:p w14:paraId="4D73A38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2</w:t>
            </w:r>
          </w:p>
        </w:tc>
        <w:tc>
          <w:tcPr>
            <w:tcW w:w="1176" w:type="pct"/>
            <w:gridSpan w:val="2"/>
            <w:tcBorders>
              <w:top w:val="single" w:sz="4" w:space="0" w:color="auto"/>
              <w:left w:val="nil"/>
              <w:bottom w:val="single" w:sz="4" w:space="0" w:color="auto"/>
              <w:right w:val="single" w:sz="4" w:space="0" w:color="000000"/>
            </w:tcBorders>
            <w:shd w:val="clear" w:color="000000" w:fill="F2F2F2"/>
            <w:vAlign w:val="center"/>
            <w:hideMark/>
          </w:tcPr>
          <w:p w14:paraId="685574C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3</w:t>
            </w:r>
          </w:p>
        </w:tc>
        <w:tc>
          <w:tcPr>
            <w:tcW w:w="2472" w:type="pct"/>
            <w:tcBorders>
              <w:top w:val="single" w:sz="4" w:space="0" w:color="auto"/>
              <w:left w:val="nil"/>
              <w:bottom w:val="single" w:sz="4" w:space="0" w:color="auto"/>
              <w:right w:val="single" w:sz="4" w:space="0" w:color="000000"/>
            </w:tcBorders>
            <w:shd w:val="clear" w:color="000000" w:fill="F2F2F2"/>
            <w:vAlign w:val="center"/>
            <w:hideMark/>
          </w:tcPr>
          <w:p w14:paraId="316E682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4</w:t>
            </w:r>
          </w:p>
        </w:tc>
      </w:tr>
      <w:tr w:rsidR="00986FD4" w:rsidRPr="008D173D" w14:paraId="725F1871"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BF94887" w14:textId="0E8BB8E4" w:rsidR="00986FD4" w:rsidRPr="008D173D"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w:t>
            </w:r>
          </w:p>
        </w:tc>
        <w:tc>
          <w:tcPr>
            <w:tcW w:w="1155" w:type="pct"/>
            <w:tcBorders>
              <w:top w:val="single" w:sz="4" w:space="0" w:color="auto"/>
              <w:left w:val="nil"/>
              <w:bottom w:val="single" w:sz="4" w:space="0" w:color="auto"/>
              <w:right w:val="single" w:sz="4" w:space="0" w:color="auto"/>
            </w:tcBorders>
            <w:shd w:val="clear" w:color="auto" w:fill="auto"/>
            <w:vAlign w:val="center"/>
          </w:tcPr>
          <w:p w14:paraId="75601372" w14:textId="595600BD" w:rsidR="00986FD4"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Sorbentai</w:t>
            </w:r>
          </w:p>
        </w:tc>
        <w:tc>
          <w:tcPr>
            <w:tcW w:w="894" w:type="pct"/>
            <w:tcBorders>
              <w:top w:val="single" w:sz="4" w:space="0" w:color="auto"/>
              <w:left w:val="nil"/>
              <w:bottom w:val="single" w:sz="4" w:space="0" w:color="auto"/>
              <w:right w:val="nil"/>
            </w:tcBorders>
            <w:shd w:val="clear" w:color="auto" w:fill="auto"/>
            <w:vAlign w:val="center"/>
          </w:tcPr>
          <w:p w14:paraId="01D6E34B" w14:textId="331D9150" w:rsidR="00986FD4" w:rsidRPr="005F186A" w:rsidRDefault="00F90F08" w:rsidP="00EA31CF">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0,008</w:t>
            </w:r>
          </w:p>
        </w:tc>
        <w:tc>
          <w:tcPr>
            <w:tcW w:w="282" w:type="pct"/>
            <w:tcBorders>
              <w:top w:val="single" w:sz="4" w:space="0" w:color="auto"/>
              <w:left w:val="nil"/>
              <w:bottom w:val="single" w:sz="4" w:space="0" w:color="auto"/>
              <w:right w:val="single" w:sz="4" w:space="0" w:color="auto"/>
            </w:tcBorders>
            <w:shd w:val="clear" w:color="auto" w:fill="auto"/>
            <w:vAlign w:val="center"/>
          </w:tcPr>
          <w:p w14:paraId="2BDA76DC" w14:textId="77777777" w:rsidR="00986FD4" w:rsidRPr="005F186A" w:rsidRDefault="00986FD4"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199E8B9F" w14:textId="0D36DAEE" w:rsidR="00986FD4" w:rsidRPr="005F186A" w:rsidRDefault="00F90F08" w:rsidP="005E7A72">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0,008</w:t>
            </w:r>
            <w:r w:rsidR="005A1128" w:rsidRPr="005F186A">
              <w:rPr>
                <w:rFonts w:ascii="Times New Roman" w:eastAsia="Times New Roman" w:hAnsi="Times New Roman" w:cs="Times New Roman"/>
                <w:color w:val="000000"/>
                <w:sz w:val="20"/>
                <w:szCs w:val="20"/>
                <w:lang w:eastAsia="lt-LT"/>
              </w:rPr>
              <w:t xml:space="preserve"> t </w:t>
            </w:r>
            <w:r w:rsidR="005F186A">
              <w:rPr>
                <w:rFonts w:ascii="Times New Roman" w:eastAsia="Times New Roman" w:hAnsi="Times New Roman" w:cs="Times New Roman"/>
                <w:color w:val="000000"/>
                <w:sz w:val="20"/>
                <w:szCs w:val="20"/>
                <w:lang w:eastAsia="lt-LT"/>
              </w:rPr>
              <w:t xml:space="preserve"> taroje</w:t>
            </w:r>
            <w:r w:rsidR="005F186A"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r w:rsidR="00986FD4" w:rsidRPr="008D173D" w14:paraId="35DB19C2"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539A468" w14:textId="42ACB39E" w:rsidR="00986FD4" w:rsidRPr="008D173D"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w:t>
            </w:r>
          </w:p>
        </w:tc>
        <w:tc>
          <w:tcPr>
            <w:tcW w:w="1155" w:type="pct"/>
            <w:tcBorders>
              <w:top w:val="single" w:sz="4" w:space="0" w:color="auto"/>
              <w:left w:val="nil"/>
              <w:bottom w:val="single" w:sz="4" w:space="0" w:color="auto"/>
              <w:right w:val="single" w:sz="4" w:space="0" w:color="auto"/>
            </w:tcBorders>
            <w:shd w:val="clear" w:color="auto" w:fill="auto"/>
            <w:vAlign w:val="center"/>
          </w:tcPr>
          <w:p w14:paraId="4F64FF46" w14:textId="1997C87C" w:rsidR="00986FD4"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Gesintos</w:t>
            </w:r>
            <w:r w:rsidR="00C81684">
              <w:rPr>
                <w:rFonts w:ascii="Times New Roman" w:eastAsia="Times New Roman" w:hAnsi="Times New Roman" w:cs="Times New Roman"/>
                <w:sz w:val="20"/>
                <w:szCs w:val="20"/>
                <w:lang w:eastAsia="lt-LT"/>
              </w:rPr>
              <w:t xml:space="preserve"> (kalcio hidroksidas)</w:t>
            </w:r>
            <w:r>
              <w:rPr>
                <w:rFonts w:ascii="Times New Roman" w:eastAsia="Times New Roman" w:hAnsi="Times New Roman" w:cs="Times New Roman"/>
                <w:sz w:val="20"/>
                <w:szCs w:val="20"/>
                <w:lang w:eastAsia="lt-LT"/>
              </w:rPr>
              <w:t xml:space="preserve"> ir negesintos</w:t>
            </w:r>
            <w:r w:rsidR="00C81684">
              <w:rPr>
                <w:rFonts w:ascii="Times New Roman" w:eastAsia="Times New Roman" w:hAnsi="Times New Roman" w:cs="Times New Roman"/>
                <w:sz w:val="20"/>
                <w:szCs w:val="20"/>
                <w:lang w:eastAsia="lt-LT"/>
              </w:rPr>
              <w:t xml:space="preserve"> (kalcio oksidas)</w:t>
            </w:r>
            <w:r>
              <w:rPr>
                <w:rFonts w:ascii="Times New Roman" w:eastAsia="Times New Roman" w:hAnsi="Times New Roman" w:cs="Times New Roman"/>
                <w:sz w:val="20"/>
                <w:szCs w:val="20"/>
                <w:lang w:eastAsia="lt-LT"/>
              </w:rPr>
              <w:t xml:space="preserve"> kalkės</w:t>
            </w:r>
          </w:p>
        </w:tc>
        <w:tc>
          <w:tcPr>
            <w:tcW w:w="894" w:type="pct"/>
            <w:tcBorders>
              <w:top w:val="single" w:sz="4" w:space="0" w:color="auto"/>
              <w:left w:val="nil"/>
              <w:bottom w:val="single" w:sz="4" w:space="0" w:color="auto"/>
              <w:right w:val="nil"/>
            </w:tcBorders>
            <w:shd w:val="clear" w:color="auto" w:fill="auto"/>
            <w:vAlign w:val="center"/>
          </w:tcPr>
          <w:p w14:paraId="70A203EF" w14:textId="1ED72B2D" w:rsidR="00986FD4" w:rsidRPr="005F186A" w:rsidRDefault="00F90F08" w:rsidP="00EA31CF">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0,006</w:t>
            </w:r>
          </w:p>
        </w:tc>
        <w:tc>
          <w:tcPr>
            <w:tcW w:w="282" w:type="pct"/>
            <w:tcBorders>
              <w:top w:val="single" w:sz="4" w:space="0" w:color="auto"/>
              <w:left w:val="nil"/>
              <w:bottom w:val="single" w:sz="4" w:space="0" w:color="auto"/>
              <w:right w:val="single" w:sz="4" w:space="0" w:color="auto"/>
            </w:tcBorders>
            <w:shd w:val="clear" w:color="auto" w:fill="auto"/>
            <w:vAlign w:val="center"/>
          </w:tcPr>
          <w:p w14:paraId="127DCA0F" w14:textId="77777777" w:rsidR="00986FD4" w:rsidRPr="005F186A" w:rsidRDefault="00986FD4"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68B654AB" w14:textId="4FDF13BC" w:rsidR="00986FD4" w:rsidRPr="005F186A" w:rsidRDefault="00F90F08" w:rsidP="005E7A72">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0,006</w:t>
            </w:r>
            <w:r w:rsidR="005A1128" w:rsidRPr="005F186A">
              <w:rPr>
                <w:rFonts w:ascii="Times New Roman" w:eastAsia="Times New Roman" w:hAnsi="Times New Roman" w:cs="Times New Roman"/>
                <w:color w:val="000000"/>
                <w:sz w:val="20"/>
                <w:szCs w:val="20"/>
                <w:lang w:eastAsia="lt-LT"/>
              </w:rPr>
              <w:t xml:space="preserve"> t </w:t>
            </w:r>
            <w:r w:rsidR="005F186A">
              <w:rPr>
                <w:rFonts w:ascii="Times New Roman" w:eastAsia="Times New Roman" w:hAnsi="Times New Roman" w:cs="Times New Roman"/>
                <w:color w:val="000000"/>
                <w:sz w:val="20"/>
                <w:szCs w:val="20"/>
                <w:lang w:eastAsia="lt-LT"/>
              </w:rPr>
              <w:t>taroje</w:t>
            </w:r>
            <w:r w:rsidR="005F186A"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r w:rsidR="00B11A79" w:rsidRPr="008D173D" w14:paraId="213F6EED"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74AAE56" w14:textId="01DB71FD" w:rsidR="00B11A79"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3</w:t>
            </w:r>
          </w:p>
        </w:tc>
        <w:tc>
          <w:tcPr>
            <w:tcW w:w="1155" w:type="pct"/>
            <w:tcBorders>
              <w:top w:val="single" w:sz="4" w:space="0" w:color="auto"/>
              <w:left w:val="nil"/>
              <w:bottom w:val="single" w:sz="4" w:space="0" w:color="auto"/>
              <w:right w:val="single" w:sz="4" w:space="0" w:color="auto"/>
            </w:tcBorders>
            <w:shd w:val="clear" w:color="auto" w:fill="auto"/>
            <w:vAlign w:val="center"/>
          </w:tcPr>
          <w:p w14:paraId="170EF6C1" w14:textId="6CF83E12" w:rsidR="00B11A79"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Natrio šarmas</w:t>
            </w:r>
          </w:p>
        </w:tc>
        <w:tc>
          <w:tcPr>
            <w:tcW w:w="894" w:type="pct"/>
            <w:tcBorders>
              <w:top w:val="single" w:sz="4" w:space="0" w:color="auto"/>
              <w:left w:val="nil"/>
              <w:bottom w:val="single" w:sz="4" w:space="0" w:color="auto"/>
              <w:right w:val="nil"/>
            </w:tcBorders>
            <w:shd w:val="clear" w:color="auto" w:fill="auto"/>
            <w:vAlign w:val="center"/>
          </w:tcPr>
          <w:p w14:paraId="341D17F7" w14:textId="7883D1EF" w:rsidR="00B11A79" w:rsidRPr="005F186A" w:rsidRDefault="00F90F08" w:rsidP="00EA31CF">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0,006</w:t>
            </w:r>
          </w:p>
        </w:tc>
        <w:tc>
          <w:tcPr>
            <w:tcW w:w="282" w:type="pct"/>
            <w:tcBorders>
              <w:top w:val="single" w:sz="4" w:space="0" w:color="auto"/>
              <w:left w:val="nil"/>
              <w:bottom w:val="single" w:sz="4" w:space="0" w:color="auto"/>
              <w:right w:val="single" w:sz="4" w:space="0" w:color="auto"/>
            </w:tcBorders>
            <w:shd w:val="clear" w:color="auto" w:fill="auto"/>
            <w:vAlign w:val="center"/>
          </w:tcPr>
          <w:p w14:paraId="5B2D2E01" w14:textId="31AE3AC7" w:rsidR="00B11A79" w:rsidRPr="005F186A" w:rsidRDefault="005A1128"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w:t>
            </w:r>
            <w:r w:rsidR="000B6031" w:rsidRPr="005F186A">
              <w:rPr>
                <w:rFonts w:ascii="Times New Roman" w:eastAsia="Times New Roman" w:hAnsi="Times New Roman" w:cs="Times New Roman"/>
                <w:color w:val="000000"/>
                <w:sz w:val="20"/>
                <w:szCs w:val="20"/>
                <w:lang w:eastAsia="lt-LT"/>
              </w:rPr>
              <w: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6F4ABCF1" w14:textId="7839EE4C" w:rsidR="00B11A79" w:rsidRPr="005F186A" w:rsidRDefault="00F90F08" w:rsidP="005E7A72">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0,006</w:t>
            </w:r>
            <w:r w:rsidR="005A1128" w:rsidRPr="005F186A">
              <w:rPr>
                <w:rFonts w:ascii="Times New Roman" w:eastAsia="Times New Roman" w:hAnsi="Times New Roman" w:cs="Times New Roman"/>
                <w:color w:val="000000"/>
                <w:sz w:val="20"/>
                <w:szCs w:val="20"/>
                <w:lang w:eastAsia="lt-LT"/>
              </w:rPr>
              <w:t xml:space="preserve"> t </w:t>
            </w:r>
            <w:r w:rsidR="005F186A">
              <w:rPr>
                <w:rFonts w:ascii="Times New Roman" w:eastAsia="Times New Roman" w:hAnsi="Times New Roman" w:cs="Times New Roman"/>
                <w:color w:val="000000"/>
                <w:sz w:val="20"/>
                <w:szCs w:val="20"/>
                <w:lang w:eastAsia="lt-LT"/>
              </w:rPr>
              <w:t>taroje</w:t>
            </w:r>
            <w:r w:rsidR="005F186A"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bl>
    <w:p w14:paraId="61C8BD18" w14:textId="0F15E885" w:rsidR="005E7A72" w:rsidRDefault="005E7A72" w:rsidP="005E7A72">
      <w:pPr>
        <w:spacing w:after="0" w:line="240" w:lineRule="auto"/>
        <w:jc w:val="both"/>
        <w:rPr>
          <w:rFonts w:ascii="Times New Roman" w:hAnsi="Times New Roman" w:cs="Times New Roman"/>
          <w:b/>
          <w:highlight w:val="yellow"/>
        </w:rPr>
      </w:pPr>
    </w:p>
    <w:p w14:paraId="6D0B2645" w14:textId="77777777" w:rsidR="005E7A72" w:rsidRPr="00865370" w:rsidRDefault="005E7A72" w:rsidP="005E7A72">
      <w:pPr>
        <w:spacing w:after="0" w:line="240" w:lineRule="auto"/>
        <w:jc w:val="both"/>
        <w:rPr>
          <w:rFonts w:ascii="Times New Roman" w:hAnsi="Times New Roman" w:cs="Times New Roman"/>
          <w:sz w:val="20"/>
          <w:szCs w:val="20"/>
        </w:rPr>
      </w:pPr>
      <w:r w:rsidRPr="00865370">
        <w:rPr>
          <w:rFonts w:ascii="Times New Roman" w:hAnsi="Times New Roman" w:cs="Times New Roman"/>
          <w:b/>
          <w:sz w:val="20"/>
          <w:szCs w:val="20"/>
        </w:rPr>
        <w:t>2 lentelė.</w:t>
      </w:r>
      <w:r w:rsidRPr="00865370">
        <w:rPr>
          <w:rFonts w:ascii="Times New Roman" w:hAnsi="Times New Roman" w:cs="Times New Roman"/>
          <w:sz w:val="20"/>
          <w:szCs w:val="20"/>
        </w:rPr>
        <w:t xml:space="preserve"> Įrenginyje naudojamos pavojingos medžiagos ir mišiniai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136"/>
        <w:gridCol w:w="1275"/>
        <w:gridCol w:w="1423"/>
        <w:gridCol w:w="847"/>
        <w:gridCol w:w="835"/>
        <w:gridCol w:w="15"/>
        <w:gridCol w:w="847"/>
        <w:gridCol w:w="1263"/>
        <w:gridCol w:w="901"/>
        <w:gridCol w:w="1151"/>
        <w:gridCol w:w="940"/>
        <w:gridCol w:w="928"/>
        <w:gridCol w:w="1154"/>
        <w:gridCol w:w="1254"/>
      </w:tblGrid>
      <w:tr w:rsidR="005E7A72" w:rsidRPr="008D173D" w14:paraId="61FB0F19" w14:textId="77777777" w:rsidTr="00C71D93">
        <w:trPr>
          <w:cantSplit/>
          <w:trHeight w:val="227"/>
          <w:tblHeader/>
          <w:jc w:val="center"/>
        </w:trPr>
        <w:tc>
          <w:tcPr>
            <w:tcW w:w="1165" w:type="pct"/>
            <w:gridSpan w:val="3"/>
            <w:shd w:val="clear" w:color="000000" w:fill="F2F2F2"/>
            <w:vAlign w:val="center"/>
            <w:hideMark/>
          </w:tcPr>
          <w:p w14:paraId="5FC81C2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Bendra informacija apie cheminę medžiagą arba mišinį</w:t>
            </w:r>
          </w:p>
        </w:tc>
        <w:tc>
          <w:tcPr>
            <w:tcW w:w="2034" w:type="pct"/>
            <w:gridSpan w:val="7"/>
            <w:shd w:val="clear" w:color="000000" w:fill="F2F2F2"/>
            <w:vAlign w:val="center"/>
            <w:hideMark/>
          </w:tcPr>
          <w:p w14:paraId="1AEBE99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Informacija apie pavojingą cheminę medžiagą (gryną arba esančią mišinio sudėtyje</w:t>
            </w:r>
          </w:p>
        </w:tc>
        <w:tc>
          <w:tcPr>
            <w:tcW w:w="1801" w:type="pct"/>
            <w:gridSpan w:val="5"/>
            <w:shd w:val="clear" w:color="000000" w:fill="F2F2F2"/>
            <w:vAlign w:val="center"/>
            <w:hideMark/>
          </w:tcPr>
          <w:p w14:paraId="676D2A4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Saugojimas, naudojimas, utilizavimas</w:t>
            </w:r>
          </w:p>
        </w:tc>
      </w:tr>
      <w:tr w:rsidR="005B27C9" w:rsidRPr="008D173D" w14:paraId="0FA9B5A0" w14:textId="77777777" w:rsidTr="00C71D93">
        <w:trPr>
          <w:cantSplit/>
          <w:trHeight w:val="227"/>
          <w:tblHeader/>
          <w:jc w:val="center"/>
        </w:trPr>
        <w:tc>
          <w:tcPr>
            <w:tcW w:w="365" w:type="pct"/>
            <w:shd w:val="clear" w:color="000000" w:fill="F2F2F2"/>
            <w:noWrap/>
            <w:vAlign w:val="center"/>
            <w:hideMark/>
          </w:tcPr>
          <w:p w14:paraId="777F2C36"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w:t>
            </w:r>
          </w:p>
        </w:tc>
        <w:tc>
          <w:tcPr>
            <w:tcW w:w="377" w:type="pct"/>
            <w:shd w:val="clear" w:color="000000" w:fill="F2F2F2"/>
            <w:noWrap/>
            <w:vAlign w:val="center"/>
            <w:hideMark/>
          </w:tcPr>
          <w:p w14:paraId="64D016A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2</w:t>
            </w:r>
          </w:p>
        </w:tc>
        <w:tc>
          <w:tcPr>
            <w:tcW w:w="423" w:type="pct"/>
            <w:shd w:val="clear" w:color="000000" w:fill="F2F2F2"/>
            <w:noWrap/>
            <w:vAlign w:val="center"/>
            <w:hideMark/>
          </w:tcPr>
          <w:p w14:paraId="1E026C2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3</w:t>
            </w:r>
          </w:p>
        </w:tc>
        <w:tc>
          <w:tcPr>
            <w:tcW w:w="472" w:type="pct"/>
            <w:shd w:val="clear" w:color="000000" w:fill="F2F2F2"/>
            <w:noWrap/>
            <w:vAlign w:val="center"/>
            <w:hideMark/>
          </w:tcPr>
          <w:p w14:paraId="5DFABE79"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4</w:t>
            </w:r>
          </w:p>
        </w:tc>
        <w:tc>
          <w:tcPr>
            <w:tcW w:w="281" w:type="pct"/>
            <w:shd w:val="clear" w:color="000000" w:fill="F2F2F2"/>
            <w:noWrap/>
            <w:vAlign w:val="center"/>
            <w:hideMark/>
          </w:tcPr>
          <w:p w14:paraId="776A004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5</w:t>
            </w:r>
          </w:p>
        </w:tc>
        <w:tc>
          <w:tcPr>
            <w:tcW w:w="563" w:type="pct"/>
            <w:gridSpan w:val="3"/>
            <w:shd w:val="clear" w:color="000000" w:fill="F2F2F2"/>
            <w:noWrap/>
            <w:vAlign w:val="center"/>
            <w:hideMark/>
          </w:tcPr>
          <w:p w14:paraId="389A435E"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6</w:t>
            </w:r>
          </w:p>
        </w:tc>
        <w:tc>
          <w:tcPr>
            <w:tcW w:w="419" w:type="pct"/>
            <w:shd w:val="clear" w:color="000000" w:fill="F2F2F2"/>
            <w:noWrap/>
            <w:vAlign w:val="center"/>
            <w:hideMark/>
          </w:tcPr>
          <w:p w14:paraId="11174C6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7</w:t>
            </w:r>
          </w:p>
        </w:tc>
        <w:tc>
          <w:tcPr>
            <w:tcW w:w="299" w:type="pct"/>
            <w:shd w:val="clear" w:color="000000" w:fill="F2F2F2"/>
            <w:noWrap/>
            <w:vAlign w:val="center"/>
            <w:hideMark/>
          </w:tcPr>
          <w:p w14:paraId="45DA204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8</w:t>
            </w:r>
          </w:p>
        </w:tc>
        <w:tc>
          <w:tcPr>
            <w:tcW w:w="382" w:type="pct"/>
            <w:shd w:val="clear" w:color="000000" w:fill="F2F2F2"/>
            <w:noWrap/>
            <w:vAlign w:val="center"/>
            <w:hideMark/>
          </w:tcPr>
          <w:p w14:paraId="5C14DAA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9</w:t>
            </w:r>
          </w:p>
        </w:tc>
        <w:tc>
          <w:tcPr>
            <w:tcW w:w="312" w:type="pct"/>
            <w:shd w:val="clear" w:color="000000" w:fill="F2F2F2"/>
            <w:noWrap/>
            <w:vAlign w:val="center"/>
            <w:hideMark/>
          </w:tcPr>
          <w:p w14:paraId="2714D524"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10</w:t>
            </w:r>
          </w:p>
        </w:tc>
        <w:tc>
          <w:tcPr>
            <w:tcW w:w="308" w:type="pct"/>
            <w:shd w:val="clear" w:color="000000" w:fill="F2F2F2"/>
            <w:vAlign w:val="center"/>
            <w:hideMark/>
          </w:tcPr>
          <w:p w14:paraId="6541A0D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11</w:t>
            </w:r>
          </w:p>
        </w:tc>
        <w:tc>
          <w:tcPr>
            <w:tcW w:w="383" w:type="pct"/>
            <w:shd w:val="clear" w:color="000000" w:fill="F2F2F2"/>
            <w:noWrap/>
            <w:vAlign w:val="center"/>
            <w:hideMark/>
          </w:tcPr>
          <w:p w14:paraId="21C34A7E"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12</w:t>
            </w:r>
          </w:p>
        </w:tc>
        <w:tc>
          <w:tcPr>
            <w:tcW w:w="416" w:type="pct"/>
            <w:shd w:val="clear" w:color="000000" w:fill="F2F2F2"/>
            <w:noWrap/>
            <w:vAlign w:val="center"/>
            <w:hideMark/>
          </w:tcPr>
          <w:p w14:paraId="5C0D921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13</w:t>
            </w:r>
          </w:p>
        </w:tc>
      </w:tr>
      <w:tr w:rsidR="005B27C9" w:rsidRPr="008D173D" w14:paraId="654C58F1" w14:textId="77777777" w:rsidTr="00C71D93">
        <w:trPr>
          <w:cantSplit/>
          <w:trHeight w:val="227"/>
          <w:tblHeader/>
          <w:jc w:val="center"/>
        </w:trPr>
        <w:tc>
          <w:tcPr>
            <w:tcW w:w="365" w:type="pct"/>
            <w:vMerge w:val="restart"/>
            <w:shd w:val="clear" w:color="000000" w:fill="F2F2F2"/>
            <w:vAlign w:val="center"/>
            <w:hideMark/>
          </w:tcPr>
          <w:p w14:paraId="7CA982FA" w14:textId="367F4681"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Prekinis pavadi</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nimas</w:t>
            </w:r>
          </w:p>
        </w:tc>
        <w:tc>
          <w:tcPr>
            <w:tcW w:w="377" w:type="pct"/>
            <w:vMerge w:val="restart"/>
            <w:shd w:val="clear" w:color="000000" w:fill="F2F2F2"/>
            <w:vAlign w:val="center"/>
            <w:hideMark/>
          </w:tcPr>
          <w:p w14:paraId="0E12B872" w14:textId="0052C49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Medžiaga arba mišinys</w:t>
            </w:r>
          </w:p>
        </w:tc>
        <w:tc>
          <w:tcPr>
            <w:tcW w:w="423" w:type="pct"/>
            <w:vMerge w:val="restart"/>
            <w:shd w:val="clear" w:color="000000" w:fill="F2F2F2"/>
            <w:vAlign w:val="center"/>
            <w:hideMark/>
          </w:tcPr>
          <w:p w14:paraId="7F3A9832" w14:textId="4C4A038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Saugos duomenų lapo (SDL) parengimo (peržiūrė</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jimo) data</w:t>
            </w:r>
          </w:p>
        </w:tc>
        <w:tc>
          <w:tcPr>
            <w:tcW w:w="472" w:type="pct"/>
            <w:vMerge w:val="restart"/>
            <w:shd w:val="clear" w:color="000000" w:fill="F2F2F2"/>
            <w:vAlign w:val="center"/>
            <w:hideMark/>
          </w:tcPr>
          <w:p w14:paraId="05EDAB8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Pavojingos medžiagos pavadinimas</w:t>
            </w:r>
          </w:p>
        </w:tc>
        <w:tc>
          <w:tcPr>
            <w:tcW w:w="281" w:type="pct"/>
            <w:vMerge w:val="restart"/>
            <w:shd w:val="clear" w:color="000000" w:fill="F2F2F2"/>
            <w:vAlign w:val="center"/>
            <w:hideMark/>
          </w:tcPr>
          <w:p w14:paraId="09D938BA" w14:textId="499CFB95"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Koncentra</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cija miši</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nyje</w:t>
            </w:r>
          </w:p>
        </w:tc>
        <w:tc>
          <w:tcPr>
            <w:tcW w:w="277" w:type="pct"/>
            <w:shd w:val="clear" w:color="000000" w:fill="F2F2F2"/>
            <w:noWrap/>
            <w:vAlign w:val="center"/>
            <w:hideMark/>
          </w:tcPr>
          <w:p w14:paraId="6D61E84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EC,</w:t>
            </w:r>
          </w:p>
        </w:tc>
        <w:tc>
          <w:tcPr>
            <w:tcW w:w="286" w:type="pct"/>
            <w:gridSpan w:val="2"/>
            <w:shd w:val="clear" w:color="000000" w:fill="F2F2F2"/>
            <w:noWrap/>
            <w:vAlign w:val="center"/>
            <w:hideMark/>
          </w:tcPr>
          <w:p w14:paraId="6018A1D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CAS</w:t>
            </w:r>
          </w:p>
        </w:tc>
        <w:tc>
          <w:tcPr>
            <w:tcW w:w="419" w:type="pct"/>
            <w:vMerge w:val="restart"/>
            <w:shd w:val="clear" w:color="000000" w:fill="F2F2F2"/>
            <w:vAlign w:val="center"/>
            <w:hideMark/>
          </w:tcPr>
          <w:p w14:paraId="2C04A76B" w14:textId="1B18A8E0"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Pavojin</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gumo klasė ir kategorija pagal klasifika</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vimo ir ženklinimo reglamentą 1272/2008</w:t>
            </w:r>
          </w:p>
        </w:tc>
        <w:tc>
          <w:tcPr>
            <w:tcW w:w="299" w:type="pct"/>
            <w:vMerge w:val="restart"/>
            <w:shd w:val="clear" w:color="000000" w:fill="F2F2F2"/>
            <w:vAlign w:val="center"/>
            <w:hideMark/>
          </w:tcPr>
          <w:p w14:paraId="49977B34" w14:textId="1DCD9A10"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Pavojin</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gumo frazė</w:t>
            </w:r>
          </w:p>
        </w:tc>
        <w:tc>
          <w:tcPr>
            <w:tcW w:w="382" w:type="pct"/>
            <w:vMerge w:val="restart"/>
            <w:shd w:val="clear" w:color="000000" w:fill="F2F2F2"/>
            <w:vAlign w:val="center"/>
            <w:hideMark/>
          </w:tcPr>
          <w:p w14:paraId="535E50B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Vienu metu laikomas kiekis (t) ir laikymo būdas</w:t>
            </w:r>
          </w:p>
        </w:tc>
        <w:tc>
          <w:tcPr>
            <w:tcW w:w="312" w:type="pct"/>
            <w:vMerge w:val="restart"/>
            <w:shd w:val="clear" w:color="000000" w:fill="F2F2F2"/>
            <w:vAlign w:val="center"/>
            <w:hideMark/>
          </w:tcPr>
          <w:p w14:paraId="644C03C7" w14:textId="3A35F42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Per metus sunau</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doja</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mas kiekis (t)</w:t>
            </w:r>
          </w:p>
        </w:tc>
        <w:tc>
          <w:tcPr>
            <w:tcW w:w="308" w:type="pct"/>
            <w:vMerge w:val="restart"/>
            <w:shd w:val="clear" w:color="000000" w:fill="F2F2F2"/>
            <w:vAlign w:val="center"/>
            <w:hideMark/>
          </w:tcPr>
          <w:p w14:paraId="5339CE12" w14:textId="5209F68C"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Kur naudo</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jamas gamy</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boje</w:t>
            </w:r>
          </w:p>
        </w:tc>
        <w:tc>
          <w:tcPr>
            <w:tcW w:w="383" w:type="pct"/>
            <w:vMerge w:val="restart"/>
            <w:shd w:val="clear" w:color="000000" w:fill="F2F2F2"/>
            <w:vAlign w:val="center"/>
            <w:hideMark/>
          </w:tcPr>
          <w:p w14:paraId="6BA36E24" w14:textId="3E46342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Nustatyti (apskai</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čiuoti) medžiagos išmetimai (išleidimai)</w:t>
            </w:r>
          </w:p>
        </w:tc>
        <w:tc>
          <w:tcPr>
            <w:tcW w:w="416" w:type="pct"/>
            <w:vMerge w:val="restart"/>
            <w:shd w:val="clear" w:color="000000" w:fill="F2F2F2"/>
            <w:vAlign w:val="center"/>
            <w:hideMark/>
          </w:tcPr>
          <w:p w14:paraId="77C5409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Utilizavimo būdai</w:t>
            </w:r>
          </w:p>
        </w:tc>
      </w:tr>
      <w:tr w:rsidR="005B27C9" w:rsidRPr="008D173D" w14:paraId="426B6FFC" w14:textId="77777777" w:rsidTr="00C71D93">
        <w:trPr>
          <w:cantSplit/>
          <w:trHeight w:val="227"/>
          <w:tblHeader/>
          <w:jc w:val="center"/>
        </w:trPr>
        <w:tc>
          <w:tcPr>
            <w:tcW w:w="365" w:type="pct"/>
            <w:vMerge/>
            <w:vAlign w:val="center"/>
            <w:hideMark/>
          </w:tcPr>
          <w:p w14:paraId="3CFCFF46"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77" w:type="pct"/>
            <w:vMerge/>
            <w:vAlign w:val="center"/>
            <w:hideMark/>
          </w:tcPr>
          <w:p w14:paraId="50DA059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23" w:type="pct"/>
            <w:vMerge/>
            <w:vAlign w:val="center"/>
            <w:hideMark/>
          </w:tcPr>
          <w:p w14:paraId="5715073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72" w:type="pct"/>
            <w:vMerge/>
            <w:vAlign w:val="center"/>
            <w:hideMark/>
          </w:tcPr>
          <w:p w14:paraId="5CC2738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281" w:type="pct"/>
            <w:vMerge/>
            <w:vAlign w:val="center"/>
            <w:hideMark/>
          </w:tcPr>
          <w:p w14:paraId="2AD7559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563" w:type="pct"/>
            <w:gridSpan w:val="3"/>
            <w:shd w:val="clear" w:color="000000" w:fill="F2F2F2"/>
            <w:noWrap/>
            <w:vAlign w:val="center"/>
            <w:hideMark/>
          </w:tcPr>
          <w:p w14:paraId="21FA6CC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Nr.</w:t>
            </w:r>
          </w:p>
        </w:tc>
        <w:tc>
          <w:tcPr>
            <w:tcW w:w="419" w:type="pct"/>
            <w:vMerge/>
            <w:vAlign w:val="center"/>
            <w:hideMark/>
          </w:tcPr>
          <w:p w14:paraId="1F2AC9C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299" w:type="pct"/>
            <w:vMerge/>
            <w:vAlign w:val="center"/>
            <w:hideMark/>
          </w:tcPr>
          <w:p w14:paraId="478AE04F"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82" w:type="pct"/>
            <w:vMerge/>
            <w:vAlign w:val="center"/>
            <w:hideMark/>
          </w:tcPr>
          <w:p w14:paraId="35CBFF7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12" w:type="pct"/>
            <w:vMerge/>
            <w:vAlign w:val="center"/>
            <w:hideMark/>
          </w:tcPr>
          <w:p w14:paraId="6E13ED4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08" w:type="pct"/>
            <w:vMerge/>
            <w:vAlign w:val="center"/>
            <w:hideMark/>
          </w:tcPr>
          <w:p w14:paraId="0D831C2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83" w:type="pct"/>
            <w:vMerge/>
            <w:vAlign w:val="center"/>
            <w:hideMark/>
          </w:tcPr>
          <w:p w14:paraId="79DBF02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16" w:type="pct"/>
            <w:vMerge/>
            <w:vAlign w:val="center"/>
            <w:hideMark/>
          </w:tcPr>
          <w:p w14:paraId="0598651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r>
      <w:tr w:rsidR="00865370" w:rsidRPr="008D173D" w14:paraId="4640EC25" w14:textId="77777777" w:rsidTr="00C71D93">
        <w:trPr>
          <w:cantSplit/>
          <w:trHeight w:val="227"/>
          <w:jc w:val="center"/>
        </w:trPr>
        <w:tc>
          <w:tcPr>
            <w:tcW w:w="365" w:type="pct"/>
            <w:shd w:val="clear" w:color="auto" w:fill="auto"/>
            <w:vAlign w:val="center"/>
          </w:tcPr>
          <w:p w14:paraId="16BC63E8" w14:textId="77132D54"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Natrio hidroksi</w:t>
            </w:r>
            <w:r>
              <w:rPr>
                <w:rFonts w:ascii="Times New Roman" w:eastAsia="Times New Roman" w:hAnsi="Times New Roman" w:cs="Times New Roman"/>
                <w:bCs/>
                <w:color w:val="000000"/>
                <w:sz w:val="20"/>
                <w:szCs w:val="20"/>
                <w:lang w:eastAsia="lt-LT"/>
              </w:rPr>
              <w:t>-</w:t>
            </w:r>
            <w:r w:rsidRPr="005F186A">
              <w:rPr>
                <w:rFonts w:ascii="Times New Roman" w:eastAsia="Times New Roman" w:hAnsi="Times New Roman" w:cs="Times New Roman"/>
                <w:bCs/>
                <w:color w:val="000000"/>
                <w:sz w:val="20"/>
                <w:szCs w:val="20"/>
                <w:lang w:eastAsia="lt-LT"/>
              </w:rPr>
              <w:t>das</w:t>
            </w:r>
          </w:p>
        </w:tc>
        <w:tc>
          <w:tcPr>
            <w:tcW w:w="377" w:type="pct"/>
            <w:shd w:val="clear" w:color="auto" w:fill="auto"/>
            <w:vAlign w:val="center"/>
          </w:tcPr>
          <w:p w14:paraId="5451889B" w14:textId="35AD8F81"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56F28D88" w14:textId="2A237F29"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2017-07-07</w:t>
            </w:r>
          </w:p>
        </w:tc>
        <w:tc>
          <w:tcPr>
            <w:tcW w:w="472" w:type="pct"/>
            <w:shd w:val="clear" w:color="auto" w:fill="auto"/>
            <w:vAlign w:val="center"/>
          </w:tcPr>
          <w:p w14:paraId="322C7179" w14:textId="16158AC3"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Natrio hidroksidas</w:t>
            </w:r>
          </w:p>
        </w:tc>
        <w:tc>
          <w:tcPr>
            <w:tcW w:w="281" w:type="pct"/>
            <w:shd w:val="clear" w:color="auto" w:fill="auto"/>
            <w:vAlign w:val="center"/>
          </w:tcPr>
          <w:p w14:paraId="6E0A0B57" w14:textId="645B9FAB"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100</w:t>
            </w:r>
          </w:p>
        </w:tc>
        <w:tc>
          <w:tcPr>
            <w:tcW w:w="282" w:type="pct"/>
            <w:gridSpan w:val="2"/>
            <w:shd w:val="clear" w:color="auto" w:fill="auto"/>
            <w:noWrap/>
            <w:vAlign w:val="center"/>
          </w:tcPr>
          <w:p w14:paraId="12620763" w14:textId="59C1C703"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215-185-5</w:t>
            </w:r>
          </w:p>
        </w:tc>
        <w:tc>
          <w:tcPr>
            <w:tcW w:w="281" w:type="pct"/>
            <w:shd w:val="clear" w:color="auto" w:fill="auto"/>
            <w:vAlign w:val="center"/>
          </w:tcPr>
          <w:p w14:paraId="55C22154" w14:textId="43B109B2"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1310-73-2</w:t>
            </w:r>
          </w:p>
        </w:tc>
        <w:tc>
          <w:tcPr>
            <w:tcW w:w="419" w:type="pct"/>
            <w:shd w:val="clear" w:color="auto" w:fill="auto"/>
            <w:vAlign w:val="center"/>
          </w:tcPr>
          <w:p w14:paraId="13856E7B" w14:textId="5E8D4A40"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GHS05</w:t>
            </w:r>
          </w:p>
        </w:tc>
        <w:tc>
          <w:tcPr>
            <w:tcW w:w="299" w:type="pct"/>
            <w:shd w:val="clear" w:color="auto" w:fill="auto"/>
            <w:vAlign w:val="center"/>
          </w:tcPr>
          <w:p w14:paraId="00EC2BCB" w14:textId="4A26CD17"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H290, H314</w:t>
            </w:r>
          </w:p>
        </w:tc>
        <w:tc>
          <w:tcPr>
            <w:tcW w:w="382" w:type="pct"/>
            <w:shd w:val="clear" w:color="auto" w:fill="auto"/>
            <w:vAlign w:val="center"/>
          </w:tcPr>
          <w:p w14:paraId="7F58CCAE" w14:textId="78E098ED"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0,003, taroje statiniuose</w:t>
            </w:r>
          </w:p>
        </w:tc>
        <w:tc>
          <w:tcPr>
            <w:tcW w:w="312" w:type="pct"/>
            <w:shd w:val="clear" w:color="auto" w:fill="auto"/>
            <w:vAlign w:val="center"/>
          </w:tcPr>
          <w:p w14:paraId="0CB1296C" w14:textId="0E0B66B0"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0,003</w:t>
            </w:r>
          </w:p>
        </w:tc>
        <w:tc>
          <w:tcPr>
            <w:tcW w:w="308" w:type="pct"/>
            <w:shd w:val="clear" w:color="auto" w:fill="auto"/>
            <w:vAlign w:val="center"/>
          </w:tcPr>
          <w:p w14:paraId="038EDD25" w14:textId="68CA6AEA" w:rsidR="00865370" w:rsidRPr="005F186A" w:rsidRDefault="005F186A" w:rsidP="00ED075C">
            <w:pPr>
              <w:spacing w:after="0" w:line="240" w:lineRule="auto"/>
              <w:jc w:val="center"/>
              <w:rPr>
                <w:rFonts w:ascii="Times New Roman" w:hAnsi="Times New Roman" w:cs="Times New Roman"/>
                <w:sz w:val="20"/>
                <w:szCs w:val="20"/>
              </w:rPr>
            </w:pPr>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 išsipylu</w:t>
            </w:r>
            <w:r>
              <w:rPr>
                <w:rFonts w:ascii="Times New Roman" w:hAnsi="Times New Roman" w:cs="Times New Roman"/>
                <w:sz w:val="20"/>
                <w:szCs w:val="20"/>
              </w:rPr>
              <w:t>-</w:t>
            </w:r>
            <w:r w:rsidRPr="005F186A">
              <w:rPr>
                <w:rFonts w:ascii="Times New Roman" w:hAnsi="Times New Roman" w:cs="Times New Roman"/>
                <w:sz w:val="20"/>
                <w:szCs w:val="20"/>
              </w:rPr>
              <w:t>sias atliekas</w:t>
            </w:r>
          </w:p>
        </w:tc>
        <w:tc>
          <w:tcPr>
            <w:tcW w:w="383" w:type="pct"/>
            <w:shd w:val="clear" w:color="auto" w:fill="auto"/>
            <w:vAlign w:val="center"/>
          </w:tcPr>
          <w:p w14:paraId="1AC67DCE" w14:textId="61B3407F"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4BD50580" w14:textId="100BE369" w:rsidR="00865370" w:rsidRPr="00986FD4" w:rsidRDefault="005F186A" w:rsidP="00ED075C">
            <w:pPr>
              <w:spacing w:after="0" w:line="240" w:lineRule="auto"/>
              <w:jc w:val="center"/>
              <w:rPr>
                <w:rFonts w:ascii="Times New Roman" w:eastAsia="Times New Roman" w:hAnsi="Times New Roman" w:cs="Times New Roman"/>
                <w:bCs/>
                <w:color w:val="000000"/>
                <w:sz w:val="20"/>
                <w:szCs w:val="20"/>
                <w:highlight w:val="green"/>
                <w:lang w:eastAsia="lt-LT"/>
              </w:rPr>
            </w:pPr>
            <w:r>
              <w:rPr>
                <w:rFonts w:ascii="Times New Roman" w:eastAsia="Times New Roman" w:hAnsi="Times New Roman" w:cs="Times New Roman"/>
                <w:bCs/>
                <w:color w:val="000000"/>
                <w:sz w:val="20"/>
                <w:szCs w:val="20"/>
                <w:lang w:eastAsia="lt-LT"/>
              </w:rPr>
              <w:t xml:space="preserve">Mišinys sunaudoja-mas, o tara </w:t>
            </w:r>
            <w:r w:rsidR="00C81684">
              <w:rPr>
                <w:rFonts w:ascii="Times New Roman" w:eastAsia="Times New Roman" w:hAnsi="Times New Roman" w:cs="Times New Roman"/>
                <w:bCs/>
                <w:color w:val="000000"/>
                <w:sz w:val="20"/>
                <w:szCs w:val="20"/>
                <w:lang w:eastAsia="lt-LT"/>
              </w:rPr>
              <w:t xml:space="preserve">priduodama registruo-tiems atliekų tvarkyto-jams </w:t>
            </w:r>
          </w:p>
        </w:tc>
      </w:tr>
      <w:tr w:rsidR="00C81684" w:rsidRPr="008D173D" w14:paraId="14ED84A1" w14:textId="77777777" w:rsidTr="00C71D93">
        <w:trPr>
          <w:cantSplit/>
          <w:trHeight w:val="227"/>
          <w:jc w:val="center"/>
        </w:trPr>
        <w:tc>
          <w:tcPr>
            <w:tcW w:w="365" w:type="pct"/>
            <w:shd w:val="clear" w:color="auto" w:fill="auto"/>
            <w:vAlign w:val="center"/>
          </w:tcPr>
          <w:p w14:paraId="6A384817" w14:textId="64D638DC"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Kalcio hidroksi-das</w:t>
            </w:r>
          </w:p>
        </w:tc>
        <w:tc>
          <w:tcPr>
            <w:tcW w:w="377" w:type="pct"/>
            <w:shd w:val="clear" w:color="auto" w:fill="auto"/>
            <w:vAlign w:val="center"/>
          </w:tcPr>
          <w:p w14:paraId="0C329AF0" w14:textId="5D30C071"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0C6E90FA" w14:textId="7B008F6E"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2015-12-10</w:t>
            </w:r>
          </w:p>
        </w:tc>
        <w:tc>
          <w:tcPr>
            <w:tcW w:w="472" w:type="pct"/>
            <w:shd w:val="clear" w:color="auto" w:fill="auto"/>
            <w:vAlign w:val="center"/>
          </w:tcPr>
          <w:p w14:paraId="08BC8B9C" w14:textId="552E2D4F"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Kalcio hidroksidas</w:t>
            </w:r>
          </w:p>
        </w:tc>
        <w:tc>
          <w:tcPr>
            <w:tcW w:w="281" w:type="pct"/>
            <w:shd w:val="clear" w:color="auto" w:fill="auto"/>
            <w:vAlign w:val="center"/>
          </w:tcPr>
          <w:p w14:paraId="44448968" w14:textId="2B18BB96"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282" w:type="pct"/>
            <w:gridSpan w:val="2"/>
            <w:shd w:val="clear" w:color="auto" w:fill="auto"/>
            <w:noWrap/>
            <w:vAlign w:val="center"/>
          </w:tcPr>
          <w:p w14:paraId="14583B4B" w14:textId="441775C9" w:rsidR="00C81684" w:rsidRPr="005F186A" w:rsidRDefault="00C8168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215-137-3</w:t>
            </w:r>
          </w:p>
        </w:tc>
        <w:tc>
          <w:tcPr>
            <w:tcW w:w="281" w:type="pct"/>
            <w:shd w:val="clear" w:color="auto" w:fill="auto"/>
            <w:vAlign w:val="center"/>
          </w:tcPr>
          <w:p w14:paraId="17E75DED" w14:textId="27A72F2C"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1305-62-0</w:t>
            </w:r>
          </w:p>
        </w:tc>
        <w:tc>
          <w:tcPr>
            <w:tcW w:w="419" w:type="pct"/>
            <w:shd w:val="clear" w:color="auto" w:fill="auto"/>
            <w:vAlign w:val="center"/>
          </w:tcPr>
          <w:p w14:paraId="220B10FC" w14:textId="6B3647DF" w:rsidR="00C81684" w:rsidRPr="005F186A" w:rsidRDefault="00092B9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GHS05, GHS07</w:t>
            </w:r>
          </w:p>
        </w:tc>
        <w:tc>
          <w:tcPr>
            <w:tcW w:w="299" w:type="pct"/>
            <w:shd w:val="clear" w:color="auto" w:fill="auto"/>
            <w:vAlign w:val="center"/>
          </w:tcPr>
          <w:p w14:paraId="1D975CC1" w14:textId="0BBA04A2" w:rsidR="00C81684" w:rsidRPr="005F186A" w:rsidRDefault="00C8168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H315, H318, H335</w:t>
            </w:r>
          </w:p>
        </w:tc>
        <w:tc>
          <w:tcPr>
            <w:tcW w:w="382" w:type="pct"/>
            <w:vMerge w:val="restart"/>
            <w:shd w:val="clear" w:color="auto" w:fill="auto"/>
            <w:vAlign w:val="center"/>
          </w:tcPr>
          <w:p w14:paraId="52CE1D59" w14:textId="4F9DEB6C"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0,003 taroje statiniuose</w:t>
            </w:r>
          </w:p>
        </w:tc>
        <w:tc>
          <w:tcPr>
            <w:tcW w:w="312" w:type="pct"/>
            <w:vMerge w:val="restart"/>
            <w:shd w:val="clear" w:color="auto" w:fill="auto"/>
            <w:vAlign w:val="center"/>
          </w:tcPr>
          <w:p w14:paraId="4848B2E0" w14:textId="547F3346"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c>
          <w:tcPr>
            <w:tcW w:w="308" w:type="pct"/>
            <w:shd w:val="clear" w:color="auto" w:fill="auto"/>
            <w:vAlign w:val="center"/>
          </w:tcPr>
          <w:p w14:paraId="28032985" w14:textId="20F34BA0" w:rsidR="00C81684" w:rsidRPr="005F186A" w:rsidRDefault="00C81684" w:rsidP="00ED075C">
            <w:pPr>
              <w:spacing w:after="0" w:line="240" w:lineRule="auto"/>
              <w:jc w:val="center"/>
              <w:rPr>
                <w:rFonts w:ascii="Times New Roman" w:hAnsi="Times New Roman" w:cs="Times New Roman"/>
                <w:sz w:val="20"/>
                <w:szCs w:val="20"/>
              </w:rPr>
            </w:pPr>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 išsipylu</w:t>
            </w:r>
            <w:r>
              <w:rPr>
                <w:rFonts w:ascii="Times New Roman" w:hAnsi="Times New Roman" w:cs="Times New Roman"/>
                <w:sz w:val="20"/>
                <w:szCs w:val="20"/>
              </w:rPr>
              <w:t>-</w:t>
            </w:r>
            <w:r w:rsidRPr="005F186A">
              <w:rPr>
                <w:rFonts w:ascii="Times New Roman" w:hAnsi="Times New Roman" w:cs="Times New Roman"/>
                <w:sz w:val="20"/>
                <w:szCs w:val="20"/>
              </w:rPr>
              <w:t>sias atliekas</w:t>
            </w:r>
          </w:p>
        </w:tc>
        <w:tc>
          <w:tcPr>
            <w:tcW w:w="383" w:type="pct"/>
            <w:shd w:val="clear" w:color="auto" w:fill="auto"/>
            <w:vAlign w:val="center"/>
          </w:tcPr>
          <w:p w14:paraId="1C5CAD9C" w14:textId="39FC651E"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2A7CE86E" w14:textId="31EB3745"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Mišinys sunaudoja-mas, o tara priduodama registruo-tiems atliekų tvarkyto-jams</w:t>
            </w:r>
          </w:p>
        </w:tc>
      </w:tr>
      <w:tr w:rsidR="00C81684" w:rsidRPr="008D173D" w14:paraId="38D255C2" w14:textId="77777777" w:rsidTr="00C71D93">
        <w:trPr>
          <w:cantSplit/>
          <w:trHeight w:val="227"/>
          <w:jc w:val="center"/>
        </w:trPr>
        <w:tc>
          <w:tcPr>
            <w:tcW w:w="365" w:type="pct"/>
            <w:shd w:val="clear" w:color="auto" w:fill="auto"/>
            <w:vAlign w:val="center"/>
          </w:tcPr>
          <w:p w14:paraId="6DC8B12F" w14:textId="1150EB79"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lastRenderedPageBreak/>
              <w:t>Kalcio oksidas</w:t>
            </w:r>
          </w:p>
        </w:tc>
        <w:tc>
          <w:tcPr>
            <w:tcW w:w="377" w:type="pct"/>
            <w:shd w:val="clear" w:color="auto" w:fill="auto"/>
            <w:vAlign w:val="center"/>
          </w:tcPr>
          <w:p w14:paraId="474246AB" w14:textId="6E0CCA3F" w:rsidR="00C81684" w:rsidRPr="005F186A" w:rsidRDefault="009E2F80"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549DEBDB" w14:textId="7501411E"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2017-03-14</w:t>
            </w:r>
          </w:p>
        </w:tc>
        <w:tc>
          <w:tcPr>
            <w:tcW w:w="472" w:type="pct"/>
            <w:shd w:val="clear" w:color="auto" w:fill="auto"/>
            <w:vAlign w:val="center"/>
          </w:tcPr>
          <w:p w14:paraId="496E1350" w14:textId="6419EE19"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Kalcio oksidas</w:t>
            </w:r>
          </w:p>
        </w:tc>
        <w:tc>
          <w:tcPr>
            <w:tcW w:w="281" w:type="pct"/>
            <w:shd w:val="clear" w:color="auto" w:fill="auto"/>
            <w:vAlign w:val="center"/>
          </w:tcPr>
          <w:p w14:paraId="1EE7CD57" w14:textId="17CD6EEC"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282" w:type="pct"/>
            <w:gridSpan w:val="2"/>
            <w:shd w:val="clear" w:color="auto" w:fill="auto"/>
            <w:noWrap/>
            <w:vAlign w:val="center"/>
          </w:tcPr>
          <w:p w14:paraId="3DBD3DF3" w14:textId="73C2A4E3"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215-138-9</w:t>
            </w:r>
          </w:p>
        </w:tc>
        <w:tc>
          <w:tcPr>
            <w:tcW w:w="281" w:type="pct"/>
            <w:shd w:val="clear" w:color="auto" w:fill="auto"/>
            <w:vAlign w:val="center"/>
          </w:tcPr>
          <w:p w14:paraId="1FFE67B9" w14:textId="0F3760C1"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1305-78-8</w:t>
            </w:r>
          </w:p>
        </w:tc>
        <w:tc>
          <w:tcPr>
            <w:tcW w:w="419" w:type="pct"/>
            <w:shd w:val="clear" w:color="auto" w:fill="auto"/>
            <w:vAlign w:val="center"/>
          </w:tcPr>
          <w:p w14:paraId="7DDDF2E1" w14:textId="64534CE8"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GHS05, GHS07</w:t>
            </w:r>
          </w:p>
        </w:tc>
        <w:tc>
          <w:tcPr>
            <w:tcW w:w="299" w:type="pct"/>
            <w:shd w:val="clear" w:color="auto" w:fill="auto"/>
            <w:vAlign w:val="center"/>
          </w:tcPr>
          <w:p w14:paraId="46BB974D" w14:textId="43BEF869"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H315, H318, H335</w:t>
            </w:r>
          </w:p>
        </w:tc>
        <w:tc>
          <w:tcPr>
            <w:tcW w:w="382" w:type="pct"/>
            <w:vMerge/>
            <w:shd w:val="clear" w:color="auto" w:fill="auto"/>
            <w:vAlign w:val="center"/>
          </w:tcPr>
          <w:p w14:paraId="25A83EAA" w14:textId="77777777"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p>
        </w:tc>
        <w:tc>
          <w:tcPr>
            <w:tcW w:w="312" w:type="pct"/>
            <w:vMerge/>
            <w:shd w:val="clear" w:color="auto" w:fill="auto"/>
            <w:vAlign w:val="center"/>
          </w:tcPr>
          <w:p w14:paraId="4278C37E" w14:textId="77777777" w:rsidR="00C81684" w:rsidRPr="005F186A" w:rsidRDefault="00C81684" w:rsidP="00ED075C">
            <w:pPr>
              <w:spacing w:after="0" w:line="240" w:lineRule="auto"/>
              <w:jc w:val="center"/>
              <w:rPr>
                <w:rFonts w:ascii="Times New Roman" w:hAnsi="Times New Roman" w:cs="Times New Roman"/>
                <w:color w:val="000000"/>
                <w:sz w:val="20"/>
                <w:szCs w:val="20"/>
              </w:rPr>
            </w:pPr>
          </w:p>
        </w:tc>
        <w:tc>
          <w:tcPr>
            <w:tcW w:w="308" w:type="pct"/>
            <w:shd w:val="clear" w:color="auto" w:fill="auto"/>
            <w:vAlign w:val="center"/>
          </w:tcPr>
          <w:p w14:paraId="2DF09A68" w14:textId="00126CFE" w:rsidR="00C81684" w:rsidRPr="005F186A" w:rsidRDefault="00C81684" w:rsidP="00ED075C">
            <w:pPr>
              <w:spacing w:after="0" w:line="240" w:lineRule="auto"/>
              <w:jc w:val="center"/>
              <w:rPr>
                <w:rFonts w:ascii="Times New Roman" w:hAnsi="Times New Roman" w:cs="Times New Roman"/>
                <w:sz w:val="20"/>
                <w:szCs w:val="20"/>
              </w:rPr>
            </w:pPr>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 išsipylu</w:t>
            </w:r>
            <w:r>
              <w:rPr>
                <w:rFonts w:ascii="Times New Roman" w:hAnsi="Times New Roman" w:cs="Times New Roman"/>
                <w:sz w:val="20"/>
                <w:szCs w:val="20"/>
              </w:rPr>
              <w:t>-</w:t>
            </w:r>
            <w:r w:rsidRPr="005F186A">
              <w:rPr>
                <w:rFonts w:ascii="Times New Roman" w:hAnsi="Times New Roman" w:cs="Times New Roman"/>
                <w:sz w:val="20"/>
                <w:szCs w:val="20"/>
              </w:rPr>
              <w:t>sias atliekas</w:t>
            </w:r>
          </w:p>
        </w:tc>
        <w:tc>
          <w:tcPr>
            <w:tcW w:w="383" w:type="pct"/>
            <w:shd w:val="clear" w:color="auto" w:fill="auto"/>
            <w:vAlign w:val="center"/>
          </w:tcPr>
          <w:p w14:paraId="02605543" w14:textId="57AC95C1" w:rsidR="00C81684" w:rsidRPr="005F186A" w:rsidRDefault="00092B9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44B397C6" w14:textId="7E042E47"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Mišinys sunaudoja-mas, o tara priduodama registruo-tiems atliekų tvarkyto-jams</w:t>
            </w:r>
          </w:p>
        </w:tc>
      </w:tr>
    </w:tbl>
    <w:p w14:paraId="6FEEE475" w14:textId="77777777" w:rsidR="009E2F80" w:rsidRDefault="009E2F80" w:rsidP="002D6C14">
      <w:pPr>
        <w:spacing w:after="0" w:line="360" w:lineRule="auto"/>
        <w:ind w:firstLine="567"/>
        <w:jc w:val="both"/>
        <w:rPr>
          <w:rFonts w:ascii="Times New Roman" w:eastAsia="Times New Roman" w:hAnsi="Times New Roman" w:cs="Times New Roman"/>
          <w:sz w:val="24"/>
          <w:szCs w:val="24"/>
        </w:rPr>
      </w:pPr>
    </w:p>
    <w:p w14:paraId="1ABF06CF" w14:textId="10B089AE" w:rsidR="002D6C14" w:rsidRPr="008D173D" w:rsidRDefault="002D6C14" w:rsidP="002D6C14">
      <w:pPr>
        <w:spacing w:after="0" w:line="360" w:lineRule="auto"/>
        <w:ind w:firstLine="567"/>
        <w:jc w:val="both"/>
        <w:rPr>
          <w:rFonts w:ascii="Times New Roman" w:eastAsia="Times New Roman" w:hAnsi="Times New Roman" w:cs="Times New Roman"/>
          <w:b/>
          <w:sz w:val="24"/>
          <w:szCs w:val="24"/>
        </w:rPr>
      </w:pPr>
      <w:r w:rsidRPr="008D173D">
        <w:rPr>
          <w:rFonts w:ascii="Times New Roman" w:eastAsia="Times New Roman" w:hAnsi="Times New Roman" w:cs="Times New Roman"/>
          <w:sz w:val="24"/>
          <w:szCs w:val="24"/>
        </w:rPr>
        <w:t xml:space="preserve">Saugos duomenų lapai pateikiami paraiškos </w:t>
      </w:r>
      <w:r w:rsidR="00C83960">
        <w:rPr>
          <w:rFonts w:ascii="Times New Roman" w:eastAsia="Times New Roman" w:hAnsi="Times New Roman" w:cs="Times New Roman"/>
          <w:b/>
          <w:color w:val="FF0000"/>
          <w:sz w:val="24"/>
          <w:szCs w:val="24"/>
        </w:rPr>
        <w:t>priede Nr. 6</w:t>
      </w:r>
      <w:r w:rsidRPr="008D173D">
        <w:rPr>
          <w:rFonts w:ascii="Times New Roman" w:eastAsia="Times New Roman" w:hAnsi="Times New Roman" w:cs="Times New Roman"/>
          <w:b/>
          <w:color w:val="FF0000"/>
          <w:sz w:val="24"/>
          <w:szCs w:val="24"/>
        </w:rPr>
        <w:t>.</w:t>
      </w:r>
      <w:r w:rsidRPr="008D173D">
        <w:rPr>
          <w:rFonts w:ascii="Times New Roman" w:eastAsia="Times New Roman" w:hAnsi="Times New Roman" w:cs="Times New Roman"/>
          <w:color w:val="FF0000"/>
          <w:sz w:val="24"/>
          <w:szCs w:val="24"/>
        </w:rPr>
        <w:t xml:space="preserve"> </w:t>
      </w:r>
    </w:p>
    <w:p w14:paraId="2D74EB52" w14:textId="77777777" w:rsidR="005E7A72" w:rsidRPr="008D173D" w:rsidRDefault="005E7A72" w:rsidP="003D5BEE">
      <w:pPr>
        <w:spacing w:after="0" w:line="360" w:lineRule="auto"/>
        <w:jc w:val="both"/>
        <w:rPr>
          <w:rFonts w:ascii="Times New Roman" w:hAnsi="Times New Roman" w:cs="Times New Roman"/>
          <w:sz w:val="24"/>
          <w:szCs w:val="24"/>
        </w:rPr>
        <w:sectPr w:rsidR="005E7A72" w:rsidRPr="008D173D" w:rsidSect="001225C6">
          <w:pgSz w:w="16838" w:h="11906" w:orient="landscape"/>
          <w:pgMar w:top="1134" w:right="851" w:bottom="1134" w:left="1134" w:header="567" w:footer="567" w:gutter="0"/>
          <w:cols w:space="1296"/>
          <w:docGrid w:linePitch="360"/>
        </w:sectPr>
      </w:pPr>
    </w:p>
    <w:p w14:paraId="79748480" w14:textId="77777777" w:rsidR="006031E1" w:rsidRPr="008D173D" w:rsidRDefault="006031E1" w:rsidP="006031E1">
      <w:pPr>
        <w:spacing w:after="0" w:line="360" w:lineRule="auto"/>
        <w:ind w:firstLine="567"/>
        <w:jc w:val="center"/>
        <w:rPr>
          <w:rFonts w:ascii="Times New Roman" w:eastAsia="Times New Roman" w:hAnsi="Times New Roman" w:cs="Times New Roman"/>
          <w:b/>
          <w:sz w:val="24"/>
          <w:szCs w:val="24"/>
        </w:rPr>
      </w:pPr>
      <w:r w:rsidRPr="008D173D">
        <w:rPr>
          <w:rFonts w:ascii="Times New Roman" w:eastAsia="Times New Roman" w:hAnsi="Times New Roman" w:cs="Times New Roman"/>
          <w:b/>
          <w:sz w:val="24"/>
          <w:szCs w:val="24"/>
        </w:rPr>
        <w:lastRenderedPageBreak/>
        <w:t>PARAIŠKOS PRIEDAI, KITA PAGAL TAISYKLES REIKALAUJAMA  INFORMACIJA IR DUOMENYS</w:t>
      </w:r>
    </w:p>
    <w:p w14:paraId="060C08EE" w14:textId="77777777" w:rsidR="006031E1" w:rsidRPr="008D173D" w:rsidRDefault="006031E1" w:rsidP="006031E1">
      <w:pPr>
        <w:spacing w:after="0" w:line="360" w:lineRule="auto"/>
        <w:ind w:firstLine="426"/>
        <w:jc w:val="both"/>
        <w:rPr>
          <w:rFonts w:ascii="Times New Roman" w:hAnsi="Times New Roman" w:cs="Times New Roman"/>
          <w:sz w:val="24"/>
          <w:szCs w:val="24"/>
        </w:rPr>
      </w:pPr>
    </w:p>
    <w:p w14:paraId="16BF51A1" w14:textId="173EA032" w:rsidR="006031E1" w:rsidRPr="00C83960" w:rsidRDefault="00603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 xml:space="preserve">1 PRIEDAS. </w:t>
      </w:r>
      <w:r w:rsidR="00865370" w:rsidRPr="00C83960">
        <w:rPr>
          <w:rFonts w:ascii="Times New Roman" w:hAnsi="Times New Roman" w:cs="Times New Roman"/>
          <w:sz w:val="24"/>
          <w:szCs w:val="24"/>
        </w:rPr>
        <w:t xml:space="preserve">Direktoriaus įsakymu patvirtintų pareiginių nuostatų </w:t>
      </w:r>
      <w:r w:rsidR="003B3DA2" w:rsidRPr="00C83960">
        <w:rPr>
          <w:rFonts w:ascii="Times New Roman" w:eastAsia="Times New Roman" w:hAnsi="Times New Roman" w:cs="Times New Roman"/>
          <w:bCs/>
          <w:sz w:val="24"/>
          <w:szCs w:val="24"/>
          <w:lang w:eastAsia="lt-LT"/>
        </w:rPr>
        <w:t>kopija.</w:t>
      </w:r>
    </w:p>
    <w:p w14:paraId="44AB45AF" w14:textId="4B868E98" w:rsidR="006031E1" w:rsidRPr="00C83960" w:rsidRDefault="00603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2 PRIEDAS. Nekilnojamojo turto centrinio duomenų banko išrašai,</w:t>
      </w:r>
      <w:r w:rsidR="00410989" w:rsidRPr="00C83960">
        <w:rPr>
          <w:rFonts w:ascii="Times New Roman" w:hAnsi="Times New Roman" w:cs="Times New Roman"/>
          <w:sz w:val="24"/>
          <w:szCs w:val="24"/>
        </w:rPr>
        <w:t xml:space="preserve"> </w:t>
      </w:r>
      <w:r w:rsidR="003B3DA2" w:rsidRPr="00C83960">
        <w:rPr>
          <w:rFonts w:ascii="Times New Roman" w:hAnsi="Times New Roman" w:cs="Times New Roman"/>
          <w:sz w:val="24"/>
          <w:szCs w:val="24"/>
        </w:rPr>
        <w:t>kadastro žemėlapio ištrauka.</w:t>
      </w:r>
    </w:p>
    <w:p w14:paraId="0C3981C5" w14:textId="368C5C17" w:rsidR="00E65A94" w:rsidRPr="00C83960" w:rsidRDefault="00E65A94"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 xml:space="preserve">3 PRIEDAS. </w:t>
      </w:r>
      <w:r w:rsidR="000B2C48" w:rsidRPr="00C83960">
        <w:rPr>
          <w:rFonts w:ascii="Times New Roman" w:hAnsi="Times New Roman" w:cs="Times New Roman"/>
          <w:sz w:val="24"/>
          <w:szCs w:val="24"/>
        </w:rPr>
        <w:t>Teritorijos schema.</w:t>
      </w:r>
    </w:p>
    <w:p w14:paraId="0B2E5BEB" w14:textId="4522EABD" w:rsidR="00E65A94" w:rsidRPr="00C83960" w:rsidRDefault="00E65A94"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 xml:space="preserve">4 PRIEDAS. </w:t>
      </w:r>
      <w:r w:rsidR="000B2C48" w:rsidRPr="00C83960">
        <w:rPr>
          <w:rFonts w:ascii="Times New Roman" w:hAnsi="Times New Roman" w:cs="Times New Roman"/>
          <w:sz w:val="24"/>
          <w:szCs w:val="24"/>
        </w:rPr>
        <w:t>AAA raštas.</w:t>
      </w:r>
    </w:p>
    <w:p w14:paraId="679422A9" w14:textId="6A5CC6AF" w:rsidR="00E321E1" w:rsidRPr="00C83960" w:rsidRDefault="00E32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5 PRIEDAS. SAZ schema.</w:t>
      </w:r>
    </w:p>
    <w:p w14:paraId="7B3CB998" w14:textId="2D312B28" w:rsidR="00574079" w:rsidRPr="00C83960" w:rsidRDefault="00E32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6</w:t>
      </w:r>
      <w:r w:rsidR="003B3DA2" w:rsidRPr="00C83960">
        <w:rPr>
          <w:rFonts w:ascii="Times New Roman" w:hAnsi="Times New Roman" w:cs="Times New Roman"/>
          <w:sz w:val="24"/>
          <w:szCs w:val="24"/>
        </w:rPr>
        <w:t xml:space="preserve"> PRIEDAS. Saugos duomenų lapai.</w:t>
      </w:r>
    </w:p>
    <w:p w14:paraId="633C0408" w14:textId="17163F07" w:rsidR="00E65A94" w:rsidRPr="00C83960" w:rsidRDefault="00E32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7</w:t>
      </w:r>
      <w:r w:rsidR="00E65A94" w:rsidRPr="00C83960">
        <w:rPr>
          <w:rFonts w:ascii="Times New Roman" w:hAnsi="Times New Roman" w:cs="Times New Roman"/>
          <w:sz w:val="24"/>
          <w:szCs w:val="24"/>
        </w:rPr>
        <w:t xml:space="preserve"> PRIEDAS. </w:t>
      </w:r>
      <w:r w:rsidR="00CA44EF" w:rsidRPr="00C83960">
        <w:rPr>
          <w:rFonts w:ascii="Times New Roman" w:hAnsi="Times New Roman" w:cs="Times New Roman"/>
          <w:sz w:val="24"/>
          <w:szCs w:val="24"/>
        </w:rPr>
        <w:t>Sutartis.</w:t>
      </w:r>
    </w:p>
    <w:p w14:paraId="657723E6" w14:textId="36F74327" w:rsidR="005C0E05" w:rsidRPr="00C83960" w:rsidRDefault="00E32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8</w:t>
      </w:r>
      <w:r w:rsidR="006031E1" w:rsidRPr="00C83960">
        <w:rPr>
          <w:rFonts w:ascii="Times New Roman" w:hAnsi="Times New Roman" w:cs="Times New Roman"/>
          <w:sz w:val="24"/>
          <w:szCs w:val="24"/>
        </w:rPr>
        <w:t xml:space="preserve"> PRIEDAS. </w:t>
      </w:r>
      <w:r w:rsidR="005C0E05" w:rsidRPr="00C83960">
        <w:rPr>
          <w:rFonts w:ascii="Times New Roman" w:hAnsi="Times New Roman" w:cs="Times New Roman"/>
          <w:sz w:val="24"/>
          <w:szCs w:val="24"/>
        </w:rPr>
        <w:t>Atliekų naudojimo ar</w:t>
      </w:r>
      <w:r w:rsidR="003B3DA2" w:rsidRPr="00C83960">
        <w:rPr>
          <w:rFonts w:ascii="Times New Roman" w:hAnsi="Times New Roman" w:cs="Times New Roman"/>
          <w:sz w:val="24"/>
          <w:szCs w:val="24"/>
        </w:rPr>
        <w:t xml:space="preserve"> šalinimo techninis reglamentas.</w:t>
      </w:r>
    </w:p>
    <w:p w14:paraId="26A921F2" w14:textId="7F61A4C3" w:rsidR="005C0E05" w:rsidRPr="00C83960" w:rsidRDefault="00E32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9</w:t>
      </w:r>
      <w:r w:rsidR="00E65A94" w:rsidRPr="00C83960">
        <w:rPr>
          <w:rFonts w:ascii="Times New Roman" w:hAnsi="Times New Roman" w:cs="Times New Roman"/>
          <w:sz w:val="24"/>
          <w:szCs w:val="24"/>
        </w:rPr>
        <w:t xml:space="preserve"> </w:t>
      </w:r>
      <w:r w:rsidR="005C0E05" w:rsidRPr="00C83960">
        <w:rPr>
          <w:rFonts w:ascii="Times New Roman" w:hAnsi="Times New Roman" w:cs="Times New Roman"/>
          <w:sz w:val="24"/>
          <w:szCs w:val="24"/>
        </w:rPr>
        <w:t>PRIEDAS. Atliekų naudojimo ar šal</w:t>
      </w:r>
      <w:r w:rsidR="003B3DA2" w:rsidRPr="00C83960">
        <w:rPr>
          <w:rFonts w:ascii="Times New Roman" w:hAnsi="Times New Roman" w:cs="Times New Roman"/>
          <w:sz w:val="24"/>
          <w:szCs w:val="24"/>
        </w:rPr>
        <w:t>inimo veiklos nutraukimo planas.</w:t>
      </w:r>
    </w:p>
    <w:p w14:paraId="61CE768A" w14:textId="41FD6C8D" w:rsidR="000B2C48" w:rsidRPr="00C83960" w:rsidRDefault="00E32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10</w:t>
      </w:r>
      <w:r w:rsidR="000567A2" w:rsidRPr="00C83960">
        <w:rPr>
          <w:rFonts w:ascii="Times New Roman" w:hAnsi="Times New Roman" w:cs="Times New Roman"/>
          <w:sz w:val="24"/>
          <w:szCs w:val="24"/>
        </w:rPr>
        <w:t xml:space="preserve"> PRIEDAS. K</w:t>
      </w:r>
      <w:r w:rsidR="000B2C48" w:rsidRPr="00C83960">
        <w:rPr>
          <w:rFonts w:ascii="Times New Roman" w:hAnsi="Times New Roman" w:cs="Times New Roman"/>
          <w:sz w:val="24"/>
          <w:szCs w:val="24"/>
        </w:rPr>
        <w:t xml:space="preserve">omerciniai pasiūlymai ir kt. dėl atliekų įkainių. </w:t>
      </w:r>
    </w:p>
    <w:p w14:paraId="1C05A536" w14:textId="60262131" w:rsidR="00875354" w:rsidRDefault="00E321E1" w:rsidP="006031E1">
      <w:pPr>
        <w:spacing w:after="0" w:line="360" w:lineRule="auto"/>
        <w:jc w:val="both"/>
        <w:rPr>
          <w:rFonts w:ascii="Times New Roman" w:hAnsi="Times New Roman" w:cs="Times New Roman"/>
          <w:sz w:val="24"/>
          <w:szCs w:val="24"/>
        </w:rPr>
      </w:pPr>
      <w:r w:rsidRPr="00C83960">
        <w:rPr>
          <w:rFonts w:ascii="Times New Roman" w:hAnsi="Times New Roman" w:cs="Times New Roman"/>
          <w:sz w:val="24"/>
          <w:szCs w:val="24"/>
        </w:rPr>
        <w:t>11</w:t>
      </w:r>
      <w:r w:rsidR="00875354" w:rsidRPr="00C83960">
        <w:rPr>
          <w:rFonts w:ascii="Times New Roman" w:hAnsi="Times New Roman" w:cs="Times New Roman"/>
          <w:sz w:val="24"/>
          <w:szCs w:val="24"/>
        </w:rPr>
        <w:t xml:space="preserve"> PRIEDAS. Svorio nustatymo metodika.</w:t>
      </w:r>
      <w:r w:rsidR="00875354">
        <w:rPr>
          <w:rFonts w:ascii="Times New Roman" w:hAnsi="Times New Roman" w:cs="Times New Roman"/>
          <w:sz w:val="24"/>
          <w:szCs w:val="24"/>
        </w:rPr>
        <w:t xml:space="preserve"> </w:t>
      </w:r>
    </w:p>
    <w:p w14:paraId="41881043" w14:textId="2EFE3BF0" w:rsidR="006031E1" w:rsidRPr="008D173D" w:rsidRDefault="006031E1" w:rsidP="005C0E05">
      <w:pPr>
        <w:spacing w:after="0" w:line="360" w:lineRule="auto"/>
        <w:jc w:val="both"/>
        <w:rPr>
          <w:rFonts w:ascii="Times New Roman" w:hAnsi="Times New Roman" w:cs="Times New Roman"/>
          <w:sz w:val="24"/>
          <w:szCs w:val="24"/>
        </w:rPr>
      </w:pPr>
    </w:p>
    <w:p w14:paraId="31EF22B8" w14:textId="77777777" w:rsidR="006031E1" w:rsidRPr="008D173D" w:rsidRDefault="006031E1" w:rsidP="001E1960">
      <w:pPr>
        <w:spacing w:after="0" w:line="360" w:lineRule="auto"/>
        <w:jc w:val="center"/>
        <w:rPr>
          <w:rFonts w:ascii="Times New Roman" w:hAnsi="Times New Roman" w:cs="Times New Roman"/>
          <w:sz w:val="24"/>
          <w:szCs w:val="24"/>
        </w:rPr>
      </w:pPr>
    </w:p>
    <w:p w14:paraId="5481C41B" w14:textId="77777777" w:rsidR="005C0E05" w:rsidRPr="008D173D" w:rsidRDefault="005C0E05" w:rsidP="001E1960">
      <w:pPr>
        <w:spacing w:after="0" w:line="360" w:lineRule="auto"/>
        <w:jc w:val="center"/>
        <w:rPr>
          <w:rFonts w:ascii="Times New Roman" w:hAnsi="Times New Roman" w:cs="Times New Roman"/>
          <w:sz w:val="24"/>
          <w:szCs w:val="24"/>
        </w:rPr>
      </w:pPr>
    </w:p>
    <w:p w14:paraId="114D2A6F" w14:textId="77777777" w:rsidR="005C0E05" w:rsidRPr="008D173D" w:rsidRDefault="005C0E05" w:rsidP="001E1960">
      <w:pPr>
        <w:spacing w:after="0" w:line="360" w:lineRule="auto"/>
        <w:jc w:val="center"/>
        <w:rPr>
          <w:rFonts w:ascii="Times New Roman" w:hAnsi="Times New Roman" w:cs="Times New Roman"/>
          <w:sz w:val="24"/>
          <w:szCs w:val="24"/>
        </w:rPr>
      </w:pPr>
    </w:p>
    <w:p w14:paraId="5861AA02" w14:textId="77777777" w:rsidR="005C0E05" w:rsidRPr="008D173D" w:rsidRDefault="005C0E05" w:rsidP="001E1960">
      <w:pPr>
        <w:spacing w:after="0" w:line="360" w:lineRule="auto"/>
        <w:jc w:val="center"/>
        <w:rPr>
          <w:rFonts w:ascii="Times New Roman" w:hAnsi="Times New Roman" w:cs="Times New Roman"/>
          <w:sz w:val="24"/>
          <w:szCs w:val="24"/>
        </w:rPr>
      </w:pPr>
    </w:p>
    <w:p w14:paraId="35C3E5B8" w14:textId="77777777" w:rsidR="005C0E05" w:rsidRPr="008D173D" w:rsidRDefault="005C0E05" w:rsidP="001E1960">
      <w:pPr>
        <w:spacing w:after="0" w:line="360" w:lineRule="auto"/>
        <w:jc w:val="center"/>
        <w:rPr>
          <w:rFonts w:ascii="Times New Roman" w:hAnsi="Times New Roman" w:cs="Times New Roman"/>
          <w:sz w:val="24"/>
          <w:szCs w:val="24"/>
        </w:rPr>
      </w:pPr>
    </w:p>
    <w:p w14:paraId="37509943" w14:textId="77777777" w:rsidR="006031E1" w:rsidRPr="008D173D" w:rsidRDefault="006031E1" w:rsidP="001E1960">
      <w:pPr>
        <w:spacing w:after="0" w:line="360" w:lineRule="auto"/>
        <w:jc w:val="center"/>
        <w:rPr>
          <w:rFonts w:ascii="Times New Roman" w:hAnsi="Times New Roman" w:cs="Times New Roman"/>
          <w:sz w:val="24"/>
          <w:szCs w:val="24"/>
        </w:rPr>
      </w:pPr>
    </w:p>
    <w:p w14:paraId="52CEE043" w14:textId="77777777" w:rsidR="009C5CC2" w:rsidRPr="008D173D" w:rsidRDefault="009C5CC2" w:rsidP="001E1960">
      <w:pPr>
        <w:spacing w:after="0" w:line="360" w:lineRule="auto"/>
        <w:jc w:val="center"/>
        <w:rPr>
          <w:rFonts w:ascii="Times New Roman" w:hAnsi="Times New Roman" w:cs="Times New Roman"/>
          <w:sz w:val="24"/>
          <w:szCs w:val="24"/>
        </w:rPr>
        <w:sectPr w:rsidR="009C5CC2" w:rsidRPr="008D173D" w:rsidSect="001225C6">
          <w:footerReference w:type="default" r:id="rId13"/>
          <w:pgSz w:w="16838" w:h="11906" w:orient="landscape"/>
          <w:pgMar w:top="1134" w:right="1134" w:bottom="851" w:left="1134" w:header="567" w:footer="567" w:gutter="0"/>
          <w:cols w:space="1296"/>
          <w:docGrid w:linePitch="360"/>
        </w:sectPr>
      </w:pPr>
    </w:p>
    <w:p w14:paraId="657E5B8E" w14:textId="77777777" w:rsidR="00B02D8D" w:rsidRPr="008D173D" w:rsidRDefault="00B02D8D" w:rsidP="00B02D8D">
      <w:pPr>
        <w:spacing w:after="0" w:line="360" w:lineRule="auto"/>
        <w:jc w:val="center"/>
        <w:rPr>
          <w:rFonts w:ascii="Times New Roman" w:eastAsia="Calibri" w:hAnsi="Times New Roman" w:cs="Times New Roman"/>
          <w:sz w:val="24"/>
          <w:szCs w:val="24"/>
        </w:rPr>
      </w:pPr>
      <w:r w:rsidRPr="008D173D">
        <w:rPr>
          <w:rFonts w:ascii="Times New Roman" w:eastAsia="Calibri" w:hAnsi="Times New Roman" w:cs="Times New Roman"/>
          <w:sz w:val="24"/>
          <w:szCs w:val="24"/>
        </w:rPr>
        <w:lastRenderedPageBreak/>
        <w:t>SPECIALIOJI PARAIŠKOS DALIS</w:t>
      </w:r>
    </w:p>
    <w:p w14:paraId="3B8B4209" w14:textId="77777777" w:rsidR="00B02D8D" w:rsidRPr="008D173D" w:rsidRDefault="00B02D8D" w:rsidP="00B02D8D">
      <w:pPr>
        <w:spacing w:after="0" w:line="360" w:lineRule="auto"/>
        <w:jc w:val="center"/>
        <w:rPr>
          <w:rFonts w:ascii="Times New Roman" w:eastAsia="Calibri" w:hAnsi="Times New Roman" w:cs="Times New Roman"/>
          <w:sz w:val="24"/>
          <w:szCs w:val="24"/>
        </w:rPr>
      </w:pPr>
    </w:p>
    <w:p w14:paraId="687118E0" w14:textId="77777777" w:rsidR="00B02D8D" w:rsidRPr="008D173D" w:rsidRDefault="00B02D8D" w:rsidP="00B02D8D">
      <w:pPr>
        <w:spacing w:after="0" w:line="360" w:lineRule="auto"/>
        <w:jc w:val="center"/>
        <w:rPr>
          <w:rFonts w:ascii="Times New Roman" w:eastAsia="Calibri" w:hAnsi="Times New Roman" w:cs="Times New Roman"/>
          <w:b/>
          <w:sz w:val="24"/>
          <w:szCs w:val="24"/>
        </w:rPr>
      </w:pPr>
      <w:r w:rsidRPr="008D173D">
        <w:rPr>
          <w:rFonts w:ascii="Times New Roman" w:eastAsia="Calibri" w:hAnsi="Times New Roman" w:cs="Times New Roman"/>
          <w:b/>
          <w:sz w:val="24"/>
          <w:szCs w:val="24"/>
        </w:rPr>
        <w:t>ATLIEKŲ APDOROJIMAS (NAUDOJIMAS AR ŠALINIMAS, ĮSKAITANT PARUOŠIMĄ NAUDOTI AR ŠALINTI) IR LAIKYMAS</w:t>
      </w:r>
    </w:p>
    <w:p w14:paraId="31E12501" w14:textId="77777777" w:rsidR="00600145" w:rsidRDefault="00600145" w:rsidP="00B02D8D">
      <w:pPr>
        <w:spacing w:after="0" w:line="360" w:lineRule="auto"/>
        <w:jc w:val="center"/>
        <w:rPr>
          <w:rFonts w:ascii="Times New Roman" w:eastAsia="Calibri" w:hAnsi="Times New Roman" w:cs="Times New Roman"/>
          <w:sz w:val="24"/>
          <w:szCs w:val="24"/>
        </w:rPr>
      </w:pPr>
    </w:p>
    <w:p w14:paraId="3F6A86F3" w14:textId="59CFCB23" w:rsidR="00DD7F45" w:rsidRDefault="00FB1BCF" w:rsidP="001103B2">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UAB Alytaus regiono atliekų tvarkymo centras</w:t>
      </w:r>
      <w:r w:rsidR="001103B2" w:rsidRPr="00DD7F45">
        <w:rPr>
          <w:rFonts w:ascii="Times New Roman" w:hAnsi="Times New Roman" w:cs="Times New Roman"/>
          <w:sz w:val="24"/>
          <w:szCs w:val="24"/>
        </w:rPr>
        <w:t xml:space="preserve"> atitinka Taisyklių 1 priedo 3 dalyje nurodytą kriterijų: </w:t>
      </w:r>
      <w:r w:rsidR="00DD7F45" w:rsidRPr="00DD7F45">
        <w:rPr>
          <w:rFonts w:ascii="Times New Roman" w:hAnsi="Times New Roman" w:cs="Times New Roman"/>
          <w:color w:val="000000"/>
          <w:sz w:val="24"/>
          <w:szCs w:val="24"/>
        </w:rPr>
        <w:t>3.1. apdorojamos atliekos (naudojamos ar šalinamos, įskaitant paruošimą naudoti ir šalinti) ir (ar) laikomos atliekos,</w:t>
      </w:r>
      <w:r w:rsidR="00DD7F45" w:rsidRPr="00DD7F45">
        <w:rPr>
          <w:rFonts w:ascii="Times New Roman" w:hAnsi="Times New Roman" w:cs="Times New Roman"/>
          <w:b/>
          <w:bCs/>
          <w:color w:val="000000"/>
          <w:sz w:val="24"/>
          <w:szCs w:val="24"/>
        </w:rPr>
        <w:t> </w:t>
      </w:r>
      <w:r w:rsidR="00DD7F45" w:rsidRPr="00DD7F45">
        <w:rPr>
          <w:rFonts w:ascii="Times New Roman" w:hAnsi="Times New Roman" w:cs="Times New Roman"/>
          <w:color w:val="000000"/>
          <w:sz w:val="24"/>
          <w:szCs w:val="24"/>
        </w:rPr>
        <w:t>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reikia turėti Taršos integruotos prevencijos ir kontrolės leidimą;</w:t>
      </w:r>
    </w:p>
    <w:p w14:paraId="6F96F106" w14:textId="4E177C8B" w:rsidR="00BB7CF7" w:rsidRDefault="00BB7CF7" w:rsidP="001103B2">
      <w:pPr>
        <w:spacing w:after="0" w:line="360" w:lineRule="auto"/>
        <w:ind w:firstLine="567"/>
        <w:jc w:val="both"/>
        <w:rPr>
          <w:rFonts w:ascii="Times New Roman" w:hAnsi="Times New Roman" w:cs="Times New Roman"/>
          <w:color w:val="000000"/>
          <w:sz w:val="24"/>
          <w:szCs w:val="24"/>
        </w:rPr>
      </w:pPr>
    </w:p>
    <w:p w14:paraId="4D09817B" w14:textId="4BE1A70C" w:rsidR="00F4223F" w:rsidRPr="00D41E34" w:rsidRDefault="00F4223F" w:rsidP="00F4223F">
      <w:pPr>
        <w:spacing w:after="0" w:line="360" w:lineRule="auto"/>
        <w:ind w:firstLine="567"/>
        <w:jc w:val="both"/>
        <w:rPr>
          <w:rFonts w:ascii="Times New Roman" w:eastAsia="Times New Roman" w:hAnsi="Times New Roman" w:cs="Times New Roman"/>
          <w:i/>
          <w:sz w:val="24"/>
          <w:szCs w:val="24"/>
          <w:u w:val="single"/>
        </w:rPr>
      </w:pPr>
      <w:r w:rsidRPr="00F4223F">
        <w:rPr>
          <w:rFonts w:ascii="Times New Roman" w:eastAsia="Times New Roman" w:hAnsi="Times New Roman" w:cs="Times New Roman"/>
          <w:i/>
          <w:color w:val="000000"/>
          <w:sz w:val="24"/>
          <w:szCs w:val="24"/>
          <w:u w:val="single"/>
          <w:lang w:eastAsia="lt-LT"/>
        </w:rPr>
        <w:t>Elektros ir elektroninės įrangos bei jos atliekų tvarkymo taisyklėse</w:t>
      </w:r>
      <w:r w:rsidRPr="00F4223F">
        <w:rPr>
          <w:rFonts w:ascii="Times New Roman" w:eastAsia="Times New Roman" w:hAnsi="Times New Roman" w:cs="Times New Roman"/>
          <w:i/>
          <w:sz w:val="24"/>
          <w:szCs w:val="20"/>
          <w:u w:val="single"/>
        </w:rPr>
        <w:t xml:space="preserve"> nustatytų </w:t>
      </w:r>
      <w:r w:rsidRPr="00D41E34">
        <w:rPr>
          <w:rFonts w:ascii="Times New Roman" w:eastAsia="Times New Roman" w:hAnsi="Times New Roman" w:cs="Times New Roman"/>
          <w:i/>
          <w:sz w:val="24"/>
          <w:szCs w:val="20"/>
          <w:u w:val="single"/>
        </w:rPr>
        <w:t xml:space="preserve">reikalavimų taikomų </w:t>
      </w:r>
      <w:r w:rsidR="00A57305">
        <w:rPr>
          <w:rFonts w:ascii="Times New Roman" w:eastAsia="Times New Roman" w:hAnsi="Times New Roman" w:cs="Times New Roman"/>
          <w:i/>
          <w:sz w:val="24"/>
          <w:szCs w:val="24"/>
          <w:u w:val="single"/>
        </w:rPr>
        <w:t xml:space="preserve">Takniškių stambiųjų bei </w:t>
      </w:r>
      <w:r w:rsidRPr="00D41E34">
        <w:rPr>
          <w:rFonts w:ascii="Times New Roman" w:hAnsi="Times New Roman" w:cs="Times New Roman"/>
          <w:i/>
          <w:sz w:val="24"/>
          <w:szCs w:val="24"/>
          <w:u w:val="single"/>
        </w:rPr>
        <w:t>kitų atliekų surinkimo aikštelei</w:t>
      </w:r>
      <w:r w:rsidRPr="00D41E34">
        <w:rPr>
          <w:rFonts w:ascii="Times New Roman" w:eastAsia="Times New Roman" w:hAnsi="Times New Roman" w:cs="Times New Roman"/>
          <w:i/>
          <w:sz w:val="24"/>
          <w:szCs w:val="24"/>
          <w:u w:val="single"/>
        </w:rPr>
        <w:t xml:space="preserve"> aprašymas:</w:t>
      </w:r>
    </w:p>
    <w:p w14:paraId="5F7E8480" w14:textId="729FE46B" w:rsidR="000272FF" w:rsidRPr="00C46521" w:rsidRDefault="00F4223F" w:rsidP="00C46521">
      <w:pPr>
        <w:spacing w:after="0" w:line="360" w:lineRule="auto"/>
        <w:ind w:firstLine="567"/>
        <w:jc w:val="both"/>
        <w:rPr>
          <w:rFonts w:ascii="Times New Roman" w:hAnsi="Times New Roman" w:cs="Times New Roman"/>
          <w:color w:val="000000"/>
          <w:sz w:val="24"/>
          <w:szCs w:val="24"/>
        </w:rPr>
      </w:pPr>
      <w:r w:rsidRPr="00D41E34">
        <w:rPr>
          <w:rFonts w:ascii="Times New Roman" w:hAnsi="Times New Roman" w:cs="Times New Roman"/>
          <w:color w:val="000000"/>
          <w:sz w:val="24"/>
          <w:szCs w:val="24"/>
        </w:rPr>
        <w:t>Aikštelėje elektros ir elektroninės įrangos atliekos yra surenkamos atskirai ir nemaišomos su kitomis atliekomis. Jeigu metalo laužo priėmimo metu nustatoma, kad metalo lauže yra elektros ir elektroninės įrangos atliekų, elektros ir elektroninės įrangos atliekos bus atskiriamos priėmimo metu ir registruojamos priėmimo dokumentuose nurodant elektros ir elektroninės įrangos atliekų kiekį bei atliekų kodą.</w:t>
      </w:r>
      <w:r w:rsidR="00C46521" w:rsidRPr="00D41E34">
        <w:rPr>
          <w:rFonts w:ascii="Times New Roman" w:hAnsi="Times New Roman" w:cs="Times New Roman"/>
          <w:color w:val="000000"/>
          <w:sz w:val="24"/>
          <w:szCs w:val="24"/>
        </w:rPr>
        <w:t xml:space="preserve"> </w:t>
      </w:r>
      <w:r w:rsidRPr="00D41E34">
        <w:rPr>
          <w:rFonts w:ascii="Times New Roman" w:hAnsi="Times New Roman" w:cs="Times New Roman"/>
          <w:color w:val="000000"/>
          <w:sz w:val="24"/>
          <w:szCs w:val="24"/>
        </w:rPr>
        <w:t>Jei elektros ir elektroninės įrangos atliekos yra užterštos pavojingomis medžiagomis ir todėl kelia grėsmę atliekas tvarkančių įmonių personalo saugumui ir sveikatai, jos bus perduodamos pavojingas atliekas tvarkančioms įmonėms.</w:t>
      </w:r>
      <w:r w:rsidR="00C46521" w:rsidRPr="00D41E34">
        <w:rPr>
          <w:rFonts w:ascii="Times New Roman" w:hAnsi="Times New Roman" w:cs="Times New Roman"/>
          <w:color w:val="000000"/>
          <w:sz w:val="24"/>
          <w:szCs w:val="24"/>
        </w:rPr>
        <w:t xml:space="preserve"> </w:t>
      </w:r>
      <w:r w:rsidRPr="00D41E34">
        <w:rPr>
          <w:rFonts w:ascii="Times New Roman" w:hAnsi="Times New Roman" w:cs="Times New Roman"/>
          <w:color w:val="000000"/>
          <w:sz w:val="24"/>
          <w:szCs w:val="24"/>
        </w:rPr>
        <w:t>Prieš vežant elektros ir elektroninės įrangos atliekas iš Aikštelės, atliekas tvarkančios įmonės, kai tikslinga, pirmiausia įvertina, ar atskirai surinktos elektros ir elektroninės įrangos atliekos tinka paruošimui naudoti pakartotinai, ir, jeigu pačios nevykdo paruošimo naudoti pakartotinai veiklos, perduoda jas atliekų tvarkymo įmonėms, vykdančioms paruošimo naudoti pakartotinai veiklą</w:t>
      </w:r>
      <w:r w:rsidRPr="00C46521">
        <w:rPr>
          <w:rFonts w:ascii="Times New Roman" w:hAnsi="Times New Roman" w:cs="Times New Roman"/>
          <w:color w:val="000000"/>
          <w:sz w:val="24"/>
          <w:szCs w:val="24"/>
        </w:rPr>
        <w:t>.</w:t>
      </w:r>
      <w:r w:rsidR="00C46521">
        <w:rPr>
          <w:rFonts w:ascii="Times New Roman" w:hAnsi="Times New Roman" w:cs="Times New Roman"/>
          <w:color w:val="000000"/>
          <w:sz w:val="24"/>
          <w:szCs w:val="24"/>
        </w:rPr>
        <w:t xml:space="preserve"> </w:t>
      </w:r>
      <w:r w:rsidRPr="00C46521">
        <w:rPr>
          <w:rFonts w:ascii="Times New Roman" w:hAnsi="Times New Roman" w:cs="Times New Roman"/>
          <w:color w:val="000000"/>
          <w:sz w:val="24"/>
          <w:szCs w:val="24"/>
        </w:rPr>
        <w:t>Elektros ir elektroninės įrangos atliekos bus surenkamos ir vežamos, sudarant sąlygas elektros ir elektroninės įrangos atliekas paruošti naudoti pakartotinai, perdirbti ir izoliuoti pavojingas medžiagas.</w:t>
      </w:r>
    </w:p>
    <w:p w14:paraId="58D34652" w14:textId="1819A5F6" w:rsidR="00F4223F" w:rsidRPr="00C46521" w:rsidRDefault="00F4223F" w:rsidP="00C46521">
      <w:pPr>
        <w:spacing w:after="0" w:line="360" w:lineRule="auto"/>
        <w:ind w:firstLine="567"/>
        <w:jc w:val="both"/>
        <w:rPr>
          <w:rFonts w:ascii="Times New Roman" w:hAnsi="Times New Roman" w:cs="Times New Roman"/>
          <w:color w:val="000000"/>
          <w:sz w:val="24"/>
          <w:szCs w:val="24"/>
        </w:rPr>
      </w:pPr>
      <w:r w:rsidRPr="00C46521">
        <w:rPr>
          <w:rFonts w:ascii="Times New Roman" w:hAnsi="Times New Roman" w:cs="Times New Roman"/>
          <w:color w:val="000000"/>
          <w:sz w:val="24"/>
          <w:szCs w:val="24"/>
        </w:rPr>
        <w:t>Surinktos elektros ir elektroninės įrangos atliekos, išskyrus įrangą, kuri pakartotinai naudojama jos neišardžius, bus atiduotos elektros ir elektroninės įrangos atliekų tvarkymo įmonėms, apdorojančioms el</w:t>
      </w:r>
      <w:r w:rsidR="00B02EF4" w:rsidRPr="00C46521">
        <w:rPr>
          <w:rFonts w:ascii="Times New Roman" w:hAnsi="Times New Roman" w:cs="Times New Roman"/>
          <w:color w:val="000000"/>
          <w:sz w:val="24"/>
          <w:szCs w:val="24"/>
        </w:rPr>
        <w:t>ektros ir elektroninę įrangą.</w:t>
      </w:r>
    </w:p>
    <w:p w14:paraId="12B19C6F" w14:textId="0D0EE908" w:rsidR="00F4223F" w:rsidRPr="00F4223F" w:rsidRDefault="00F4223F" w:rsidP="00C46521">
      <w:pPr>
        <w:spacing w:after="0" w:line="360" w:lineRule="auto"/>
        <w:ind w:firstLine="709"/>
        <w:jc w:val="both"/>
        <w:rPr>
          <w:rFonts w:ascii="Times New Roman" w:eastAsia="Times New Roman" w:hAnsi="Times New Roman" w:cs="Times New Roman"/>
          <w:color w:val="000000"/>
          <w:sz w:val="24"/>
          <w:szCs w:val="24"/>
          <w:lang w:eastAsia="lt-LT"/>
        </w:rPr>
      </w:pPr>
      <w:r w:rsidRPr="00F4223F">
        <w:rPr>
          <w:rFonts w:ascii="Times New Roman" w:eastAsia="Times New Roman" w:hAnsi="Times New Roman" w:cs="Times New Roman"/>
          <w:color w:val="000000"/>
          <w:sz w:val="24"/>
          <w:szCs w:val="24"/>
          <w:lang w:eastAsia="lt-LT"/>
        </w:rPr>
        <w:lastRenderedPageBreak/>
        <w:t>Elektros ir elektroninė</w:t>
      </w:r>
      <w:r w:rsidR="00B02EF4" w:rsidRPr="00C46521">
        <w:rPr>
          <w:rFonts w:ascii="Times New Roman" w:eastAsia="Times New Roman" w:hAnsi="Times New Roman" w:cs="Times New Roman"/>
          <w:color w:val="000000"/>
          <w:sz w:val="24"/>
          <w:szCs w:val="24"/>
          <w:lang w:eastAsia="lt-LT"/>
        </w:rPr>
        <w:t>s įrangos atliekų laikymo vietoj</w:t>
      </w:r>
      <w:r w:rsidRPr="00F4223F">
        <w:rPr>
          <w:rFonts w:ascii="Times New Roman" w:eastAsia="Times New Roman" w:hAnsi="Times New Roman" w:cs="Times New Roman"/>
          <w:color w:val="000000"/>
          <w:sz w:val="24"/>
          <w:szCs w:val="24"/>
          <w:lang w:eastAsia="lt-LT"/>
        </w:rPr>
        <w:t xml:space="preserve">e </w:t>
      </w:r>
      <w:r w:rsidR="00B02EF4" w:rsidRPr="00C46521">
        <w:rPr>
          <w:rFonts w:ascii="Times New Roman" w:eastAsia="Times New Roman" w:hAnsi="Times New Roman" w:cs="Times New Roman"/>
          <w:color w:val="000000"/>
          <w:sz w:val="24"/>
          <w:szCs w:val="24"/>
          <w:lang w:eastAsia="lt-LT"/>
        </w:rPr>
        <w:t>yra</w:t>
      </w:r>
      <w:r w:rsidRPr="00F4223F">
        <w:rPr>
          <w:rFonts w:ascii="Times New Roman" w:eastAsia="Times New Roman" w:hAnsi="Times New Roman" w:cs="Times New Roman"/>
          <w:color w:val="000000"/>
          <w:sz w:val="24"/>
          <w:szCs w:val="24"/>
          <w:lang w:eastAsia="lt-LT"/>
        </w:rPr>
        <w:t>:</w:t>
      </w:r>
    </w:p>
    <w:p w14:paraId="2C5175FF" w14:textId="08B7C8CA" w:rsidR="00F9481B" w:rsidRPr="00C46521" w:rsidRDefault="00F4223F" w:rsidP="003B4A85">
      <w:pPr>
        <w:pStyle w:val="Sraopastraipa"/>
        <w:numPr>
          <w:ilvl w:val="0"/>
          <w:numId w:val="10"/>
        </w:numPr>
        <w:spacing w:after="0" w:line="360" w:lineRule="auto"/>
        <w:jc w:val="both"/>
        <w:rPr>
          <w:rFonts w:ascii="Times New Roman" w:eastAsia="Times New Roman" w:hAnsi="Times New Roman" w:cs="Times New Roman"/>
          <w:color w:val="000000"/>
          <w:sz w:val="24"/>
          <w:szCs w:val="24"/>
          <w:lang w:eastAsia="lt-LT"/>
        </w:rPr>
      </w:pPr>
      <w:bookmarkStart w:id="0" w:name="part_cc457a5adf234906a8dc544ff8766414"/>
      <w:bookmarkEnd w:id="0"/>
      <w:r w:rsidRPr="00C46521">
        <w:rPr>
          <w:rFonts w:ascii="Times New Roman" w:eastAsia="Times New Roman" w:hAnsi="Times New Roman" w:cs="Times New Roman"/>
          <w:color w:val="000000"/>
          <w:sz w:val="24"/>
          <w:szCs w:val="24"/>
          <w:lang w:eastAsia="lt-LT"/>
        </w:rPr>
        <w:t>nepralaidi ir orų pokyčiams atspari kieta paviršiaus danga;</w:t>
      </w:r>
      <w:bookmarkStart w:id="1" w:name="part_e5c078c8923a47f1ad9f65ec4a87f3fd"/>
      <w:bookmarkEnd w:id="1"/>
    </w:p>
    <w:p w14:paraId="00DD297A" w14:textId="2F676319" w:rsidR="00F4223F" w:rsidRPr="00C46521" w:rsidRDefault="00F4223F" w:rsidP="003B4A85">
      <w:pPr>
        <w:pStyle w:val="Sraopastraipa"/>
        <w:numPr>
          <w:ilvl w:val="0"/>
          <w:numId w:val="10"/>
        </w:numPr>
        <w:spacing w:after="0" w:line="360" w:lineRule="auto"/>
        <w:jc w:val="both"/>
        <w:rPr>
          <w:rFonts w:ascii="Times New Roman" w:eastAsia="Times New Roman" w:hAnsi="Times New Roman" w:cs="Times New Roman"/>
          <w:color w:val="000000"/>
          <w:sz w:val="24"/>
          <w:szCs w:val="24"/>
          <w:lang w:eastAsia="lt-LT"/>
        </w:rPr>
      </w:pPr>
      <w:r w:rsidRPr="00C46521">
        <w:rPr>
          <w:rFonts w:ascii="Times New Roman" w:eastAsia="Times New Roman" w:hAnsi="Times New Roman" w:cs="Times New Roman"/>
          <w:color w:val="000000"/>
          <w:sz w:val="24"/>
          <w:szCs w:val="24"/>
          <w:lang w:eastAsia="lt-LT"/>
        </w:rPr>
        <w:t>išsiliejusių skysčių</w:t>
      </w:r>
      <w:r w:rsidR="00F9481B" w:rsidRPr="00C46521">
        <w:rPr>
          <w:rFonts w:ascii="Times New Roman" w:eastAsia="Times New Roman" w:hAnsi="Times New Roman" w:cs="Times New Roman"/>
          <w:color w:val="000000"/>
          <w:sz w:val="24"/>
          <w:szCs w:val="24"/>
          <w:lang w:eastAsia="lt-LT"/>
        </w:rPr>
        <w:t xml:space="preserve"> surinkimo priemonės (sorbentai, gesintos ir negesintos kalkės, natrio šarmas)</w:t>
      </w:r>
      <w:r w:rsidRPr="00C46521">
        <w:rPr>
          <w:rFonts w:ascii="Times New Roman" w:eastAsia="Times New Roman" w:hAnsi="Times New Roman" w:cs="Times New Roman"/>
          <w:color w:val="000000"/>
          <w:sz w:val="24"/>
          <w:szCs w:val="24"/>
          <w:lang w:eastAsia="lt-LT"/>
        </w:rPr>
        <w:t>;</w:t>
      </w:r>
    </w:p>
    <w:p w14:paraId="3F8CDDCD" w14:textId="62EA0587" w:rsidR="00F4223F" w:rsidRPr="00C46521" w:rsidRDefault="00F9481B" w:rsidP="003B4A85">
      <w:pPr>
        <w:pStyle w:val="Sraopastraipa"/>
        <w:numPr>
          <w:ilvl w:val="0"/>
          <w:numId w:val="10"/>
        </w:numPr>
        <w:spacing w:after="0" w:line="360" w:lineRule="auto"/>
        <w:jc w:val="both"/>
        <w:rPr>
          <w:rFonts w:ascii="Times New Roman" w:eastAsia="Times New Roman" w:hAnsi="Times New Roman" w:cs="Times New Roman"/>
          <w:color w:val="000000"/>
          <w:sz w:val="24"/>
          <w:szCs w:val="24"/>
          <w:lang w:eastAsia="lt-LT"/>
        </w:rPr>
      </w:pPr>
      <w:bookmarkStart w:id="2" w:name="part_dfc88d6bbfa3492ba9048a3418476b7a"/>
      <w:bookmarkEnd w:id="2"/>
      <w:r w:rsidRPr="00C46521">
        <w:rPr>
          <w:rFonts w:ascii="Times New Roman" w:eastAsia="Times New Roman" w:hAnsi="Times New Roman" w:cs="Times New Roman"/>
          <w:color w:val="000000"/>
          <w:sz w:val="24"/>
          <w:szCs w:val="24"/>
          <w:lang w:eastAsia="lt-LT"/>
        </w:rPr>
        <w:t xml:space="preserve">valymo </w:t>
      </w:r>
      <w:r w:rsidR="00F4223F" w:rsidRPr="00C46521">
        <w:rPr>
          <w:rFonts w:ascii="Times New Roman" w:eastAsia="Times New Roman" w:hAnsi="Times New Roman" w:cs="Times New Roman"/>
          <w:color w:val="000000"/>
          <w:sz w:val="24"/>
          <w:szCs w:val="24"/>
          <w:lang w:eastAsia="lt-LT"/>
        </w:rPr>
        <w:t>priemonės</w:t>
      </w:r>
      <w:r w:rsidRPr="00C46521">
        <w:rPr>
          <w:rFonts w:ascii="Times New Roman" w:eastAsia="Times New Roman" w:hAnsi="Times New Roman" w:cs="Times New Roman"/>
          <w:color w:val="000000"/>
          <w:sz w:val="24"/>
          <w:szCs w:val="24"/>
          <w:lang w:eastAsia="lt-LT"/>
        </w:rPr>
        <w:t xml:space="preserve"> (gesintos ir negesintos kalkės, natrio šarmas)</w:t>
      </w:r>
      <w:r w:rsidR="00F4223F" w:rsidRPr="00C46521">
        <w:rPr>
          <w:rFonts w:ascii="Times New Roman" w:eastAsia="Times New Roman" w:hAnsi="Times New Roman" w:cs="Times New Roman"/>
          <w:color w:val="000000"/>
          <w:sz w:val="24"/>
          <w:szCs w:val="24"/>
          <w:lang w:eastAsia="lt-LT"/>
        </w:rPr>
        <w:t>;</w:t>
      </w:r>
    </w:p>
    <w:p w14:paraId="2577FB05" w14:textId="1B76C2EA" w:rsidR="00F4223F" w:rsidRPr="00C46521" w:rsidRDefault="00F9481B" w:rsidP="003B4A85">
      <w:pPr>
        <w:pStyle w:val="Sraopastraipa"/>
        <w:numPr>
          <w:ilvl w:val="0"/>
          <w:numId w:val="10"/>
        </w:numPr>
        <w:spacing w:after="0" w:line="360" w:lineRule="auto"/>
        <w:jc w:val="both"/>
        <w:rPr>
          <w:rFonts w:ascii="Times New Roman" w:hAnsi="Times New Roman" w:cs="Times New Roman"/>
          <w:color w:val="000000"/>
          <w:sz w:val="24"/>
          <w:szCs w:val="24"/>
        </w:rPr>
      </w:pPr>
      <w:bookmarkStart w:id="3" w:name="part_c9cb97951c8a402db431a80bf129c630"/>
      <w:bookmarkEnd w:id="3"/>
      <w:r w:rsidRPr="00C46521">
        <w:rPr>
          <w:rFonts w:ascii="Times New Roman" w:eastAsia="Times New Roman" w:hAnsi="Times New Roman" w:cs="Times New Roman"/>
          <w:color w:val="000000"/>
          <w:sz w:val="24"/>
          <w:szCs w:val="24"/>
          <w:lang w:eastAsia="lt-LT"/>
        </w:rPr>
        <w:t xml:space="preserve">paviršinių nuotekų </w:t>
      </w:r>
      <w:r w:rsidR="008332B9">
        <w:rPr>
          <w:rFonts w:ascii="Times New Roman" w:eastAsia="Times New Roman" w:hAnsi="Times New Roman" w:cs="Times New Roman"/>
          <w:color w:val="000000"/>
          <w:sz w:val="24"/>
          <w:szCs w:val="24"/>
          <w:lang w:eastAsia="lt-LT"/>
        </w:rPr>
        <w:t>tinklai, kuriais paviršinės nuotekos nuteka į paviršinių nuotekų valymo įrenginį</w:t>
      </w:r>
      <w:r w:rsidRPr="00C46521">
        <w:rPr>
          <w:rFonts w:ascii="Times New Roman" w:eastAsia="Times New Roman" w:hAnsi="Times New Roman" w:cs="Times New Roman"/>
          <w:color w:val="000000"/>
          <w:sz w:val="24"/>
          <w:szCs w:val="24"/>
          <w:lang w:eastAsia="lt-LT"/>
        </w:rPr>
        <w:t xml:space="preserve">. </w:t>
      </w:r>
    </w:p>
    <w:p w14:paraId="74574510" w14:textId="77777777" w:rsidR="00F9481B" w:rsidRPr="00C46521" w:rsidRDefault="00F9481B" w:rsidP="00C46521">
      <w:pPr>
        <w:spacing w:after="0" w:line="360" w:lineRule="auto"/>
        <w:ind w:firstLine="567"/>
        <w:jc w:val="both"/>
        <w:rPr>
          <w:rFonts w:ascii="Times New Roman" w:hAnsi="Times New Roman" w:cs="Times New Roman"/>
          <w:color w:val="000000"/>
          <w:sz w:val="24"/>
          <w:szCs w:val="24"/>
        </w:rPr>
      </w:pPr>
    </w:p>
    <w:p w14:paraId="65FE203D" w14:textId="65625838" w:rsidR="00681F47" w:rsidRPr="00681F47" w:rsidRDefault="00F9481B" w:rsidP="00C46521">
      <w:pPr>
        <w:spacing w:after="0" w:line="360" w:lineRule="auto"/>
        <w:ind w:firstLine="567"/>
        <w:jc w:val="both"/>
        <w:rPr>
          <w:rFonts w:ascii="Times New Roman" w:eastAsia="Times New Roman" w:hAnsi="Times New Roman" w:cs="Times New Roman"/>
          <w:color w:val="000000"/>
          <w:sz w:val="24"/>
          <w:szCs w:val="24"/>
          <w:lang w:eastAsia="lt-LT"/>
        </w:rPr>
      </w:pPr>
      <w:r w:rsidRPr="00C46521">
        <w:rPr>
          <w:rFonts w:ascii="Times New Roman" w:hAnsi="Times New Roman" w:cs="Times New Roman"/>
          <w:color w:val="000000"/>
          <w:sz w:val="24"/>
          <w:szCs w:val="24"/>
        </w:rPr>
        <w:t xml:space="preserve">Išsiliejus skysčiams panaudotos priemonės bus surenkamos ir laikomos spec. taroje iki pridavimo registruotiems atliekų tvarkytojams. </w:t>
      </w:r>
      <w:r w:rsidRPr="00C46521">
        <w:rPr>
          <w:rFonts w:ascii="Times New Roman" w:eastAsia="Times New Roman" w:hAnsi="Times New Roman" w:cs="Times New Roman"/>
          <w:color w:val="000000"/>
          <w:sz w:val="24"/>
          <w:szCs w:val="24"/>
          <w:lang w:eastAsia="lt-LT"/>
        </w:rPr>
        <w:t>Priėmimo vieta yra</w:t>
      </w:r>
      <w:r w:rsidR="00F4223F" w:rsidRPr="00F4223F">
        <w:rPr>
          <w:rFonts w:ascii="Times New Roman" w:eastAsia="Times New Roman" w:hAnsi="Times New Roman" w:cs="Times New Roman"/>
          <w:color w:val="000000"/>
          <w:sz w:val="24"/>
          <w:szCs w:val="24"/>
          <w:lang w:eastAsia="lt-LT"/>
        </w:rPr>
        <w:t xml:space="preserve"> patogi elektros ir elektroninės įrangos atliekas norinčiam atiduoti asmeniui ir paženklinta nuorodomis, informuojančiomis, kad šioje vietoje priimamos elektros ir elektroninės įrangos atliekos.</w:t>
      </w:r>
      <w:bookmarkStart w:id="4" w:name="part_c0d56936992f4b078e375a80eb57c442"/>
      <w:bookmarkStart w:id="5" w:name="part_848573268d8249feaec46a609e636757"/>
      <w:bookmarkEnd w:id="4"/>
      <w:bookmarkEnd w:id="5"/>
      <w:r w:rsidR="00C46521">
        <w:rPr>
          <w:rFonts w:ascii="Times New Roman" w:eastAsia="Times New Roman" w:hAnsi="Times New Roman" w:cs="Times New Roman"/>
          <w:color w:val="000000"/>
          <w:sz w:val="24"/>
          <w:szCs w:val="24"/>
          <w:lang w:eastAsia="lt-LT"/>
        </w:rPr>
        <w:t xml:space="preserve"> </w:t>
      </w:r>
      <w:r w:rsidR="00F4223F" w:rsidRPr="00F4223F">
        <w:rPr>
          <w:rFonts w:ascii="Times New Roman" w:eastAsia="Times New Roman" w:hAnsi="Times New Roman" w:cs="Times New Roman"/>
          <w:color w:val="000000"/>
          <w:sz w:val="24"/>
          <w:szCs w:val="24"/>
          <w:lang w:eastAsia="lt-LT"/>
        </w:rPr>
        <w:t>Priėmimo vietoje visos buitinės elektros ir elektro</w:t>
      </w:r>
      <w:r w:rsidRPr="00C46521">
        <w:rPr>
          <w:rFonts w:ascii="Times New Roman" w:eastAsia="Times New Roman" w:hAnsi="Times New Roman" w:cs="Times New Roman"/>
          <w:color w:val="000000"/>
          <w:sz w:val="24"/>
          <w:szCs w:val="24"/>
          <w:lang w:eastAsia="lt-LT"/>
        </w:rPr>
        <w:t>ninės įrangos atliekos yra</w:t>
      </w:r>
      <w:r w:rsidR="00F4223F" w:rsidRPr="00F4223F">
        <w:rPr>
          <w:rFonts w:ascii="Times New Roman" w:eastAsia="Times New Roman" w:hAnsi="Times New Roman" w:cs="Times New Roman"/>
          <w:color w:val="000000"/>
          <w:sz w:val="24"/>
          <w:szCs w:val="24"/>
          <w:lang w:eastAsia="lt-LT"/>
        </w:rPr>
        <w:t xml:space="preserve"> priimamos nemokamai, nereikalaujant pirkti naują elektros ir elektroninę įrangą.</w:t>
      </w:r>
      <w:r w:rsidR="00C46521">
        <w:rPr>
          <w:rFonts w:ascii="Times New Roman" w:eastAsia="Times New Roman" w:hAnsi="Times New Roman" w:cs="Times New Roman"/>
          <w:color w:val="000000"/>
          <w:sz w:val="24"/>
          <w:szCs w:val="24"/>
          <w:lang w:eastAsia="lt-LT"/>
        </w:rPr>
        <w:t xml:space="preserve"> </w:t>
      </w:r>
      <w:r w:rsidR="00CB00CF" w:rsidRPr="00CB00CF">
        <w:rPr>
          <w:rFonts w:ascii="Times New Roman" w:eastAsia="Times New Roman" w:hAnsi="Times New Roman" w:cs="Times New Roman"/>
          <w:color w:val="000000"/>
          <w:sz w:val="24"/>
          <w:szCs w:val="24"/>
          <w:lang w:eastAsia="lt-LT"/>
        </w:rPr>
        <w:t xml:space="preserve">Priėmimo vietoje elektros ir elektroninės įrangos atliekos gali būti nepriimamos, jeigu šias atliekas sudaro elektros ir elektroninė įranga be pagrindinių šios įrangos dalių </w:t>
      </w:r>
      <w:r w:rsidR="00CB00CF" w:rsidRPr="00E13B2D">
        <w:rPr>
          <w:rFonts w:ascii="Times New Roman" w:eastAsia="Times New Roman" w:hAnsi="Times New Roman" w:cs="Times New Roman"/>
          <w:color w:val="000000"/>
          <w:sz w:val="24"/>
          <w:szCs w:val="24"/>
          <w:lang w:eastAsia="lt-LT"/>
        </w:rPr>
        <w:t>ar jeigu jose yra atliekų, nepriskiriamų elektros ir elektroninės įrangos atliekoms, ir (ar) šios atliekos kelia pavojų darbuotojų sveikatai ar saugumui.</w:t>
      </w:r>
      <w:bookmarkStart w:id="6" w:name="part_259423272d4544cebd0ef6353f442d18"/>
      <w:bookmarkEnd w:id="6"/>
      <w:r w:rsidR="00C46521" w:rsidRPr="00E13B2D">
        <w:rPr>
          <w:rFonts w:ascii="Times New Roman" w:eastAsia="Times New Roman" w:hAnsi="Times New Roman" w:cs="Times New Roman"/>
          <w:color w:val="000000"/>
          <w:sz w:val="24"/>
          <w:szCs w:val="24"/>
          <w:lang w:eastAsia="lt-LT"/>
        </w:rPr>
        <w:t xml:space="preserve"> </w:t>
      </w:r>
      <w:r w:rsidR="00CB00CF" w:rsidRPr="00E13B2D">
        <w:rPr>
          <w:rFonts w:ascii="Times New Roman" w:eastAsia="Times New Roman" w:hAnsi="Times New Roman" w:cs="Times New Roman"/>
          <w:color w:val="000000"/>
          <w:sz w:val="24"/>
          <w:szCs w:val="24"/>
          <w:lang w:eastAsia="lt-LT"/>
        </w:rPr>
        <w:t>Priėmimo vietoje surinktoms elektros ir elektroninės įrangos atlieko</w:t>
      </w:r>
      <w:r w:rsidR="00EF20B0" w:rsidRPr="00E13B2D">
        <w:rPr>
          <w:rFonts w:ascii="Times New Roman" w:eastAsia="Times New Roman" w:hAnsi="Times New Roman" w:cs="Times New Roman"/>
          <w:color w:val="000000"/>
          <w:sz w:val="24"/>
          <w:szCs w:val="24"/>
          <w:lang w:eastAsia="lt-LT"/>
        </w:rPr>
        <w:t xml:space="preserve">ms </w:t>
      </w:r>
      <w:r w:rsidR="00CB00CF" w:rsidRPr="00E13B2D">
        <w:rPr>
          <w:rFonts w:ascii="Times New Roman" w:eastAsia="Times New Roman" w:hAnsi="Times New Roman" w:cs="Times New Roman"/>
          <w:color w:val="000000"/>
          <w:sz w:val="24"/>
          <w:szCs w:val="24"/>
          <w:lang w:eastAsia="lt-LT"/>
        </w:rPr>
        <w:t xml:space="preserve">laikyti </w:t>
      </w:r>
      <w:r w:rsidR="00E13B2D" w:rsidRPr="00E13B2D">
        <w:rPr>
          <w:rFonts w:ascii="Times New Roman" w:eastAsia="Times New Roman" w:hAnsi="Times New Roman" w:cs="Times New Roman"/>
          <w:color w:val="000000"/>
          <w:sz w:val="24"/>
          <w:szCs w:val="24"/>
          <w:lang w:eastAsia="lt-LT"/>
        </w:rPr>
        <w:t>paskirtas</w:t>
      </w:r>
      <w:r w:rsidRPr="00E13B2D">
        <w:rPr>
          <w:rFonts w:ascii="Times New Roman" w:eastAsia="Times New Roman" w:hAnsi="Times New Roman" w:cs="Times New Roman"/>
          <w:color w:val="000000"/>
          <w:sz w:val="24"/>
          <w:szCs w:val="24"/>
          <w:lang w:eastAsia="lt-LT"/>
        </w:rPr>
        <w:t xml:space="preserve"> </w:t>
      </w:r>
      <w:r w:rsidR="00EF20B0" w:rsidRPr="00E13B2D">
        <w:rPr>
          <w:rFonts w:ascii="Times New Roman" w:eastAsia="Times New Roman" w:hAnsi="Times New Roman" w:cs="Times New Roman"/>
          <w:color w:val="000000"/>
          <w:sz w:val="24"/>
          <w:szCs w:val="24"/>
          <w:lang w:eastAsia="lt-LT"/>
        </w:rPr>
        <w:t xml:space="preserve">30 m³ uždaras lauko konteineris, kuris stovi ant asfaltuotos, skysčiams nelaidžios dangos. </w:t>
      </w:r>
      <w:r w:rsidR="00BD1618" w:rsidRPr="00E13B2D">
        <w:rPr>
          <w:rFonts w:ascii="Times New Roman" w:eastAsia="Times New Roman" w:hAnsi="Times New Roman" w:cs="Times New Roman"/>
          <w:color w:val="000000"/>
          <w:sz w:val="24"/>
          <w:szCs w:val="24"/>
          <w:lang w:eastAsia="lt-LT"/>
        </w:rPr>
        <w:t>Įmonė yra sudariusi sutartis su elektros ir elektroninės įrangos atliekų tvarkytojais dėl elektros ir elektroninės įrangos atlie</w:t>
      </w:r>
      <w:r w:rsidR="00097EDA" w:rsidRPr="00E13B2D">
        <w:rPr>
          <w:rFonts w:ascii="Times New Roman" w:eastAsia="Times New Roman" w:hAnsi="Times New Roman" w:cs="Times New Roman"/>
          <w:color w:val="000000"/>
          <w:sz w:val="24"/>
          <w:szCs w:val="24"/>
          <w:lang w:eastAsia="lt-LT"/>
        </w:rPr>
        <w:t>kų apdorojimo.</w:t>
      </w:r>
      <w:r w:rsidR="00097EDA" w:rsidRPr="00C46521">
        <w:rPr>
          <w:rFonts w:ascii="Times New Roman" w:eastAsia="Times New Roman" w:hAnsi="Times New Roman" w:cs="Times New Roman"/>
          <w:color w:val="000000"/>
          <w:sz w:val="24"/>
          <w:szCs w:val="24"/>
          <w:lang w:eastAsia="lt-LT"/>
        </w:rPr>
        <w:t xml:space="preserve"> </w:t>
      </w:r>
    </w:p>
    <w:p w14:paraId="12229C5D" w14:textId="4D5D0D13" w:rsidR="00681F47" w:rsidRDefault="00681F47" w:rsidP="001103B2">
      <w:pPr>
        <w:spacing w:after="0" w:line="360" w:lineRule="auto"/>
        <w:ind w:firstLine="567"/>
        <w:jc w:val="both"/>
        <w:rPr>
          <w:rFonts w:ascii="Times New Roman" w:hAnsi="Times New Roman" w:cs="Times New Roman"/>
          <w:color w:val="000000"/>
          <w:sz w:val="24"/>
          <w:szCs w:val="24"/>
        </w:rPr>
      </w:pPr>
    </w:p>
    <w:p w14:paraId="68412D8F" w14:textId="60ABF4E1" w:rsidR="00C46521" w:rsidRPr="00D41E34" w:rsidRDefault="00C46521" w:rsidP="00C46521">
      <w:pPr>
        <w:spacing w:after="0" w:line="360" w:lineRule="auto"/>
        <w:ind w:firstLine="567"/>
        <w:jc w:val="both"/>
        <w:rPr>
          <w:rFonts w:ascii="Times New Roman" w:eastAsia="Times New Roman" w:hAnsi="Times New Roman" w:cs="Times New Roman"/>
          <w:i/>
          <w:sz w:val="24"/>
          <w:szCs w:val="24"/>
          <w:u w:val="single"/>
        </w:rPr>
      </w:pPr>
      <w:r w:rsidRPr="00D41E34">
        <w:rPr>
          <w:rFonts w:ascii="Times New Roman" w:eastAsia="Times New Roman" w:hAnsi="Times New Roman" w:cs="Times New Roman"/>
          <w:i/>
          <w:color w:val="000000"/>
          <w:sz w:val="24"/>
          <w:szCs w:val="24"/>
          <w:u w:val="single"/>
          <w:lang w:eastAsia="lt-LT"/>
        </w:rPr>
        <w:t>Statybinių atliekų tvarkymo taisyklėse</w:t>
      </w:r>
      <w:r w:rsidRPr="00D41E34">
        <w:rPr>
          <w:rFonts w:ascii="Times New Roman" w:eastAsia="Times New Roman" w:hAnsi="Times New Roman" w:cs="Times New Roman"/>
          <w:i/>
          <w:sz w:val="24"/>
          <w:szCs w:val="20"/>
          <w:u w:val="single"/>
        </w:rPr>
        <w:t xml:space="preserve"> nustatytų reikalavimų taikomų </w:t>
      </w:r>
      <w:r w:rsidR="00A57305">
        <w:rPr>
          <w:rFonts w:ascii="Times New Roman" w:eastAsia="Times New Roman" w:hAnsi="Times New Roman" w:cs="Times New Roman"/>
          <w:i/>
          <w:sz w:val="24"/>
          <w:szCs w:val="24"/>
          <w:u w:val="single"/>
        </w:rPr>
        <w:t>Takniškių stambiųjų bei</w:t>
      </w:r>
      <w:r w:rsidRPr="00D41E34">
        <w:rPr>
          <w:rFonts w:ascii="Times New Roman" w:hAnsi="Times New Roman" w:cs="Times New Roman"/>
          <w:i/>
          <w:sz w:val="24"/>
          <w:szCs w:val="24"/>
          <w:u w:val="single"/>
        </w:rPr>
        <w:t xml:space="preserve"> kitų atliekų surinkimo aikštelei</w:t>
      </w:r>
      <w:r w:rsidRPr="00D41E34">
        <w:rPr>
          <w:rFonts w:ascii="Times New Roman" w:eastAsia="Times New Roman" w:hAnsi="Times New Roman" w:cs="Times New Roman"/>
          <w:i/>
          <w:sz w:val="24"/>
          <w:szCs w:val="24"/>
          <w:u w:val="single"/>
        </w:rPr>
        <w:t xml:space="preserve"> aprašymas:</w:t>
      </w:r>
    </w:p>
    <w:p w14:paraId="6C853A9F" w14:textId="042D3F2C" w:rsidR="0028617B" w:rsidRPr="00D41E34" w:rsidRDefault="004540BA" w:rsidP="004540BA">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Įmonė priima ir laiko statybines</w:t>
      </w:r>
      <w:r w:rsidR="0028617B" w:rsidRPr="00D41E34">
        <w:rPr>
          <w:rFonts w:ascii="Times New Roman" w:hAnsi="Times New Roman" w:cs="Times New Roman"/>
          <w:sz w:val="24"/>
          <w:szCs w:val="24"/>
        </w:rPr>
        <w:t xml:space="preserve"> ir griovimo (pvz.: butų remonto)</w:t>
      </w:r>
      <w:r w:rsidRPr="00D41E34">
        <w:rPr>
          <w:rFonts w:ascii="Times New Roman" w:hAnsi="Times New Roman" w:cs="Times New Roman"/>
          <w:sz w:val="24"/>
          <w:szCs w:val="24"/>
        </w:rPr>
        <w:t xml:space="preserve"> atliekas. </w:t>
      </w:r>
      <w:r w:rsidRPr="00D41E34">
        <w:rPr>
          <w:rFonts w:ascii="Times New Roman" w:eastAsia="Times New Roman" w:hAnsi="Times New Roman"/>
          <w:sz w:val="24"/>
          <w:szCs w:val="24"/>
          <w:lang w:eastAsia="da-DK"/>
        </w:rPr>
        <w:t xml:space="preserve">Sunkvežimiais pristatomos namų statybos ir griovimo atliekos, kurių svoris &gt; 300 kg, į aikštelę nebus priimamos. </w:t>
      </w:r>
      <w:r w:rsidRPr="00D41E34">
        <w:rPr>
          <w:rFonts w:ascii="Times New Roman" w:hAnsi="Times New Roman" w:cs="Times New Roman"/>
          <w:sz w:val="24"/>
          <w:szCs w:val="24"/>
        </w:rPr>
        <w:t xml:space="preserve">Įmonėje yra nustatytas priimamų laikyti statybinių </w:t>
      </w:r>
      <w:r w:rsidR="0028617B" w:rsidRPr="00D41E34">
        <w:rPr>
          <w:rFonts w:ascii="Times New Roman" w:hAnsi="Times New Roman" w:cs="Times New Roman"/>
          <w:sz w:val="24"/>
          <w:szCs w:val="24"/>
        </w:rPr>
        <w:t xml:space="preserve">ir griovimo </w:t>
      </w:r>
      <w:r w:rsidRPr="00D41E34">
        <w:rPr>
          <w:rFonts w:ascii="Times New Roman" w:hAnsi="Times New Roman" w:cs="Times New Roman"/>
          <w:sz w:val="24"/>
          <w:szCs w:val="24"/>
        </w:rPr>
        <w:t>atliekų sąrašas ir šių atliekų kokybės reikalavimai (kokybė tikrinama vizualiai)</w:t>
      </w:r>
      <w:r w:rsidR="0028617B" w:rsidRPr="00D41E34">
        <w:rPr>
          <w:rFonts w:ascii="Times New Roman" w:hAnsi="Times New Roman" w:cs="Times New Roman"/>
          <w:sz w:val="24"/>
          <w:szCs w:val="24"/>
        </w:rPr>
        <w:t>. Priimtos statybinės ir griovimo atliekos</w:t>
      </w:r>
      <w:r w:rsidRPr="00D41E34">
        <w:rPr>
          <w:rFonts w:ascii="Times New Roman" w:hAnsi="Times New Roman" w:cs="Times New Roman"/>
          <w:sz w:val="24"/>
          <w:szCs w:val="24"/>
        </w:rPr>
        <w:t xml:space="preserve"> laikomos </w:t>
      </w:r>
      <w:r w:rsidR="0028617B" w:rsidRPr="00D41E34">
        <w:rPr>
          <w:rFonts w:ascii="Times New Roman" w:hAnsi="Times New Roman" w:cs="Times New Roman"/>
          <w:sz w:val="24"/>
          <w:szCs w:val="24"/>
        </w:rPr>
        <w:t xml:space="preserve">konteineriuose, o juos užpildžius, statybinės ir griovimo atliekos priduodamos registruotiems atliekų tvarkytojams. </w:t>
      </w:r>
    </w:p>
    <w:p w14:paraId="1D491A95" w14:textId="0873F1DC" w:rsidR="00C46521" w:rsidRPr="00D41E34" w:rsidRDefault="00C46521" w:rsidP="001103B2">
      <w:pPr>
        <w:spacing w:after="0" w:line="360" w:lineRule="auto"/>
        <w:ind w:firstLine="567"/>
        <w:jc w:val="both"/>
        <w:rPr>
          <w:rFonts w:ascii="Times New Roman" w:hAnsi="Times New Roman" w:cs="Times New Roman"/>
          <w:color w:val="000000"/>
          <w:sz w:val="24"/>
          <w:szCs w:val="24"/>
        </w:rPr>
      </w:pPr>
    </w:p>
    <w:p w14:paraId="63124835" w14:textId="200DB06D" w:rsidR="0023009C" w:rsidRPr="00D41E34" w:rsidRDefault="0023009C" w:rsidP="001103B2">
      <w:pPr>
        <w:spacing w:after="0" w:line="360" w:lineRule="auto"/>
        <w:ind w:firstLine="567"/>
        <w:jc w:val="both"/>
        <w:rPr>
          <w:rFonts w:ascii="Times New Roman" w:hAnsi="Times New Roman" w:cs="Times New Roman"/>
          <w:color w:val="000000"/>
          <w:sz w:val="24"/>
          <w:szCs w:val="24"/>
        </w:rPr>
      </w:pPr>
    </w:p>
    <w:p w14:paraId="4835FA59" w14:textId="77777777" w:rsidR="0023009C" w:rsidRPr="00D41E34" w:rsidRDefault="0023009C" w:rsidP="001103B2">
      <w:pPr>
        <w:spacing w:after="0" w:line="360" w:lineRule="auto"/>
        <w:ind w:firstLine="567"/>
        <w:jc w:val="both"/>
        <w:rPr>
          <w:rFonts w:ascii="Times New Roman" w:hAnsi="Times New Roman" w:cs="Times New Roman"/>
          <w:color w:val="000000"/>
          <w:sz w:val="24"/>
          <w:szCs w:val="24"/>
        </w:rPr>
      </w:pPr>
    </w:p>
    <w:p w14:paraId="7C5C4DF5" w14:textId="5D918552" w:rsidR="00675BAC" w:rsidRPr="00D41E34" w:rsidRDefault="00675BAC" w:rsidP="00C65183">
      <w:pPr>
        <w:spacing w:after="0" w:line="360" w:lineRule="auto"/>
        <w:ind w:firstLine="567"/>
        <w:jc w:val="both"/>
        <w:rPr>
          <w:rFonts w:ascii="Times New Roman" w:eastAsia="Times New Roman" w:hAnsi="Times New Roman" w:cs="Times New Roman"/>
          <w:i/>
          <w:sz w:val="24"/>
          <w:szCs w:val="24"/>
          <w:u w:val="single"/>
        </w:rPr>
      </w:pPr>
      <w:r w:rsidRPr="00D41E34">
        <w:rPr>
          <w:rFonts w:ascii="Times New Roman" w:eastAsia="Times New Roman" w:hAnsi="Times New Roman" w:cs="Times New Roman"/>
          <w:i/>
          <w:color w:val="000000"/>
          <w:sz w:val="24"/>
          <w:szCs w:val="24"/>
          <w:u w:val="single"/>
          <w:lang w:eastAsia="lt-LT"/>
        </w:rPr>
        <w:lastRenderedPageBreak/>
        <w:t>Baterijų ir akumuliatorių  taisyklėse</w:t>
      </w:r>
      <w:r w:rsidRPr="00D41E34">
        <w:rPr>
          <w:rFonts w:ascii="Times New Roman" w:eastAsia="Times New Roman" w:hAnsi="Times New Roman" w:cs="Times New Roman"/>
          <w:i/>
          <w:sz w:val="24"/>
          <w:szCs w:val="24"/>
          <w:u w:val="single"/>
        </w:rPr>
        <w:t xml:space="preserve"> nus</w:t>
      </w:r>
      <w:r w:rsidR="00D6163F" w:rsidRPr="00D41E34">
        <w:rPr>
          <w:rFonts w:ascii="Times New Roman" w:eastAsia="Times New Roman" w:hAnsi="Times New Roman" w:cs="Times New Roman"/>
          <w:i/>
          <w:sz w:val="24"/>
          <w:szCs w:val="24"/>
          <w:u w:val="single"/>
        </w:rPr>
        <w:t xml:space="preserve">tatytų reikalavimų taikomų </w:t>
      </w:r>
      <w:r w:rsidR="00A57305">
        <w:rPr>
          <w:rFonts w:ascii="Times New Roman" w:eastAsia="Times New Roman" w:hAnsi="Times New Roman" w:cs="Times New Roman"/>
          <w:i/>
          <w:sz w:val="24"/>
          <w:szCs w:val="24"/>
          <w:u w:val="single"/>
        </w:rPr>
        <w:t xml:space="preserve">Takniškių stambiųjų bei </w:t>
      </w:r>
      <w:r w:rsidRPr="00D41E34">
        <w:rPr>
          <w:rFonts w:ascii="Times New Roman" w:hAnsi="Times New Roman" w:cs="Times New Roman"/>
          <w:i/>
          <w:sz w:val="24"/>
          <w:szCs w:val="24"/>
          <w:u w:val="single"/>
        </w:rPr>
        <w:t>kitų atliekų surinkimo aikštelei</w:t>
      </w:r>
      <w:r w:rsidRPr="00D41E34">
        <w:rPr>
          <w:rFonts w:ascii="Times New Roman" w:eastAsia="Times New Roman" w:hAnsi="Times New Roman" w:cs="Times New Roman"/>
          <w:i/>
          <w:sz w:val="24"/>
          <w:szCs w:val="24"/>
          <w:u w:val="single"/>
        </w:rPr>
        <w:t xml:space="preserve"> aprašymas:</w:t>
      </w:r>
    </w:p>
    <w:p w14:paraId="4BEA64FA" w14:textId="39BFF750" w:rsidR="00675BAC" w:rsidRPr="00C65183" w:rsidRDefault="00B51D37" w:rsidP="00C65183">
      <w:pPr>
        <w:spacing w:after="0" w:line="360" w:lineRule="auto"/>
        <w:ind w:firstLine="567"/>
        <w:jc w:val="both"/>
        <w:rPr>
          <w:rFonts w:ascii="Times New Roman" w:eastAsia="Times New Roman" w:hAnsi="Times New Roman" w:cs="Times New Roman"/>
          <w:color w:val="000000"/>
          <w:sz w:val="24"/>
          <w:szCs w:val="24"/>
          <w:lang w:eastAsia="lt-LT"/>
        </w:rPr>
      </w:pPr>
      <w:r w:rsidRPr="00D41E34">
        <w:rPr>
          <w:rFonts w:ascii="Times New Roman" w:hAnsi="Times New Roman" w:cs="Times New Roman"/>
          <w:color w:val="000000"/>
          <w:sz w:val="24"/>
          <w:szCs w:val="24"/>
        </w:rPr>
        <w:t>N</w:t>
      </w:r>
      <w:r w:rsidR="00675BAC" w:rsidRPr="00D41E34">
        <w:rPr>
          <w:rFonts w:ascii="Times New Roman" w:hAnsi="Times New Roman" w:cs="Times New Roman"/>
          <w:color w:val="000000"/>
          <w:sz w:val="24"/>
          <w:szCs w:val="24"/>
        </w:rPr>
        <w:t>ešiojamųjų</w:t>
      </w:r>
      <w:r w:rsidR="00600145" w:rsidRPr="00D41E34">
        <w:rPr>
          <w:rFonts w:ascii="Times New Roman" w:hAnsi="Times New Roman" w:cs="Times New Roman"/>
          <w:color w:val="000000"/>
          <w:sz w:val="24"/>
          <w:szCs w:val="24"/>
        </w:rPr>
        <w:t>, automobiliams skirtų</w:t>
      </w:r>
      <w:r w:rsidR="00675BAC" w:rsidRPr="00D41E34">
        <w:rPr>
          <w:rFonts w:ascii="Times New Roman" w:hAnsi="Times New Roman" w:cs="Times New Roman"/>
          <w:color w:val="000000"/>
          <w:sz w:val="24"/>
          <w:szCs w:val="24"/>
        </w:rPr>
        <w:t xml:space="preserve"> baterijų ir </w:t>
      </w:r>
      <w:r w:rsidRPr="00D41E34">
        <w:rPr>
          <w:rFonts w:ascii="Times New Roman" w:hAnsi="Times New Roman" w:cs="Times New Roman"/>
          <w:color w:val="000000"/>
          <w:sz w:val="24"/>
          <w:szCs w:val="24"/>
        </w:rPr>
        <w:t>akumuliatorių atliekos bus</w:t>
      </w:r>
      <w:r w:rsidR="00675BAC" w:rsidRPr="00D41E34">
        <w:rPr>
          <w:rFonts w:ascii="Times New Roman" w:hAnsi="Times New Roman" w:cs="Times New Roman"/>
          <w:color w:val="000000"/>
          <w:sz w:val="24"/>
          <w:szCs w:val="24"/>
        </w:rPr>
        <w:t xml:space="preserve"> surenkamos atskirai, jų nemaišant su kitomis atliekomis</w:t>
      </w:r>
      <w:r w:rsidR="00600145" w:rsidRPr="00D41E34">
        <w:rPr>
          <w:rFonts w:ascii="Times New Roman" w:hAnsi="Times New Roman" w:cs="Times New Roman"/>
          <w:color w:val="000000"/>
          <w:sz w:val="24"/>
          <w:szCs w:val="24"/>
        </w:rPr>
        <w:t xml:space="preserve">. Surinktos baterijų ir akumuliatorių atliekos bus laikomos </w:t>
      </w:r>
      <w:r w:rsidR="00DE6664" w:rsidRPr="00D41E34">
        <w:rPr>
          <w:rFonts w:ascii="Times New Roman" w:hAnsi="Times New Roman" w:cs="Times New Roman"/>
          <w:color w:val="000000"/>
          <w:sz w:val="24"/>
          <w:szCs w:val="24"/>
        </w:rPr>
        <w:t xml:space="preserve">sandariuose </w:t>
      </w:r>
      <w:r w:rsidR="00600145" w:rsidRPr="00D41E34">
        <w:rPr>
          <w:rFonts w:ascii="Times New Roman" w:hAnsi="Times New Roman" w:cs="Times New Roman"/>
          <w:color w:val="000000"/>
          <w:sz w:val="24"/>
          <w:szCs w:val="24"/>
        </w:rPr>
        <w:t xml:space="preserve">plastikiniuose konteineriuose. </w:t>
      </w:r>
      <w:r w:rsidR="00600145" w:rsidRPr="00D41E34">
        <w:rPr>
          <w:rFonts w:ascii="Times New Roman" w:eastAsia="Times New Roman" w:hAnsi="Times New Roman" w:cs="Times New Roman"/>
          <w:color w:val="000000"/>
          <w:sz w:val="24"/>
          <w:szCs w:val="24"/>
          <w:lang w:eastAsia="lt-LT"/>
        </w:rPr>
        <w:t>N</w:t>
      </w:r>
      <w:r w:rsidR="00675BAC" w:rsidRPr="00D41E34">
        <w:rPr>
          <w:rFonts w:ascii="Times New Roman" w:eastAsia="Times New Roman" w:hAnsi="Times New Roman" w:cs="Times New Roman"/>
          <w:color w:val="000000"/>
          <w:sz w:val="24"/>
          <w:szCs w:val="24"/>
          <w:lang w:eastAsia="lt-LT"/>
        </w:rPr>
        <w:t>ešiojamųjų baterijų ir akumuliatorių</w:t>
      </w:r>
      <w:r w:rsidR="00600145" w:rsidRPr="00D41E34">
        <w:rPr>
          <w:rFonts w:ascii="Times New Roman" w:eastAsia="Times New Roman" w:hAnsi="Times New Roman" w:cs="Times New Roman"/>
          <w:color w:val="000000"/>
          <w:sz w:val="24"/>
          <w:szCs w:val="24"/>
          <w:lang w:eastAsia="lt-LT"/>
        </w:rPr>
        <w:t xml:space="preserve"> atliekos iš vartotojų bus</w:t>
      </w:r>
      <w:r w:rsidR="00675BAC" w:rsidRPr="00D41E34">
        <w:rPr>
          <w:rFonts w:ascii="Times New Roman" w:eastAsia="Times New Roman" w:hAnsi="Times New Roman" w:cs="Times New Roman"/>
          <w:color w:val="000000"/>
          <w:sz w:val="24"/>
          <w:szCs w:val="24"/>
          <w:lang w:eastAsia="lt-LT"/>
        </w:rPr>
        <w:t xml:space="preserve"> priimamos nemokamai ir nereikalaujant pirkti naują bateriją ar akumuliatorių;</w:t>
      </w:r>
      <w:bookmarkStart w:id="7" w:name="part_b39ef79f9200485da42245513567422a"/>
      <w:bookmarkEnd w:id="7"/>
      <w:r w:rsidR="00600145" w:rsidRPr="00D41E34">
        <w:rPr>
          <w:rFonts w:ascii="Times New Roman" w:eastAsia="Times New Roman" w:hAnsi="Times New Roman" w:cs="Times New Roman"/>
          <w:color w:val="000000"/>
          <w:sz w:val="24"/>
          <w:szCs w:val="24"/>
          <w:lang w:eastAsia="lt-LT"/>
        </w:rPr>
        <w:t xml:space="preserve"> </w:t>
      </w:r>
      <w:r w:rsidR="00600145" w:rsidRPr="00D41E34">
        <w:rPr>
          <w:rFonts w:ascii="Times New Roman" w:hAnsi="Times New Roman" w:cs="Times New Roman"/>
          <w:color w:val="000000"/>
          <w:sz w:val="24"/>
          <w:szCs w:val="24"/>
        </w:rPr>
        <w:t>Plastikiniai</w:t>
      </w:r>
      <w:r w:rsidR="00600145" w:rsidRPr="00C65183">
        <w:rPr>
          <w:rFonts w:ascii="Times New Roman" w:hAnsi="Times New Roman" w:cs="Times New Roman"/>
          <w:color w:val="000000"/>
          <w:sz w:val="24"/>
          <w:szCs w:val="24"/>
        </w:rPr>
        <w:t xml:space="preserve"> konteineriai, skirti</w:t>
      </w:r>
      <w:r w:rsidR="00675BAC" w:rsidRPr="00675BAC">
        <w:rPr>
          <w:rFonts w:ascii="Times New Roman" w:eastAsia="Times New Roman" w:hAnsi="Times New Roman" w:cs="Times New Roman"/>
          <w:color w:val="000000"/>
          <w:sz w:val="24"/>
          <w:szCs w:val="24"/>
          <w:lang w:eastAsia="lt-LT"/>
        </w:rPr>
        <w:t xml:space="preserve"> baterijų ir akumuliato</w:t>
      </w:r>
      <w:r w:rsidR="00600145" w:rsidRPr="00C65183">
        <w:rPr>
          <w:rFonts w:ascii="Times New Roman" w:eastAsia="Times New Roman" w:hAnsi="Times New Roman" w:cs="Times New Roman"/>
          <w:color w:val="000000"/>
          <w:sz w:val="24"/>
          <w:szCs w:val="24"/>
          <w:lang w:eastAsia="lt-LT"/>
        </w:rPr>
        <w:t>rių atliekoms surinkti yra atsparūs</w:t>
      </w:r>
      <w:r w:rsidR="00675BAC" w:rsidRPr="00675BAC">
        <w:rPr>
          <w:rFonts w:ascii="Times New Roman" w:eastAsia="Times New Roman" w:hAnsi="Times New Roman" w:cs="Times New Roman"/>
          <w:color w:val="000000"/>
          <w:sz w:val="24"/>
          <w:szCs w:val="24"/>
          <w:lang w:eastAsia="lt-LT"/>
        </w:rPr>
        <w:t xml:space="preserve"> baterijų ir akumuliatorių atliekose esantiems skysčiams. </w:t>
      </w:r>
      <w:bookmarkStart w:id="8" w:name="part_8efe97a6a83e49cdb6b6307840acb735"/>
      <w:bookmarkEnd w:id="8"/>
      <w:r w:rsidR="00675BAC" w:rsidRPr="00675BAC">
        <w:rPr>
          <w:rFonts w:ascii="Times New Roman" w:eastAsia="Times New Roman" w:hAnsi="Times New Roman" w:cs="Times New Roman"/>
          <w:color w:val="000000"/>
          <w:sz w:val="24"/>
          <w:szCs w:val="24"/>
          <w:lang w:eastAsia="lt-LT"/>
        </w:rPr>
        <w:t>Surinktos baterijų ir a</w:t>
      </w:r>
      <w:r w:rsidR="00600145" w:rsidRPr="00C65183">
        <w:rPr>
          <w:rFonts w:ascii="Times New Roman" w:eastAsia="Times New Roman" w:hAnsi="Times New Roman" w:cs="Times New Roman"/>
          <w:color w:val="000000"/>
          <w:sz w:val="24"/>
          <w:szCs w:val="24"/>
          <w:lang w:eastAsia="lt-LT"/>
        </w:rPr>
        <w:t>kumuliatorių atliekos bus</w:t>
      </w:r>
      <w:r w:rsidR="00675BAC" w:rsidRPr="00675BAC">
        <w:rPr>
          <w:rFonts w:ascii="Times New Roman" w:eastAsia="Times New Roman" w:hAnsi="Times New Roman" w:cs="Times New Roman"/>
          <w:color w:val="000000"/>
          <w:sz w:val="24"/>
          <w:szCs w:val="24"/>
          <w:lang w:eastAsia="lt-LT"/>
        </w:rPr>
        <w:t xml:space="preserve"> vežamos tik specialiose sandariose ir baterijų ir akumuliatorių atliekose esantiems skysčiams atspariose talpyklose. Šis reikalavimas netaikomas fiziniams asmenims, vežantiems savo buityje susidariusias baterijų ir akumuliatorių atliekas.</w:t>
      </w:r>
      <w:bookmarkStart w:id="9" w:name="part_b74dcf2dff0b49beacbed3d8bbbbbcb5"/>
      <w:bookmarkEnd w:id="9"/>
      <w:r w:rsidR="00600145" w:rsidRPr="00C65183">
        <w:rPr>
          <w:rFonts w:ascii="Times New Roman" w:eastAsia="Times New Roman" w:hAnsi="Times New Roman" w:cs="Times New Roman"/>
          <w:color w:val="000000"/>
          <w:sz w:val="24"/>
          <w:szCs w:val="24"/>
          <w:lang w:eastAsia="lt-LT"/>
        </w:rPr>
        <w:t xml:space="preserve"> </w:t>
      </w:r>
      <w:r w:rsidR="00675BAC" w:rsidRPr="00675BAC">
        <w:rPr>
          <w:rFonts w:ascii="Times New Roman" w:eastAsia="Times New Roman" w:hAnsi="Times New Roman" w:cs="Times New Roman"/>
          <w:color w:val="000000"/>
          <w:sz w:val="24"/>
          <w:szCs w:val="24"/>
          <w:lang w:eastAsia="lt-LT"/>
        </w:rPr>
        <w:t xml:space="preserve">Visos surinktos baterijų ir </w:t>
      </w:r>
      <w:r w:rsidR="00600145" w:rsidRPr="00C65183">
        <w:rPr>
          <w:rFonts w:ascii="Times New Roman" w:eastAsia="Times New Roman" w:hAnsi="Times New Roman" w:cs="Times New Roman"/>
          <w:color w:val="000000"/>
          <w:sz w:val="24"/>
          <w:szCs w:val="24"/>
          <w:lang w:eastAsia="lt-LT"/>
        </w:rPr>
        <w:t>akumuliatorių atliekos bus</w:t>
      </w:r>
      <w:r w:rsidR="00675BAC" w:rsidRPr="00675BAC">
        <w:rPr>
          <w:rFonts w:ascii="Times New Roman" w:eastAsia="Times New Roman" w:hAnsi="Times New Roman" w:cs="Times New Roman"/>
          <w:color w:val="000000"/>
          <w:sz w:val="24"/>
          <w:szCs w:val="24"/>
          <w:lang w:eastAsia="lt-LT"/>
        </w:rPr>
        <w:t xml:space="preserve"> perduodamos šias atliekas tvarkyti turinčioms teisę įmonėms.</w:t>
      </w:r>
      <w:r w:rsidR="00DE6664" w:rsidRPr="00C65183">
        <w:rPr>
          <w:rFonts w:ascii="Times New Roman" w:eastAsia="Times New Roman" w:hAnsi="Times New Roman" w:cs="Times New Roman"/>
          <w:color w:val="000000"/>
          <w:sz w:val="24"/>
          <w:szCs w:val="24"/>
          <w:lang w:eastAsia="lt-LT"/>
        </w:rPr>
        <w:t xml:space="preserve"> </w:t>
      </w:r>
      <w:r w:rsidR="00675BAC" w:rsidRPr="00675BAC">
        <w:rPr>
          <w:rFonts w:ascii="Times New Roman" w:eastAsia="Times New Roman" w:hAnsi="Times New Roman" w:cs="Times New Roman"/>
          <w:color w:val="000000"/>
          <w:sz w:val="24"/>
          <w:szCs w:val="24"/>
          <w:lang w:eastAsia="lt-LT"/>
        </w:rPr>
        <w:t xml:space="preserve">Baterijų ir akumuliatorių atliekas </w:t>
      </w:r>
      <w:r w:rsidR="00DE6664" w:rsidRPr="00C65183">
        <w:rPr>
          <w:rFonts w:ascii="Times New Roman" w:eastAsia="Times New Roman" w:hAnsi="Times New Roman" w:cs="Times New Roman"/>
          <w:color w:val="000000"/>
          <w:sz w:val="24"/>
          <w:szCs w:val="24"/>
          <w:lang w:eastAsia="lt-LT"/>
        </w:rPr>
        <w:t xml:space="preserve">įmonė priima su </w:t>
      </w:r>
      <w:r w:rsidR="00675BAC" w:rsidRPr="00675BAC">
        <w:rPr>
          <w:rFonts w:ascii="Times New Roman" w:eastAsia="Times New Roman" w:hAnsi="Times New Roman" w:cs="Times New Roman"/>
          <w:color w:val="000000"/>
          <w:sz w:val="24"/>
          <w:szCs w:val="24"/>
          <w:lang w:eastAsia="lt-LT"/>
        </w:rPr>
        <w:t>jose esančiu elektrolitu.</w:t>
      </w:r>
      <w:r w:rsidR="00DE6664" w:rsidRPr="00C65183">
        <w:rPr>
          <w:rFonts w:ascii="Times New Roman" w:eastAsia="Times New Roman" w:hAnsi="Times New Roman" w:cs="Times New Roman"/>
          <w:color w:val="000000"/>
          <w:sz w:val="24"/>
          <w:szCs w:val="24"/>
          <w:lang w:eastAsia="lt-LT"/>
        </w:rPr>
        <w:t xml:space="preserve"> Įmonė </w:t>
      </w:r>
      <w:bookmarkStart w:id="10" w:name="part_f391b1b9117e4b3b881df1a5c529fb94"/>
      <w:bookmarkEnd w:id="10"/>
      <w:r w:rsidR="00DE6664" w:rsidRPr="00C65183">
        <w:rPr>
          <w:rFonts w:ascii="Times New Roman" w:eastAsia="Times New Roman" w:hAnsi="Times New Roman" w:cs="Times New Roman"/>
          <w:color w:val="000000"/>
          <w:sz w:val="24"/>
          <w:szCs w:val="24"/>
          <w:lang w:eastAsia="lt-LT"/>
        </w:rPr>
        <w:t>negali</w:t>
      </w:r>
      <w:r w:rsidR="00675BAC" w:rsidRPr="00675BAC">
        <w:rPr>
          <w:rFonts w:ascii="Times New Roman" w:eastAsia="Times New Roman" w:hAnsi="Times New Roman" w:cs="Times New Roman"/>
          <w:color w:val="000000"/>
          <w:sz w:val="24"/>
          <w:szCs w:val="24"/>
          <w:lang w:eastAsia="lt-LT"/>
        </w:rPr>
        <w:t xml:space="preserve"> išpilti baterijų ir akumuliatorių atliekose esantį elektrolitą ar ardyti baterijų ir akumuliatorių atliekas neturint teisės apdoroti ir (ar) perdirbti šias atliekas.</w:t>
      </w:r>
    </w:p>
    <w:p w14:paraId="2AE8D66A" w14:textId="77777777" w:rsidR="00DE6664" w:rsidRPr="00C65183" w:rsidRDefault="00675BAC" w:rsidP="00C65183">
      <w:pPr>
        <w:spacing w:after="0" w:line="360" w:lineRule="auto"/>
        <w:ind w:firstLine="567"/>
        <w:jc w:val="both"/>
        <w:rPr>
          <w:rFonts w:ascii="Times New Roman" w:eastAsia="Times New Roman" w:hAnsi="Times New Roman" w:cs="Times New Roman"/>
          <w:color w:val="000000"/>
          <w:sz w:val="24"/>
          <w:szCs w:val="24"/>
          <w:lang w:eastAsia="lt-LT"/>
        </w:rPr>
      </w:pPr>
      <w:bookmarkStart w:id="11" w:name="part_7cfb248a4f674aac9bbdcd56526d45ae"/>
      <w:bookmarkEnd w:id="11"/>
      <w:r w:rsidRPr="00675BAC">
        <w:rPr>
          <w:rFonts w:ascii="Times New Roman" w:eastAsia="Times New Roman" w:hAnsi="Times New Roman" w:cs="Times New Roman"/>
          <w:color w:val="000000"/>
          <w:sz w:val="24"/>
          <w:szCs w:val="24"/>
          <w:lang w:eastAsia="lt-LT"/>
        </w:rPr>
        <w:t>Baterijų ir ak</w:t>
      </w:r>
      <w:r w:rsidR="00DE6664" w:rsidRPr="00C65183">
        <w:rPr>
          <w:rFonts w:ascii="Times New Roman" w:eastAsia="Times New Roman" w:hAnsi="Times New Roman" w:cs="Times New Roman"/>
          <w:color w:val="000000"/>
          <w:sz w:val="24"/>
          <w:szCs w:val="24"/>
          <w:lang w:eastAsia="lt-LT"/>
        </w:rPr>
        <w:t>umuliatorių atliekas saugančioje įmonėje yra:</w:t>
      </w:r>
      <w:bookmarkStart w:id="12" w:name="part_6af809aa2e834ff28e1aa90d328bd355"/>
      <w:bookmarkEnd w:id="12"/>
    </w:p>
    <w:p w14:paraId="0DB14C0A" w14:textId="0BB45910" w:rsidR="00675BAC" w:rsidRPr="00C65183" w:rsidRDefault="00675BAC" w:rsidP="003B4A85">
      <w:pPr>
        <w:pStyle w:val="Sraopastraipa"/>
        <w:numPr>
          <w:ilvl w:val="0"/>
          <w:numId w:val="11"/>
        </w:numPr>
        <w:spacing w:after="0" w:line="360" w:lineRule="auto"/>
        <w:jc w:val="both"/>
        <w:rPr>
          <w:rFonts w:ascii="Times New Roman" w:eastAsia="Times New Roman" w:hAnsi="Times New Roman" w:cs="Times New Roman"/>
          <w:color w:val="000000"/>
          <w:sz w:val="24"/>
          <w:szCs w:val="24"/>
          <w:lang w:eastAsia="lt-LT"/>
        </w:rPr>
      </w:pPr>
      <w:r w:rsidRPr="00C65183">
        <w:rPr>
          <w:rFonts w:ascii="Times New Roman" w:eastAsia="Times New Roman" w:hAnsi="Times New Roman" w:cs="Times New Roman"/>
          <w:color w:val="000000"/>
          <w:sz w:val="24"/>
          <w:szCs w:val="24"/>
          <w:lang w:eastAsia="lt-LT"/>
        </w:rPr>
        <w:t>svarstyklės atliekų svoriui nustatyti;</w:t>
      </w:r>
    </w:p>
    <w:p w14:paraId="65BEE044" w14:textId="1C1798C0" w:rsidR="00675BAC" w:rsidRPr="00C65183" w:rsidRDefault="00675BAC" w:rsidP="003B4A85">
      <w:pPr>
        <w:pStyle w:val="Sraopastraipa"/>
        <w:numPr>
          <w:ilvl w:val="0"/>
          <w:numId w:val="11"/>
        </w:numPr>
        <w:spacing w:after="0" w:line="360" w:lineRule="auto"/>
        <w:jc w:val="both"/>
        <w:rPr>
          <w:rFonts w:ascii="Times New Roman" w:eastAsia="Times New Roman" w:hAnsi="Times New Roman" w:cs="Times New Roman"/>
          <w:color w:val="000000"/>
          <w:sz w:val="24"/>
          <w:szCs w:val="24"/>
          <w:lang w:eastAsia="lt-LT"/>
        </w:rPr>
      </w:pPr>
      <w:bookmarkStart w:id="13" w:name="part_eed22cc248ee4005bf535fbbddff43b9"/>
      <w:bookmarkEnd w:id="13"/>
      <w:r w:rsidRPr="00C65183">
        <w:rPr>
          <w:rFonts w:ascii="Times New Roman" w:eastAsia="Times New Roman" w:hAnsi="Times New Roman" w:cs="Times New Roman"/>
          <w:color w:val="000000"/>
          <w:sz w:val="24"/>
          <w:szCs w:val="24"/>
          <w:lang w:eastAsia="lt-LT"/>
        </w:rPr>
        <w:t>baterijų ir akumuliatorių atliekose esantiems skysčiams, valymo priemonėms</w:t>
      </w:r>
      <w:r w:rsidR="00C65183" w:rsidRPr="00C65183">
        <w:rPr>
          <w:rFonts w:ascii="Times New Roman" w:eastAsia="Times New Roman" w:hAnsi="Times New Roman" w:cs="Times New Roman"/>
          <w:color w:val="000000"/>
          <w:sz w:val="24"/>
          <w:szCs w:val="24"/>
          <w:lang w:eastAsia="lt-LT"/>
        </w:rPr>
        <w:t xml:space="preserve"> (gesintos ir negesintoms kalkėms, natrio šarmui)</w:t>
      </w:r>
      <w:r w:rsidRPr="00C65183">
        <w:rPr>
          <w:rFonts w:ascii="Times New Roman" w:eastAsia="Times New Roman" w:hAnsi="Times New Roman" w:cs="Times New Roman"/>
          <w:color w:val="000000"/>
          <w:sz w:val="24"/>
          <w:szCs w:val="24"/>
          <w:lang w:eastAsia="lt-LT"/>
        </w:rPr>
        <w:t>, vandeniui nepralaidi ir atspari paviršiaus danga;</w:t>
      </w:r>
    </w:p>
    <w:p w14:paraId="66AE793A" w14:textId="36FE72A0" w:rsidR="00675BAC" w:rsidRPr="00C65183" w:rsidRDefault="00675BAC" w:rsidP="003B4A85">
      <w:pPr>
        <w:pStyle w:val="Sraopastraipa"/>
        <w:numPr>
          <w:ilvl w:val="0"/>
          <w:numId w:val="11"/>
        </w:numPr>
        <w:spacing w:after="0" w:line="360" w:lineRule="auto"/>
        <w:jc w:val="both"/>
        <w:rPr>
          <w:rFonts w:ascii="Times New Roman" w:eastAsia="Times New Roman" w:hAnsi="Times New Roman" w:cs="Times New Roman"/>
          <w:color w:val="000000"/>
          <w:sz w:val="24"/>
          <w:szCs w:val="24"/>
          <w:lang w:eastAsia="lt-LT"/>
        </w:rPr>
      </w:pPr>
      <w:bookmarkStart w:id="14" w:name="part_8fed9aedcfb44ab5836c0432ad36551f"/>
      <w:bookmarkEnd w:id="14"/>
      <w:r w:rsidRPr="00C65183">
        <w:rPr>
          <w:rFonts w:ascii="Times New Roman" w:eastAsia="Times New Roman" w:hAnsi="Times New Roman" w:cs="Times New Roman"/>
          <w:color w:val="000000"/>
          <w:sz w:val="24"/>
          <w:szCs w:val="24"/>
          <w:lang w:eastAsia="lt-LT"/>
        </w:rPr>
        <w:t>nepralaidi krituliam</w:t>
      </w:r>
      <w:r w:rsidR="00C65183" w:rsidRPr="00C65183">
        <w:rPr>
          <w:rFonts w:ascii="Times New Roman" w:eastAsia="Times New Roman" w:hAnsi="Times New Roman" w:cs="Times New Roman"/>
          <w:color w:val="000000"/>
          <w:sz w:val="24"/>
          <w:szCs w:val="24"/>
          <w:lang w:eastAsia="lt-LT"/>
        </w:rPr>
        <w:t>s ir atspari orų pokyčiams statinio</w:t>
      </w:r>
      <w:r w:rsidRPr="00C65183">
        <w:rPr>
          <w:rFonts w:ascii="Times New Roman" w:eastAsia="Times New Roman" w:hAnsi="Times New Roman" w:cs="Times New Roman"/>
          <w:color w:val="000000"/>
          <w:sz w:val="24"/>
          <w:szCs w:val="24"/>
          <w:lang w:eastAsia="lt-LT"/>
        </w:rPr>
        <w:t xml:space="preserve"> danga;</w:t>
      </w:r>
    </w:p>
    <w:p w14:paraId="4E6D8ED2" w14:textId="3B092625" w:rsidR="00675BAC" w:rsidRPr="00C65183" w:rsidRDefault="00675BAC" w:rsidP="003B4A85">
      <w:pPr>
        <w:pStyle w:val="Sraopastraipa"/>
        <w:numPr>
          <w:ilvl w:val="0"/>
          <w:numId w:val="11"/>
        </w:numPr>
        <w:spacing w:after="0" w:line="360" w:lineRule="auto"/>
        <w:jc w:val="both"/>
        <w:rPr>
          <w:rFonts w:ascii="Times New Roman" w:eastAsia="Times New Roman" w:hAnsi="Times New Roman" w:cs="Times New Roman"/>
          <w:color w:val="000000"/>
          <w:sz w:val="24"/>
          <w:szCs w:val="24"/>
          <w:lang w:eastAsia="lt-LT"/>
        </w:rPr>
      </w:pPr>
      <w:bookmarkStart w:id="15" w:name="part_4240cbd5542b48f18b5100fcf6fa7d1d"/>
      <w:bookmarkEnd w:id="15"/>
      <w:r w:rsidRPr="00C65183">
        <w:rPr>
          <w:rFonts w:ascii="Times New Roman" w:eastAsia="Times New Roman" w:hAnsi="Times New Roman" w:cs="Times New Roman"/>
          <w:color w:val="000000"/>
          <w:sz w:val="24"/>
          <w:szCs w:val="24"/>
          <w:lang w:eastAsia="lt-LT"/>
        </w:rPr>
        <w:t>išsiliejusių skysčių surinkimo priemonės (sorbentai</w:t>
      </w:r>
      <w:r w:rsidR="00C65183" w:rsidRPr="00C65183">
        <w:rPr>
          <w:rFonts w:ascii="Times New Roman" w:eastAsia="Times New Roman" w:hAnsi="Times New Roman" w:cs="Times New Roman"/>
          <w:color w:val="000000"/>
          <w:sz w:val="24"/>
          <w:szCs w:val="24"/>
          <w:lang w:eastAsia="lt-LT"/>
        </w:rPr>
        <w:t>, gesintos ir negesintos kalkės, natrio šarmas).</w:t>
      </w:r>
    </w:p>
    <w:p w14:paraId="3D0295C0" w14:textId="3F5EED7C" w:rsidR="00C65183" w:rsidRDefault="00C65183" w:rsidP="001103B2">
      <w:pPr>
        <w:spacing w:after="0" w:line="360" w:lineRule="auto"/>
        <w:ind w:firstLine="567"/>
        <w:jc w:val="both"/>
        <w:rPr>
          <w:rFonts w:ascii="Times New Roman" w:hAnsi="Times New Roman" w:cs="Times New Roman"/>
          <w:color w:val="000000"/>
          <w:sz w:val="24"/>
          <w:szCs w:val="24"/>
        </w:rPr>
      </w:pPr>
      <w:bookmarkStart w:id="16" w:name="part_07546cb2809b4a58acd52309bcb2efda"/>
      <w:bookmarkEnd w:id="16"/>
      <w:r w:rsidRPr="00C65183">
        <w:rPr>
          <w:rFonts w:ascii="Times New Roman" w:hAnsi="Times New Roman" w:cs="Times New Roman"/>
          <w:color w:val="000000"/>
          <w:sz w:val="24"/>
          <w:szCs w:val="24"/>
        </w:rPr>
        <w:t>Įmonėje nebus vykdoma netinkamų transporto priemonių apdorojimo veikla, biologiškai skaidžių atliekų kompostavimas, atliekų deginimas, atliekų šalinimo sąvartynuose veikla, pavojingųjų atliekų maišymas,</w:t>
      </w:r>
      <w:r w:rsidR="00A64185">
        <w:rPr>
          <w:rFonts w:ascii="Times New Roman" w:hAnsi="Times New Roman" w:cs="Times New Roman"/>
          <w:color w:val="000000"/>
          <w:sz w:val="24"/>
          <w:szCs w:val="24"/>
        </w:rPr>
        <w:t xml:space="preserve"> Aikštelė nėra priskiriama netauriųjų metalų laužo supirkimo punktui,</w:t>
      </w:r>
      <w:r w:rsidRPr="00C65183">
        <w:rPr>
          <w:rFonts w:ascii="Times New Roman" w:hAnsi="Times New Roman" w:cs="Times New Roman"/>
          <w:color w:val="000000"/>
          <w:sz w:val="24"/>
          <w:szCs w:val="24"/>
        </w:rPr>
        <w:t xml:space="preserve"> todėl specifiniams atliekų sraut</w:t>
      </w:r>
      <w:r w:rsidR="00A64185">
        <w:rPr>
          <w:rFonts w:ascii="Times New Roman" w:hAnsi="Times New Roman" w:cs="Times New Roman"/>
          <w:color w:val="000000"/>
          <w:sz w:val="24"/>
          <w:szCs w:val="24"/>
        </w:rPr>
        <w:t>ams ar kategorijoms taikomais te</w:t>
      </w:r>
      <w:r w:rsidRPr="00C65183">
        <w:rPr>
          <w:rFonts w:ascii="Times New Roman" w:hAnsi="Times New Roman" w:cs="Times New Roman"/>
          <w:color w:val="000000"/>
          <w:sz w:val="24"/>
          <w:szCs w:val="24"/>
        </w:rPr>
        <w:t xml:space="preserve">isės aktais nebus vadovaujamasi. </w:t>
      </w:r>
    </w:p>
    <w:p w14:paraId="3323129B" w14:textId="27367E66" w:rsidR="00445165" w:rsidRDefault="00445165" w:rsidP="001103B2">
      <w:pPr>
        <w:spacing w:after="0" w:line="360" w:lineRule="auto"/>
        <w:ind w:firstLine="567"/>
        <w:jc w:val="both"/>
        <w:rPr>
          <w:rFonts w:ascii="Times New Roman" w:hAnsi="Times New Roman" w:cs="Times New Roman"/>
          <w:color w:val="000000"/>
          <w:sz w:val="24"/>
          <w:szCs w:val="24"/>
        </w:rPr>
      </w:pPr>
    </w:p>
    <w:p w14:paraId="709BCE24" w14:textId="30B1EDD8" w:rsidR="00445165" w:rsidRDefault="00445165" w:rsidP="001103B2">
      <w:pPr>
        <w:spacing w:after="0" w:line="360" w:lineRule="auto"/>
        <w:ind w:firstLine="567"/>
        <w:jc w:val="both"/>
        <w:rPr>
          <w:rFonts w:ascii="Times New Roman" w:hAnsi="Times New Roman" w:cs="Times New Roman"/>
          <w:color w:val="000000"/>
          <w:sz w:val="24"/>
          <w:szCs w:val="24"/>
        </w:rPr>
      </w:pPr>
    </w:p>
    <w:p w14:paraId="34FE57D4" w14:textId="7200911A" w:rsidR="0023009C" w:rsidRDefault="0023009C" w:rsidP="001103B2">
      <w:pPr>
        <w:spacing w:after="0" w:line="360" w:lineRule="auto"/>
        <w:ind w:firstLine="567"/>
        <w:jc w:val="both"/>
        <w:rPr>
          <w:rFonts w:ascii="Times New Roman" w:hAnsi="Times New Roman" w:cs="Times New Roman"/>
          <w:color w:val="000000"/>
          <w:sz w:val="24"/>
          <w:szCs w:val="24"/>
        </w:rPr>
      </w:pPr>
    </w:p>
    <w:p w14:paraId="1ACB7B1F" w14:textId="09CE7387" w:rsidR="0023009C" w:rsidRDefault="0023009C" w:rsidP="001103B2">
      <w:pPr>
        <w:spacing w:after="0" w:line="360" w:lineRule="auto"/>
        <w:ind w:firstLine="567"/>
        <w:jc w:val="both"/>
        <w:rPr>
          <w:rFonts w:ascii="Times New Roman" w:hAnsi="Times New Roman" w:cs="Times New Roman"/>
          <w:color w:val="000000"/>
          <w:sz w:val="24"/>
          <w:szCs w:val="24"/>
        </w:rPr>
      </w:pPr>
    </w:p>
    <w:p w14:paraId="5032B8BD" w14:textId="77777777" w:rsidR="0023009C" w:rsidRDefault="0023009C" w:rsidP="001103B2">
      <w:pPr>
        <w:spacing w:after="0" w:line="360" w:lineRule="auto"/>
        <w:ind w:firstLine="567"/>
        <w:jc w:val="both"/>
        <w:rPr>
          <w:rFonts w:ascii="Times New Roman" w:hAnsi="Times New Roman" w:cs="Times New Roman"/>
          <w:color w:val="000000"/>
          <w:sz w:val="24"/>
          <w:szCs w:val="24"/>
        </w:rPr>
      </w:pPr>
    </w:p>
    <w:p w14:paraId="3C8EC606" w14:textId="77777777" w:rsidR="00600145" w:rsidRPr="008D173D" w:rsidRDefault="00600145" w:rsidP="00600145">
      <w:pPr>
        <w:spacing w:after="0" w:line="360" w:lineRule="auto"/>
        <w:jc w:val="center"/>
        <w:rPr>
          <w:rFonts w:ascii="Times New Roman" w:eastAsia="Calibri" w:hAnsi="Times New Roman" w:cs="Times New Roman"/>
          <w:sz w:val="24"/>
          <w:szCs w:val="24"/>
        </w:rPr>
      </w:pPr>
      <w:r w:rsidRPr="008D173D">
        <w:rPr>
          <w:rFonts w:ascii="Times New Roman" w:eastAsia="Calibri" w:hAnsi="Times New Roman" w:cs="Times New Roman"/>
          <w:sz w:val="24"/>
          <w:szCs w:val="24"/>
        </w:rPr>
        <w:lastRenderedPageBreak/>
        <w:t>NEPAVOJINGOSIOS ATLIEKOS</w:t>
      </w:r>
    </w:p>
    <w:p w14:paraId="41BD40EE" w14:textId="77777777" w:rsidR="001103B2" w:rsidRPr="008D173D" w:rsidRDefault="001103B2" w:rsidP="00B02D8D">
      <w:pPr>
        <w:spacing w:after="0" w:line="360" w:lineRule="auto"/>
        <w:jc w:val="center"/>
        <w:rPr>
          <w:rFonts w:ascii="Times New Roman" w:eastAsia="Calibri" w:hAnsi="Times New Roman" w:cs="Times New Roman"/>
          <w:sz w:val="24"/>
          <w:szCs w:val="24"/>
        </w:rPr>
      </w:pPr>
    </w:p>
    <w:p w14:paraId="1470B731" w14:textId="77777777" w:rsidR="00B02D8D" w:rsidRPr="008D173D" w:rsidRDefault="00B02D8D" w:rsidP="00B02D8D">
      <w:pPr>
        <w:tabs>
          <w:tab w:val="left" w:pos="0"/>
          <w:tab w:val="left" w:pos="426"/>
          <w:tab w:val="left" w:pos="1985"/>
          <w:tab w:val="left" w:pos="2835"/>
          <w:tab w:val="left" w:pos="3828"/>
          <w:tab w:val="left" w:pos="5245"/>
          <w:tab w:val="left" w:pos="694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1 lentelė</w:t>
      </w:r>
      <w:r w:rsidRPr="008D173D">
        <w:rPr>
          <w:rFonts w:ascii="Times New Roman" w:eastAsia="Calibri" w:hAnsi="Times New Roman" w:cs="Times New Roman"/>
          <w:sz w:val="24"/>
          <w:szCs w:val="24"/>
        </w:rPr>
        <w:t>.</w:t>
      </w:r>
      <w:r w:rsidRPr="008D173D">
        <w:rPr>
          <w:rFonts w:ascii="Times New Roman" w:eastAsia="Calibri" w:hAnsi="Times New Roman" w:cs="Times New Roman"/>
          <w:color w:val="FF0000"/>
          <w:sz w:val="24"/>
          <w:szCs w:val="24"/>
        </w:rPr>
        <w:t xml:space="preserve"> </w:t>
      </w:r>
      <w:r w:rsidRPr="008D173D">
        <w:rPr>
          <w:rFonts w:ascii="Times New Roman" w:eastAsia="Calibri" w:hAnsi="Times New Roman" w:cs="Times New Roman"/>
          <w:bCs/>
          <w:sz w:val="24"/>
          <w:szCs w:val="24"/>
        </w:rPr>
        <w:t>Didžiausias numatomas laikyti nepavojingųjų atliekų kiekis.</w:t>
      </w:r>
    </w:p>
    <w:p w14:paraId="43308647" w14:textId="57DDB291" w:rsidR="00B02D8D" w:rsidRPr="008D173D" w:rsidRDefault="00CD7F4B" w:rsidP="00B02D8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Įrenginio pavadinimas __</w:t>
      </w:r>
      <w:r w:rsidR="00A57305">
        <w:rPr>
          <w:rFonts w:ascii="Times New Roman" w:eastAsia="Calibri" w:hAnsi="Times New Roman" w:cs="Times New Roman"/>
          <w:sz w:val="24"/>
          <w:szCs w:val="24"/>
          <w:u w:val="single"/>
        </w:rPr>
        <w:t>Stambiųjų bei</w:t>
      </w:r>
      <w:r w:rsidRPr="00CD7F4B">
        <w:rPr>
          <w:rFonts w:ascii="Times New Roman" w:eastAsia="Calibri" w:hAnsi="Times New Roman" w:cs="Times New Roman"/>
          <w:sz w:val="24"/>
          <w:szCs w:val="24"/>
          <w:u w:val="single"/>
        </w:rPr>
        <w:t xml:space="preserve"> kitų atliekų surinkimo aikštelė</w:t>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p>
    <w:p w14:paraId="1862658C" w14:textId="77777777" w:rsidR="00645E8C" w:rsidRDefault="00645E8C" w:rsidP="00645E8C">
      <w:pPr>
        <w:spacing w:after="0" w:line="360"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148"/>
        <w:gridCol w:w="2552"/>
        <w:gridCol w:w="1134"/>
        <w:gridCol w:w="2551"/>
        <w:gridCol w:w="5747"/>
      </w:tblGrid>
      <w:tr w:rsidR="00645E8C" w:rsidRPr="00583490" w14:paraId="4CDA4B99" w14:textId="77777777" w:rsidTr="005C7175">
        <w:trPr>
          <w:trHeight w:val="20"/>
          <w:tblHeader/>
        </w:trPr>
        <w:tc>
          <w:tcPr>
            <w:tcW w:w="5637" w:type="dxa"/>
            <w:gridSpan w:val="3"/>
            <w:shd w:val="clear" w:color="auto" w:fill="auto"/>
            <w:vAlign w:val="center"/>
            <w:hideMark/>
          </w:tcPr>
          <w:p w14:paraId="11DE7837"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Atliekos</w:t>
            </w:r>
          </w:p>
        </w:tc>
        <w:tc>
          <w:tcPr>
            <w:tcW w:w="3685" w:type="dxa"/>
            <w:gridSpan w:val="2"/>
            <w:shd w:val="clear" w:color="auto" w:fill="auto"/>
            <w:vAlign w:val="center"/>
            <w:hideMark/>
          </w:tcPr>
          <w:p w14:paraId="1EB68CF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Naudojimui ir (ar) šalinimui skirtų atliekų laikymas</w:t>
            </w:r>
          </w:p>
        </w:tc>
        <w:tc>
          <w:tcPr>
            <w:tcW w:w="5747" w:type="dxa"/>
            <w:vMerge w:val="restart"/>
            <w:shd w:val="clear" w:color="auto" w:fill="auto"/>
            <w:vAlign w:val="center"/>
            <w:hideMark/>
          </w:tcPr>
          <w:p w14:paraId="5C4B3919"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Planuojamas tolimesnis atliekų apdorojimas</w:t>
            </w:r>
          </w:p>
        </w:tc>
      </w:tr>
      <w:tr w:rsidR="00645E8C" w:rsidRPr="00583490" w14:paraId="3E4023E3" w14:textId="77777777" w:rsidTr="005C7175">
        <w:trPr>
          <w:trHeight w:val="20"/>
          <w:tblHeader/>
        </w:trPr>
        <w:tc>
          <w:tcPr>
            <w:tcW w:w="937" w:type="dxa"/>
            <w:shd w:val="clear" w:color="auto" w:fill="auto"/>
            <w:vAlign w:val="center"/>
            <w:hideMark/>
          </w:tcPr>
          <w:p w14:paraId="6D930C6A"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Kodas</w:t>
            </w:r>
          </w:p>
        </w:tc>
        <w:tc>
          <w:tcPr>
            <w:tcW w:w="2148" w:type="dxa"/>
            <w:shd w:val="clear" w:color="auto" w:fill="auto"/>
            <w:vAlign w:val="center"/>
            <w:hideMark/>
          </w:tcPr>
          <w:p w14:paraId="3D502490"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Pavadinimas</w:t>
            </w:r>
          </w:p>
        </w:tc>
        <w:tc>
          <w:tcPr>
            <w:tcW w:w="2552" w:type="dxa"/>
            <w:shd w:val="clear" w:color="auto" w:fill="auto"/>
            <w:vAlign w:val="center"/>
            <w:hideMark/>
          </w:tcPr>
          <w:p w14:paraId="46976B13"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Patikslintas pavadinimas</w:t>
            </w:r>
          </w:p>
        </w:tc>
        <w:tc>
          <w:tcPr>
            <w:tcW w:w="1134" w:type="dxa"/>
            <w:shd w:val="clear" w:color="auto" w:fill="auto"/>
            <w:vAlign w:val="center"/>
            <w:hideMark/>
          </w:tcPr>
          <w:p w14:paraId="39F38BA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Laikymo veiklos kodas (R13 ir (ar) D15) </w:t>
            </w:r>
          </w:p>
        </w:tc>
        <w:tc>
          <w:tcPr>
            <w:tcW w:w="2551" w:type="dxa"/>
            <w:shd w:val="clear" w:color="auto" w:fill="auto"/>
            <w:vAlign w:val="center"/>
            <w:hideMark/>
          </w:tcPr>
          <w:p w14:paraId="4F42222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Didžiausias vienu metu numatomas laikyti bendras atliekų, įskaitant apdorojimo metu susidarančių atliekų, kiekis, t</w:t>
            </w:r>
          </w:p>
        </w:tc>
        <w:tc>
          <w:tcPr>
            <w:tcW w:w="5747" w:type="dxa"/>
            <w:vMerge/>
            <w:vAlign w:val="center"/>
            <w:hideMark/>
          </w:tcPr>
          <w:p w14:paraId="3725BFE9" w14:textId="77777777" w:rsidR="00645E8C" w:rsidRPr="00583490" w:rsidRDefault="00645E8C" w:rsidP="005C7175">
            <w:pPr>
              <w:spacing w:after="0" w:line="240" w:lineRule="auto"/>
              <w:rPr>
                <w:rFonts w:ascii="Times New Roman" w:eastAsia="Times New Roman" w:hAnsi="Times New Roman" w:cs="Times New Roman"/>
                <w:color w:val="000000"/>
                <w:sz w:val="20"/>
                <w:szCs w:val="20"/>
                <w:lang w:eastAsia="lt-LT"/>
              </w:rPr>
            </w:pPr>
          </w:p>
        </w:tc>
      </w:tr>
      <w:tr w:rsidR="00645E8C" w:rsidRPr="00583490" w14:paraId="48724245" w14:textId="77777777" w:rsidTr="005C7175">
        <w:trPr>
          <w:trHeight w:val="20"/>
          <w:tblHeader/>
        </w:trPr>
        <w:tc>
          <w:tcPr>
            <w:tcW w:w="937" w:type="dxa"/>
            <w:shd w:val="clear" w:color="auto" w:fill="auto"/>
            <w:vAlign w:val="center"/>
            <w:hideMark/>
          </w:tcPr>
          <w:p w14:paraId="3DAD97ED"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w:t>
            </w:r>
          </w:p>
        </w:tc>
        <w:tc>
          <w:tcPr>
            <w:tcW w:w="2148" w:type="dxa"/>
            <w:shd w:val="clear" w:color="auto" w:fill="auto"/>
            <w:vAlign w:val="center"/>
            <w:hideMark/>
          </w:tcPr>
          <w:p w14:paraId="47AA3E7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w:t>
            </w:r>
          </w:p>
        </w:tc>
        <w:tc>
          <w:tcPr>
            <w:tcW w:w="2552" w:type="dxa"/>
            <w:shd w:val="clear" w:color="auto" w:fill="auto"/>
            <w:vAlign w:val="center"/>
            <w:hideMark/>
          </w:tcPr>
          <w:p w14:paraId="692BD749"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3</w:t>
            </w:r>
          </w:p>
        </w:tc>
        <w:tc>
          <w:tcPr>
            <w:tcW w:w="1134" w:type="dxa"/>
            <w:shd w:val="clear" w:color="auto" w:fill="auto"/>
            <w:vAlign w:val="center"/>
            <w:hideMark/>
          </w:tcPr>
          <w:p w14:paraId="51EF0D38"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4</w:t>
            </w:r>
          </w:p>
        </w:tc>
        <w:tc>
          <w:tcPr>
            <w:tcW w:w="2551" w:type="dxa"/>
            <w:shd w:val="clear" w:color="auto" w:fill="auto"/>
            <w:vAlign w:val="center"/>
            <w:hideMark/>
          </w:tcPr>
          <w:p w14:paraId="5ADB074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5</w:t>
            </w:r>
          </w:p>
        </w:tc>
        <w:tc>
          <w:tcPr>
            <w:tcW w:w="5747" w:type="dxa"/>
            <w:shd w:val="clear" w:color="auto" w:fill="auto"/>
            <w:vAlign w:val="center"/>
            <w:hideMark/>
          </w:tcPr>
          <w:p w14:paraId="1FB39BF1"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6</w:t>
            </w:r>
          </w:p>
        </w:tc>
      </w:tr>
      <w:tr w:rsidR="00645E8C" w:rsidRPr="00583490" w14:paraId="24AAA8D7" w14:textId="77777777" w:rsidTr="005C7175">
        <w:trPr>
          <w:trHeight w:val="20"/>
        </w:trPr>
        <w:tc>
          <w:tcPr>
            <w:tcW w:w="937" w:type="dxa"/>
            <w:shd w:val="clear" w:color="auto" w:fill="auto"/>
            <w:vAlign w:val="center"/>
            <w:hideMark/>
          </w:tcPr>
          <w:p w14:paraId="6265231C" w14:textId="77777777" w:rsidR="00645E8C" w:rsidRPr="004E4785"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20 01 01</w:t>
            </w:r>
          </w:p>
        </w:tc>
        <w:tc>
          <w:tcPr>
            <w:tcW w:w="2148" w:type="dxa"/>
            <w:shd w:val="clear" w:color="auto" w:fill="auto"/>
            <w:vAlign w:val="center"/>
            <w:hideMark/>
          </w:tcPr>
          <w:p w14:paraId="5D00E567" w14:textId="77777777" w:rsidR="00645E8C" w:rsidRPr="004E4785"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Popierius ir kartonas</w:t>
            </w:r>
          </w:p>
        </w:tc>
        <w:tc>
          <w:tcPr>
            <w:tcW w:w="2552" w:type="dxa"/>
            <w:vAlign w:val="center"/>
          </w:tcPr>
          <w:p w14:paraId="066D8068"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Popierius ir kartonas, knygos, makulatūra</w:t>
            </w:r>
          </w:p>
        </w:tc>
        <w:tc>
          <w:tcPr>
            <w:tcW w:w="1134" w:type="dxa"/>
            <w:shd w:val="clear" w:color="auto" w:fill="auto"/>
            <w:vAlign w:val="center"/>
            <w:hideMark/>
          </w:tcPr>
          <w:p w14:paraId="31E3BD0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restart"/>
            <w:shd w:val="clear" w:color="auto" w:fill="auto"/>
            <w:vAlign w:val="center"/>
            <w:hideMark/>
          </w:tcPr>
          <w:p w14:paraId="08D82FB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120</w:t>
            </w:r>
          </w:p>
        </w:tc>
        <w:tc>
          <w:tcPr>
            <w:tcW w:w="5747" w:type="dxa"/>
            <w:shd w:val="clear" w:color="auto" w:fill="auto"/>
            <w:vAlign w:val="center"/>
            <w:hideMark/>
          </w:tcPr>
          <w:p w14:paraId="68ABDF84"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645E8C" w:rsidRPr="00583490" w14:paraId="4298D0FB" w14:textId="77777777" w:rsidTr="005C7175">
        <w:trPr>
          <w:trHeight w:val="20"/>
        </w:trPr>
        <w:tc>
          <w:tcPr>
            <w:tcW w:w="937" w:type="dxa"/>
            <w:shd w:val="clear" w:color="auto" w:fill="auto"/>
            <w:vAlign w:val="center"/>
            <w:hideMark/>
          </w:tcPr>
          <w:p w14:paraId="421C0A6F" w14:textId="77777777" w:rsidR="00645E8C" w:rsidRPr="004E4785"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15 01 01</w:t>
            </w:r>
          </w:p>
        </w:tc>
        <w:tc>
          <w:tcPr>
            <w:tcW w:w="2148" w:type="dxa"/>
            <w:shd w:val="clear" w:color="auto" w:fill="auto"/>
            <w:vAlign w:val="center"/>
            <w:hideMark/>
          </w:tcPr>
          <w:p w14:paraId="48C9255B" w14:textId="77777777" w:rsidR="00645E8C" w:rsidRPr="004E4785"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Popieriaus ir kartono pakuotės</w:t>
            </w:r>
          </w:p>
        </w:tc>
        <w:tc>
          <w:tcPr>
            <w:tcW w:w="2552" w:type="dxa"/>
            <w:vAlign w:val="center"/>
          </w:tcPr>
          <w:p w14:paraId="67AAF683"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color w:val="000000" w:themeColor="text1"/>
                <w:sz w:val="20"/>
                <w:szCs w:val="20"/>
              </w:rPr>
              <w:t>Popieriaus ir kartono dėžės, vienkartiniai maišai, pakavimo popierius, pakuotės</w:t>
            </w:r>
          </w:p>
        </w:tc>
        <w:tc>
          <w:tcPr>
            <w:tcW w:w="1134" w:type="dxa"/>
            <w:shd w:val="clear" w:color="auto" w:fill="auto"/>
            <w:vAlign w:val="center"/>
            <w:hideMark/>
          </w:tcPr>
          <w:p w14:paraId="24BFF35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2E7B5E2" w14:textId="77777777" w:rsidR="00645E8C" w:rsidRPr="00583490"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E399869"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w:t>
            </w:r>
            <w:r>
              <w:rPr>
                <w:rFonts w:ascii="Times New Roman" w:eastAsia="Times New Roman" w:hAnsi="Times New Roman" w:cs="Times New Roman"/>
                <w:color w:val="000000"/>
                <w:sz w:val="20"/>
                <w:szCs w:val="20"/>
                <w:lang w:eastAsia="lt-LT"/>
              </w:rPr>
              <w:t>io pakeitimo procesus</w:t>
            </w:r>
          </w:p>
        </w:tc>
      </w:tr>
      <w:tr w:rsidR="00645E8C" w:rsidRPr="00583490" w14:paraId="131DB386" w14:textId="77777777" w:rsidTr="005C7175">
        <w:trPr>
          <w:trHeight w:val="20"/>
        </w:trPr>
        <w:tc>
          <w:tcPr>
            <w:tcW w:w="937" w:type="dxa"/>
            <w:shd w:val="clear" w:color="auto" w:fill="auto"/>
            <w:vAlign w:val="center"/>
            <w:hideMark/>
          </w:tcPr>
          <w:p w14:paraId="7B96090B" w14:textId="77777777" w:rsidR="00645E8C" w:rsidRPr="004E4785"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15 01 02</w:t>
            </w:r>
          </w:p>
        </w:tc>
        <w:tc>
          <w:tcPr>
            <w:tcW w:w="2148" w:type="dxa"/>
            <w:shd w:val="clear" w:color="auto" w:fill="auto"/>
            <w:vAlign w:val="center"/>
            <w:hideMark/>
          </w:tcPr>
          <w:p w14:paraId="45E5DF5C" w14:textId="77777777" w:rsidR="00645E8C" w:rsidRPr="004E4785"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Plastikinės (kartu su PET (polietilentereftalatas)) pakuotės</w:t>
            </w:r>
          </w:p>
        </w:tc>
        <w:tc>
          <w:tcPr>
            <w:tcW w:w="2552" w:type="dxa"/>
            <w:vAlign w:val="center"/>
          </w:tcPr>
          <w:p w14:paraId="1EB6A9B6"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color w:val="000000" w:themeColor="text1"/>
                <w:sz w:val="20"/>
                <w:szCs w:val="20"/>
              </w:rPr>
              <w:t>Plastiko pakuotės, maišai, pakavimo plėvelė, PET buteliai</w:t>
            </w:r>
          </w:p>
        </w:tc>
        <w:tc>
          <w:tcPr>
            <w:tcW w:w="1134" w:type="dxa"/>
            <w:shd w:val="clear" w:color="auto" w:fill="auto"/>
            <w:vAlign w:val="center"/>
            <w:hideMark/>
          </w:tcPr>
          <w:p w14:paraId="60996410"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7A09572" w14:textId="77777777" w:rsidR="00645E8C" w:rsidRPr="00583490"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66923C3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2CF9F1D8" w14:textId="77777777" w:rsidTr="005C7175">
        <w:trPr>
          <w:trHeight w:val="20"/>
        </w:trPr>
        <w:tc>
          <w:tcPr>
            <w:tcW w:w="937" w:type="dxa"/>
            <w:shd w:val="clear" w:color="auto" w:fill="auto"/>
            <w:vAlign w:val="center"/>
            <w:hideMark/>
          </w:tcPr>
          <w:p w14:paraId="757CDA77"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17 02 03</w:t>
            </w:r>
          </w:p>
        </w:tc>
        <w:tc>
          <w:tcPr>
            <w:tcW w:w="2148" w:type="dxa"/>
            <w:shd w:val="clear" w:color="auto" w:fill="auto"/>
            <w:vAlign w:val="center"/>
            <w:hideMark/>
          </w:tcPr>
          <w:p w14:paraId="51D60FAD"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Plastikas</w:t>
            </w:r>
          </w:p>
        </w:tc>
        <w:tc>
          <w:tcPr>
            <w:tcW w:w="2552" w:type="dxa"/>
            <w:vAlign w:val="center"/>
          </w:tcPr>
          <w:p w14:paraId="1C2430D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plastiko atliekos</w:t>
            </w:r>
          </w:p>
        </w:tc>
        <w:tc>
          <w:tcPr>
            <w:tcW w:w="1134" w:type="dxa"/>
            <w:shd w:val="clear" w:color="auto" w:fill="auto"/>
            <w:vAlign w:val="center"/>
            <w:hideMark/>
          </w:tcPr>
          <w:p w14:paraId="3372B5D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52B7F8F6"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6D6E41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66B7FE81" w14:textId="77777777" w:rsidTr="005C7175">
        <w:trPr>
          <w:trHeight w:val="20"/>
        </w:trPr>
        <w:tc>
          <w:tcPr>
            <w:tcW w:w="937" w:type="dxa"/>
            <w:shd w:val="clear" w:color="auto" w:fill="auto"/>
            <w:vAlign w:val="center"/>
            <w:hideMark/>
          </w:tcPr>
          <w:p w14:paraId="0BBFC610"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20 01 39</w:t>
            </w:r>
          </w:p>
        </w:tc>
        <w:tc>
          <w:tcPr>
            <w:tcW w:w="2148" w:type="dxa"/>
            <w:shd w:val="clear" w:color="auto" w:fill="auto"/>
            <w:vAlign w:val="center"/>
            <w:hideMark/>
          </w:tcPr>
          <w:p w14:paraId="571DF814"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Plastikai</w:t>
            </w:r>
          </w:p>
        </w:tc>
        <w:tc>
          <w:tcPr>
            <w:tcW w:w="2552" w:type="dxa"/>
            <w:vAlign w:val="center"/>
          </w:tcPr>
          <w:p w14:paraId="33C2EDC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plastikas ( indai, žaislai ir kt.)</w:t>
            </w:r>
          </w:p>
        </w:tc>
        <w:tc>
          <w:tcPr>
            <w:tcW w:w="1134" w:type="dxa"/>
            <w:shd w:val="clear" w:color="auto" w:fill="auto"/>
            <w:vAlign w:val="center"/>
            <w:hideMark/>
          </w:tcPr>
          <w:p w14:paraId="5829F02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5BEF96E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17C403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DD2676" w:rsidRPr="00583490" w14:paraId="342C034B" w14:textId="77777777" w:rsidTr="005C7175">
        <w:trPr>
          <w:trHeight w:val="20"/>
        </w:trPr>
        <w:tc>
          <w:tcPr>
            <w:tcW w:w="937" w:type="dxa"/>
            <w:shd w:val="clear" w:color="auto" w:fill="auto"/>
            <w:vAlign w:val="center"/>
            <w:hideMark/>
          </w:tcPr>
          <w:p w14:paraId="3BAB7F1E"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16 01 19</w:t>
            </w:r>
          </w:p>
        </w:tc>
        <w:tc>
          <w:tcPr>
            <w:tcW w:w="2148" w:type="dxa"/>
            <w:shd w:val="clear" w:color="auto" w:fill="auto"/>
            <w:vAlign w:val="center"/>
            <w:hideMark/>
          </w:tcPr>
          <w:p w14:paraId="3D387D1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Plastikas</w:t>
            </w:r>
          </w:p>
        </w:tc>
        <w:tc>
          <w:tcPr>
            <w:tcW w:w="2552" w:type="dxa"/>
            <w:vAlign w:val="center"/>
          </w:tcPr>
          <w:p w14:paraId="3B23910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Netinkami perdirbti mašinų buferiai, panelės, automobilių plastikinės detalės</w:t>
            </w:r>
          </w:p>
        </w:tc>
        <w:tc>
          <w:tcPr>
            <w:tcW w:w="1134" w:type="dxa"/>
            <w:shd w:val="clear" w:color="auto" w:fill="auto"/>
            <w:vAlign w:val="center"/>
            <w:hideMark/>
          </w:tcPr>
          <w:p w14:paraId="5E7EAF4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3D17F1F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AA983A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DD2676" w:rsidRPr="00583490" w14:paraId="297E6D7D" w14:textId="77777777" w:rsidTr="005C7175">
        <w:trPr>
          <w:trHeight w:val="20"/>
        </w:trPr>
        <w:tc>
          <w:tcPr>
            <w:tcW w:w="937" w:type="dxa"/>
            <w:shd w:val="clear" w:color="auto" w:fill="auto"/>
            <w:vAlign w:val="center"/>
            <w:hideMark/>
          </w:tcPr>
          <w:p w14:paraId="1787307C"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15 01 07</w:t>
            </w:r>
          </w:p>
        </w:tc>
        <w:tc>
          <w:tcPr>
            <w:tcW w:w="2148" w:type="dxa"/>
            <w:shd w:val="clear" w:color="auto" w:fill="auto"/>
            <w:vAlign w:val="center"/>
            <w:hideMark/>
          </w:tcPr>
          <w:p w14:paraId="385BCF8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Stiklo pakuotės</w:t>
            </w:r>
          </w:p>
        </w:tc>
        <w:tc>
          <w:tcPr>
            <w:tcW w:w="2552" w:type="dxa"/>
            <w:vAlign w:val="center"/>
          </w:tcPr>
          <w:p w14:paraId="353536A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Stiklo pakuotė (buteliai, stiklainiai ir kt.)</w:t>
            </w:r>
          </w:p>
        </w:tc>
        <w:tc>
          <w:tcPr>
            <w:tcW w:w="1134" w:type="dxa"/>
            <w:shd w:val="clear" w:color="auto" w:fill="auto"/>
            <w:vAlign w:val="center"/>
            <w:hideMark/>
          </w:tcPr>
          <w:p w14:paraId="557E588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6B16B47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6116246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Pr>
                <w:rFonts w:ascii="Times New Roman" w:eastAsia="Times New Roman" w:hAnsi="Times New Roman" w:cs="Times New Roman"/>
                <w:color w:val="000000"/>
                <w:sz w:val="20"/>
                <w:szCs w:val="20"/>
                <w:lang w:eastAsia="lt-LT"/>
              </w:rPr>
              <w:t>imas ir (arba) atnaujinimas</w:t>
            </w:r>
          </w:p>
        </w:tc>
      </w:tr>
      <w:tr w:rsidR="00DD2676" w:rsidRPr="00583490" w14:paraId="04D97F43" w14:textId="77777777" w:rsidTr="005C7175">
        <w:trPr>
          <w:trHeight w:val="20"/>
        </w:trPr>
        <w:tc>
          <w:tcPr>
            <w:tcW w:w="937" w:type="dxa"/>
            <w:shd w:val="clear" w:color="auto" w:fill="auto"/>
            <w:vAlign w:val="center"/>
            <w:hideMark/>
          </w:tcPr>
          <w:p w14:paraId="723B1C7D"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17 02 02</w:t>
            </w:r>
          </w:p>
        </w:tc>
        <w:tc>
          <w:tcPr>
            <w:tcW w:w="2148" w:type="dxa"/>
            <w:shd w:val="clear" w:color="auto" w:fill="auto"/>
            <w:vAlign w:val="center"/>
            <w:hideMark/>
          </w:tcPr>
          <w:p w14:paraId="60C0DD9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Stiklas</w:t>
            </w:r>
          </w:p>
        </w:tc>
        <w:tc>
          <w:tcPr>
            <w:tcW w:w="2552" w:type="dxa"/>
            <w:vAlign w:val="center"/>
          </w:tcPr>
          <w:p w14:paraId="6201151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stiklo atliekos</w:t>
            </w:r>
          </w:p>
        </w:tc>
        <w:tc>
          <w:tcPr>
            <w:tcW w:w="1134" w:type="dxa"/>
            <w:shd w:val="clear" w:color="auto" w:fill="auto"/>
            <w:vAlign w:val="center"/>
            <w:hideMark/>
          </w:tcPr>
          <w:p w14:paraId="5E93C2A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659FD86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403D25A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D8 Šioje lentelėje nenurodytas biologinis apdorojimas, kurio metu gaunami galutiniai junginiai ar mišiniai šalinami vykdant bet kurią iš </w:t>
            </w:r>
            <w:r w:rsidRPr="00583490">
              <w:rPr>
                <w:rFonts w:ascii="Times New Roman" w:eastAsia="Times New Roman" w:hAnsi="Times New Roman" w:cs="Times New Roman"/>
                <w:color w:val="000000"/>
                <w:sz w:val="20"/>
                <w:szCs w:val="20"/>
                <w:lang w:eastAsia="lt-LT"/>
              </w:rPr>
              <w:lastRenderedPageBreak/>
              <w:t>D1– D12 veiklų; D9 Šioje lentelėje nenurodytas fizikinis-cheminis apdorojimas, kurio metu gaunami galutiniai junginiai ar mišiniai šalinami vykdant bet kurią iš D1– D12 veiklų</w:t>
            </w:r>
          </w:p>
        </w:tc>
      </w:tr>
      <w:tr w:rsidR="00DD2676" w:rsidRPr="00583490" w14:paraId="7AC7353F" w14:textId="77777777" w:rsidTr="005C7175">
        <w:trPr>
          <w:trHeight w:val="20"/>
        </w:trPr>
        <w:tc>
          <w:tcPr>
            <w:tcW w:w="937" w:type="dxa"/>
            <w:shd w:val="clear" w:color="auto" w:fill="auto"/>
            <w:vAlign w:val="center"/>
            <w:hideMark/>
          </w:tcPr>
          <w:p w14:paraId="26F3E4C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lastRenderedPageBreak/>
              <w:t>20 01 02</w:t>
            </w:r>
          </w:p>
        </w:tc>
        <w:tc>
          <w:tcPr>
            <w:tcW w:w="2148" w:type="dxa"/>
            <w:shd w:val="clear" w:color="auto" w:fill="auto"/>
            <w:vAlign w:val="center"/>
            <w:hideMark/>
          </w:tcPr>
          <w:p w14:paraId="759CDCBE"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Stiklas</w:t>
            </w:r>
          </w:p>
        </w:tc>
        <w:tc>
          <w:tcPr>
            <w:tcW w:w="2552" w:type="dxa"/>
            <w:vAlign w:val="center"/>
          </w:tcPr>
          <w:p w14:paraId="1DCD4A2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stiklas (langų stiklas, stikliniai indai ir pan.)</w:t>
            </w:r>
          </w:p>
        </w:tc>
        <w:tc>
          <w:tcPr>
            <w:tcW w:w="1134" w:type="dxa"/>
            <w:shd w:val="clear" w:color="auto" w:fill="auto"/>
            <w:vAlign w:val="center"/>
            <w:hideMark/>
          </w:tcPr>
          <w:p w14:paraId="67A3829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06D546A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F03405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Pr>
                <w:rFonts w:ascii="Times New Roman" w:eastAsia="Times New Roman" w:hAnsi="Times New Roman" w:cs="Times New Roman"/>
                <w:color w:val="000000"/>
                <w:sz w:val="20"/>
                <w:szCs w:val="20"/>
                <w:lang w:eastAsia="lt-LT"/>
              </w:rPr>
              <w:t>imas ir (arba) atnaujinimas</w:t>
            </w:r>
          </w:p>
        </w:tc>
      </w:tr>
      <w:tr w:rsidR="00DD2676" w:rsidRPr="00583490" w14:paraId="57092C1E" w14:textId="77777777" w:rsidTr="005C7175">
        <w:trPr>
          <w:trHeight w:val="20"/>
        </w:trPr>
        <w:tc>
          <w:tcPr>
            <w:tcW w:w="937" w:type="dxa"/>
            <w:shd w:val="clear" w:color="auto" w:fill="auto"/>
            <w:vAlign w:val="center"/>
            <w:hideMark/>
          </w:tcPr>
          <w:p w14:paraId="47529936"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15 01 03</w:t>
            </w:r>
          </w:p>
        </w:tc>
        <w:tc>
          <w:tcPr>
            <w:tcW w:w="2148" w:type="dxa"/>
            <w:shd w:val="clear" w:color="auto" w:fill="auto"/>
            <w:vAlign w:val="center"/>
            <w:hideMark/>
          </w:tcPr>
          <w:p w14:paraId="46CC990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Medinės pakuotės</w:t>
            </w:r>
          </w:p>
        </w:tc>
        <w:tc>
          <w:tcPr>
            <w:tcW w:w="2552" w:type="dxa"/>
            <w:vAlign w:val="center"/>
          </w:tcPr>
          <w:p w14:paraId="3217E81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Medinės pakuotės (dėžutės, paletės ir kt.)</w:t>
            </w:r>
          </w:p>
        </w:tc>
        <w:tc>
          <w:tcPr>
            <w:tcW w:w="1134" w:type="dxa"/>
            <w:shd w:val="clear" w:color="auto" w:fill="auto"/>
            <w:vAlign w:val="center"/>
            <w:hideMark/>
          </w:tcPr>
          <w:p w14:paraId="5A30149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0193F62D"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2457CAB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ir kitus </w:t>
            </w:r>
            <w:r>
              <w:rPr>
                <w:rFonts w:ascii="Times New Roman" w:eastAsia="Times New Roman" w:hAnsi="Times New Roman" w:cs="Times New Roman"/>
                <w:color w:val="000000"/>
                <w:sz w:val="20"/>
                <w:szCs w:val="20"/>
                <w:lang w:eastAsia="lt-LT"/>
              </w:rPr>
              <w:t>biologinio pakeitimo procesus</w:t>
            </w:r>
          </w:p>
        </w:tc>
      </w:tr>
      <w:tr w:rsidR="00DD2676" w:rsidRPr="00583490" w14:paraId="29BD1F3D" w14:textId="77777777" w:rsidTr="005C7175">
        <w:trPr>
          <w:trHeight w:val="20"/>
        </w:trPr>
        <w:tc>
          <w:tcPr>
            <w:tcW w:w="937" w:type="dxa"/>
            <w:shd w:val="clear" w:color="auto" w:fill="auto"/>
            <w:vAlign w:val="center"/>
            <w:hideMark/>
          </w:tcPr>
          <w:p w14:paraId="15EE6B7B"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17 02 01</w:t>
            </w:r>
          </w:p>
        </w:tc>
        <w:tc>
          <w:tcPr>
            <w:tcW w:w="2148" w:type="dxa"/>
            <w:shd w:val="clear" w:color="auto" w:fill="auto"/>
            <w:vAlign w:val="center"/>
            <w:hideMark/>
          </w:tcPr>
          <w:p w14:paraId="769E111E"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Medis</w:t>
            </w:r>
          </w:p>
        </w:tc>
        <w:tc>
          <w:tcPr>
            <w:tcW w:w="2552" w:type="dxa"/>
            <w:vAlign w:val="center"/>
          </w:tcPr>
          <w:p w14:paraId="2903980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susidarančios medienos atliekos</w:t>
            </w:r>
          </w:p>
        </w:tc>
        <w:tc>
          <w:tcPr>
            <w:tcW w:w="1134" w:type="dxa"/>
            <w:shd w:val="clear" w:color="auto" w:fill="auto"/>
            <w:vAlign w:val="center"/>
            <w:hideMark/>
          </w:tcPr>
          <w:p w14:paraId="09EBD5D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3777E476"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D845BA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DD2676" w:rsidRPr="00583490" w14:paraId="6D5A3916" w14:textId="77777777" w:rsidTr="005C7175">
        <w:trPr>
          <w:trHeight w:val="20"/>
        </w:trPr>
        <w:tc>
          <w:tcPr>
            <w:tcW w:w="937" w:type="dxa"/>
            <w:shd w:val="clear" w:color="auto" w:fill="auto"/>
            <w:vAlign w:val="center"/>
            <w:hideMark/>
          </w:tcPr>
          <w:p w14:paraId="57642D84"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20 01 38</w:t>
            </w:r>
          </w:p>
        </w:tc>
        <w:tc>
          <w:tcPr>
            <w:tcW w:w="2148" w:type="dxa"/>
            <w:shd w:val="clear" w:color="auto" w:fill="auto"/>
            <w:vAlign w:val="center"/>
            <w:hideMark/>
          </w:tcPr>
          <w:p w14:paraId="3933104C"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Mediena, nenurodyta 20 01 37</w:t>
            </w:r>
          </w:p>
        </w:tc>
        <w:tc>
          <w:tcPr>
            <w:tcW w:w="2552" w:type="dxa"/>
            <w:vAlign w:val="center"/>
          </w:tcPr>
          <w:p w14:paraId="77050A4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 mediena (medinės  baldų dalys, mediniai namų apyvokos reikmenys ir kt.)</w:t>
            </w:r>
          </w:p>
        </w:tc>
        <w:tc>
          <w:tcPr>
            <w:tcW w:w="1134" w:type="dxa"/>
            <w:shd w:val="clear" w:color="auto" w:fill="auto"/>
            <w:vAlign w:val="center"/>
            <w:hideMark/>
          </w:tcPr>
          <w:p w14:paraId="17690BE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33F9A3C3"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B0C2E5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33B382CC" w14:textId="77777777" w:rsidTr="005C7175">
        <w:trPr>
          <w:trHeight w:val="20"/>
        </w:trPr>
        <w:tc>
          <w:tcPr>
            <w:tcW w:w="937" w:type="dxa"/>
            <w:shd w:val="clear" w:color="auto" w:fill="auto"/>
            <w:vAlign w:val="center"/>
            <w:hideMark/>
          </w:tcPr>
          <w:p w14:paraId="394CE266"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15 01 04</w:t>
            </w:r>
          </w:p>
        </w:tc>
        <w:tc>
          <w:tcPr>
            <w:tcW w:w="2148" w:type="dxa"/>
            <w:shd w:val="clear" w:color="auto" w:fill="auto"/>
            <w:vAlign w:val="center"/>
            <w:hideMark/>
          </w:tcPr>
          <w:p w14:paraId="559641FD"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Metalinės pakuotės</w:t>
            </w:r>
          </w:p>
        </w:tc>
        <w:tc>
          <w:tcPr>
            <w:tcW w:w="2552" w:type="dxa"/>
            <w:vAlign w:val="center"/>
          </w:tcPr>
          <w:p w14:paraId="006E661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Metalinės pakuotės (dėžutės, skardinės ir kt.)</w:t>
            </w:r>
          </w:p>
        </w:tc>
        <w:tc>
          <w:tcPr>
            <w:tcW w:w="1134" w:type="dxa"/>
            <w:shd w:val="clear" w:color="auto" w:fill="auto"/>
            <w:vAlign w:val="center"/>
            <w:hideMark/>
          </w:tcPr>
          <w:p w14:paraId="264E8E3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EB3A1DD"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C55694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Pr>
                <w:rFonts w:ascii="Times New Roman" w:eastAsia="Times New Roman" w:hAnsi="Times New Roman" w:cs="Times New Roman"/>
                <w:color w:val="000000"/>
                <w:sz w:val="20"/>
                <w:szCs w:val="20"/>
                <w:lang w:eastAsia="lt-LT"/>
              </w:rPr>
              <w:t>mas ir (arba) atnaujinimas</w:t>
            </w:r>
          </w:p>
        </w:tc>
      </w:tr>
      <w:tr w:rsidR="00DD2676" w:rsidRPr="00583490" w14:paraId="3FADC684" w14:textId="77777777" w:rsidTr="005C7175">
        <w:trPr>
          <w:trHeight w:val="20"/>
        </w:trPr>
        <w:tc>
          <w:tcPr>
            <w:tcW w:w="937" w:type="dxa"/>
            <w:shd w:val="clear" w:color="auto" w:fill="auto"/>
            <w:vAlign w:val="center"/>
            <w:hideMark/>
          </w:tcPr>
          <w:p w14:paraId="08AD934C"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17 04 05</w:t>
            </w:r>
          </w:p>
        </w:tc>
        <w:tc>
          <w:tcPr>
            <w:tcW w:w="2148" w:type="dxa"/>
            <w:shd w:val="clear" w:color="auto" w:fill="auto"/>
            <w:vAlign w:val="center"/>
            <w:hideMark/>
          </w:tcPr>
          <w:p w14:paraId="05F86D28"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Geležis ir plienas</w:t>
            </w:r>
          </w:p>
        </w:tc>
        <w:tc>
          <w:tcPr>
            <w:tcW w:w="2552" w:type="dxa"/>
            <w:vAlign w:val="center"/>
          </w:tcPr>
          <w:p w14:paraId="268040E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juodojo metalo atliekos</w:t>
            </w:r>
          </w:p>
        </w:tc>
        <w:tc>
          <w:tcPr>
            <w:tcW w:w="1134" w:type="dxa"/>
            <w:shd w:val="clear" w:color="auto" w:fill="auto"/>
            <w:vAlign w:val="center"/>
            <w:hideMark/>
          </w:tcPr>
          <w:p w14:paraId="21464ED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14C1435"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EAFF74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w:t>
            </w:r>
            <w:r>
              <w:rPr>
                <w:rFonts w:ascii="Times New Roman" w:eastAsia="Times New Roman" w:hAnsi="Times New Roman" w:cs="Times New Roman"/>
                <w:color w:val="000000"/>
                <w:sz w:val="20"/>
                <w:szCs w:val="20"/>
                <w:lang w:eastAsia="lt-LT"/>
              </w:rPr>
              <w:t>irbimas ir (arba) atnaujinimas</w:t>
            </w:r>
          </w:p>
        </w:tc>
      </w:tr>
      <w:tr w:rsidR="00DD2676" w:rsidRPr="00583490" w14:paraId="0B730ED0" w14:textId="77777777" w:rsidTr="005C7175">
        <w:trPr>
          <w:trHeight w:val="20"/>
        </w:trPr>
        <w:tc>
          <w:tcPr>
            <w:tcW w:w="937" w:type="dxa"/>
            <w:shd w:val="clear" w:color="auto" w:fill="auto"/>
            <w:vAlign w:val="center"/>
            <w:hideMark/>
          </w:tcPr>
          <w:p w14:paraId="08A5957E"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17 04 07</w:t>
            </w:r>
          </w:p>
        </w:tc>
        <w:tc>
          <w:tcPr>
            <w:tcW w:w="2148" w:type="dxa"/>
            <w:shd w:val="clear" w:color="auto" w:fill="auto"/>
            <w:vAlign w:val="center"/>
            <w:hideMark/>
          </w:tcPr>
          <w:p w14:paraId="5364A697"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Metalų mišiniai</w:t>
            </w:r>
          </w:p>
        </w:tc>
        <w:tc>
          <w:tcPr>
            <w:tcW w:w="2552" w:type="dxa"/>
            <w:vAlign w:val="center"/>
          </w:tcPr>
          <w:p w14:paraId="5757C1F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metalo atliekos</w:t>
            </w:r>
          </w:p>
        </w:tc>
        <w:tc>
          <w:tcPr>
            <w:tcW w:w="1134" w:type="dxa"/>
            <w:shd w:val="clear" w:color="auto" w:fill="auto"/>
            <w:vAlign w:val="center"/>
            <w:hideMark/>
          </w:tcPr>
          <w:p w14:paraId="5CB871F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AF95079"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99104D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Pr>
                <w:rFonts w:ascii="Times New Roman" w:eastAsia="Times New Roman" w:hAnsi="Times New Roman" w:cs="Times New Roman"/>
                <w:color w:val="000000"/>
                <w:sz w:val="20"/>
                <w:szCs w:val="20"/>
                <w:lang w:eastAsia="lt-LT"/>
              </w:rPr>
              <w:t>mas ir (arba) atnaujinimas</w:t>
            </w:r>
          </w:p>
        </w:tc>
      </w:tr>
      <w:tr w:rsidR="00DD2676" w:rsidRPr="00583490" w14:paraId="7863D485" w14:textId="77777777" w:rsidTr="005C7175">
        <w:trPr>
          <w:trHeight w:val="20"/>
        </w:trPr>
        <w:tc>
          <w:tcPr>
            <w:tcW w:w="937" w:type="dxa"/>
            <w:shd w:val="clear" w:color="auto" w:fill="auto"/>
            <w:vAlign w:val="center"/>
            <w:hideMark/>
          </w:tcPr>
          <w:p w14:paraId="580BF436"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20 01 40</w:t>
            </w:r>
          </w:p>
        </w:tc>
        <w:tc>
          <w:tcPr>
            <w:tcW w:w="2148" w:type="dxa"/>
            <w:shd w:val="clear" w:color="auto" w:fill="auto"/>
            <w:vAlign w:val="center"/>
            <w:hideMark/>
          </w:tcPr>
          <w:p w14:paraId="5DA4B3B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Metalai</w:t>
            </w:r>
          </w:p>
        </w:tc>
        <w:tc>
          <w:tcPr>
            <w:tcW w:w="2552" w:type="dxa"/>
            <w:shd w:val="clear" w:color="auto" w:fill="auto"/>
            <w:vAlign w:val="center"/>
            <w:hideMark/>
          </w:tcPr>
          <w:p w14:paraId="128FC6E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metalas ( indai, įrankiai ir kt.)</w:t>
            </w:r>
          </w:p>
        </w:tc>
        <w:tc>
          <w:tcPr>
            <w:tcW w:w="1134" w:type="dxa"/>
            <w:shd w:val="clear" w:color="auto" w:fill="auto"/>
            <w:vAlign w:val="center"/>
            <w:hideMark/>
          </w:tcPr>
          <w:p w14:paraId="30CF629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1F0520CE"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22C8474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perdirbimas</w:t>
            </w:r>
            <w:r>
              <w:rPr>
                <w:rFonts w:ascii="Times New Roman" w:eastAsia="Times New Roman" w:hAnsi="Times New Roman" w:cs="Times New Roman"/>
                <w:color w:val="000000"/>
                <w:sz w:val="20"/>
                <w:szCs w:val="20"/>
                <w:lang w:eastAsia="lt-LT"/>
              </w:rPr>
              <w:t xml:space="preserve"> ir (arba) atnaujinimas</w:t>
            </w:r>
          </w:p>
        </w:tc>
      </w:tr>
      <w:tr w:rsidR="00DD2676" w:rsidRPr="00583490" w14:paraId="54378309" w14:textId="77777777" w:rsidTr="005C7175">
        <w:trPr>
          <w:trHeight w:val="20"/>
        </w:trPr>
        <w:tc>
          <w:tcPr>
            <w:tcW w:w="937" w:type="dxa"/>
            <w:shd w:val="clear" w:color="auto" w:fill="auto"/>
            <w:vAlign w:val="center"/>
            <w:hideMark/>
          </w:tcPr>
          <w:p w14:paraId="28DCEF13"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16 01 03</w:t>
            </w:r>
          </w:p>
        </w:tc>
        <w:tc>
          <w:tcPr>
            <w:tcW w:w="2148" w:type="dxa"/>
            <w:shd w:val="clear" w:color="auto" w:fill="auto"/>
            <w:vAlign w:val="center"/>
            <w:hideMark/>
          </w:tcPr>
          <w:p w14:paraId="3ECC7003"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Naudoti nebetinkamos padangos</w:t>
            </w:r>
          </w:p>
        </w:tc>
        <w:tc>
          <w:tcPr>
            <w:tcW w:w="2552" w:type="dxa"/>
            <w:tcBorders>
              <w:top w:val="single" w:sz="3" w:space="0" w:color="auto"/>
              <w:left w:val="single" w:sz="3" w:space="0" w:color="auto"/>
              <w:bottom w:val="single" w:sz="3" w:space="0" w:color="auto"/>
              <w:right w:val="single" w:sz="3" w:space="0" w:color="auto"/>
            </w:tcBorders>
            <w:shd w:val="clear" w:color="auto" w:fill="auto"/>
            <w:vAlign w:val="center"/>
            <w:hideMark/>
          </w:tcPr>
          <w:p w14:paraId="43F2013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Naudotos padangos</w:t>
            </w:r>
          </w:p>
        </w:tc>
        <w:tc>
          <w:tcPr>
            <w:tcW w:w="1134" w:type="dxa"/>
            <w:shd w:val="clear" w:color="auto" w:fill="auto"/>
            <w:vAlign w:val="center"/>
            <w:hideMark/>
          </w:tcPr>
          <w:p w14:paraId="3624E0C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3FCF6D8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3A8F7C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137E3593" w14:textId="77777777" w:rsidTr="005C7175">
        <w:trPr>
          <w:trHeight w:val="20"/>
        </w:trPr>
        <w:tc>
          <w:tcPr>
            <w:tcW w:w="937" w:type="dxa"/>
            <w:shd w:val="clear" w:color="auto" w:fill="auto"/>
            <w:vAlign w:val="center"/>
            <w:hideMark/>
          </w:tcPr>
          <w:p w14:paraId="70AACB01"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17 01 01</w:t>
            </w:r>
          </w:p>
        </w:tc>
        <w:tc>
          <w:tcPr>
            <w:tcW w:w="2148" w:type="dxa"/>
            <w:shd w:val="clear" w:color="auto" w:fill="auto"/>
            <w:vAlign w:val="center"/>
            <w:hideMark/>
          </w:tcPr>
          <w:p w14:paraId="633AE44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Betonas</w:t>
            </w:r>
          </w:p>
        </w:tc>
        <w:tc>
          <w:tcPr>
            <w:tcW w:w="2552" w:type="dxa"/>
            <w:vAlign w:val="center"/>
          </w:tcPr>
          <w:p w14:paraId="6554DFB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Betonas, plytos, statybos ir griovimo atliekos</w:t>
            </w:r>
          </w:p>
        </w:tc>
        <w:tc>
          <w:tcPr>
            <w:tcW w:w="1134" w:type="dxa"/>
            <w:shd w:val="clear" w:color="auto" w:fill="auto"/>
            <w:vAlign w:val="center"/>
            <w:hideMark/>
          </w:tcPr>
          <w:p w14:paraId="0416905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0AB7FC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E51643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R5 Kitų neorganinių medžiagų perdirbimas ir (arba) atnaujinimas; R11 Atliekų, gautų vykdant bet kurią iš R1– </w:t>
            </w:r>
            <w:r>
              <w:rPr>
                <w:rFonts w:ascii="Times New Roman" w:eastAsia="Times New Roman" w:hAnsi="Times New Roman" w:cs="Times New Roman"/>
                <w:color w:val="000000"/>
                <w:sz w:val="20"/>
                <w:szCs w:val="20"/>
                <w:lang w:eastAsia="lt-LT"/>
              </w:rPr>
              <w:t>R10 veiklų, panaudojimas</w:t>
            </w:r>
          </w:p>
        </w:tc>
      </w:tr>
      <w:tr w:rsidR="00DD2676" w:rsidRPr="00583490" w14:paraId="41963633" w14:textId="77777777" w:rsidTr="005C7175">
        <w:trPr>
          <w:trHeight w:val="20"/>
        </w:trPr>
        <w:tc>
          <w:tcPr>
            <w:tcW w:w="937" w:type="dxa"/>
            <w:shd w:val="clear" w:color="auto" w:fill="auto"/>
            <w:vAlign w:val="center"/>
            <w:hideMark/>
          </w:tcPr>
          <w:p w14:paraId="6BDA06A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17 01 02</w:t>
            </w:r>
          </w:p>
        </w:tc>
        <w:tc>
          <w:tcPr>
            <w:tcW w:w="2148" w:type="dxa"/>
            <w:shd w:val="clear" w:color="auto" w:fill="auto"/>
            <w:vAlign w:val="center"/>
            <w:hideMark/>
          </w:tcPr>
          <w:p w14:paraId="263EA5C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Plytos</w:t>
            </w:r>
          </w:p>
        </w:tc>
        <w:tc>
          <w:tcPr>
            <w:tcW w:w="2552" w:type="dxa"/>
            <w:vAlign w:val="center"/>
          </w:tcPr>
          <w:p w14:paraId="4C6AFDF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 xml:space="preserve">Betonas, plytos, statybos ir </w:t>
            </w:r>
            <w:r w:rsidRPr="00583490">
              <w:rPr>
                <w:rFonts w:ascii="Times New Roman" w:hAnsi="Times New Roman" w:cs="Times New Roman"/>
                <w:sz w:val="20"/>
                <w:szCs w:val="20"/>
              </w:rPr>
              <w:lastRenderedPageBreak/>
              <w:t>griovimo atliekos</w:t>
            </w:r>
          </w:p>
        </w:tc>
        <w:tc>
          <w:tcPr>
            <w:tcW w:w="1134" w:type="dxa"/>
            <w:shd w:val="clear" w:color="auto" w:fill="auto"/>
            <w:vAlign w:val="center"/>
            <w:hideMark/>
          </w:tcPr>
          <w:p w14:paraId="3F9CCBE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lastRenderedPageBreak/>
              <w:t>R13</w:t>
            </w:r>
          </w:p>
        </w:tc>
        <w:tc>
          <w:tcPr>
            <w:tcW w:w="2551" w:type="dxa"/>
            <w:vMerge/>
            <w:vAlign w:val="center"/>
            <w:hideMark/>
          </w:tcPr>
          <w:p w14:paraId="7D48714D"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F2FA33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w:t>
            </w:r>
            <w:r>
              <w:rPr>
                <w:rFonts w:ascii="Times New Roman" w:eastAsia="Times New Roman" w:hAnsi="Times New Roman" w:cs="Times New Roman"/>
                <w:color w:val="000000"/>
                <w:sz w:val="20"/>
                <w:szCs w:val="20"/>
                <w:lang w:eastAsia="lt-LT"/>
              </w:rPr>
              <w:t>bimas ir (arba) atnaujinimas</w:t>
            </w:r>
          </w:p>
        </w:tc>
      </w:tr>
      <w:tr w:rsidR="00DD2676" w:rsidRPr="00583490" w14:paraId="46985540" w14:textId="77777777" w:rsidTr="005C7175">
        <w:trPr>
          <w:trHeight w:val="20"/>
        </w:trPr>
        <w:tc>
          <w:tcPr>
            <w:tcW w:w="937" w:type="dxa"/>
            <w:shd w:val="clear" w:color="auto" w:fill="auto"/>
            <w:vAlign w:val="center"/>
            <w:hideMark/>
          </w:tcPr>
          <w:p w14:paraId="3AAA109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17 09 04</w:t>
            </w:r>
          </w:p>
        </w:tc>
        <w:tc>
          <w:tcPr>
            <w:tcW w:w="2148" w:type="dxa"/>
            <w:shd w:val="clear" w:color="auto" w:fill="auto"/>
            <w:vAlign w:val="center"/>
            <w:hideMark/>
          </w:tcPr>
          <w:p w14:paraId="294BC820"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Mišrios statybinės ir griovimo atliekos, nenurodytos 17 09 01, 17 09 02 ir 17 09 03</w:t>
            </w:r>
          </w:p>
        </w:tc>
        <w:tc>
          <w:tcPr>
            <w:tcW w:w="2552" w:type="dxa"/>
            <w:vAlign w:val="center"/>
          </w:tcPr>
          <w:p w14:paraId="5B4947D8"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Neturinčios pavojingų medžiagų priemaišų mišrios statybinės atliekos, apdailos plytelės ir kt.</w:t>
            </w:r>
          </w:p>
        </w:tc>
        <w:tc>
          <w:tcPr>
            <w:tcW w:w="1134" w:type="dxa"/>
            <w:shd w:val="clear" w:color="auto" w:fill="auto"/>
            <w:vAlign w:val="center"/>
            <w:hideMark/>
          </w:tcPr>
          <w:p w14:paraId="2556099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70BB348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8DA37B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perdirbimas ir (arba) atnaujinimas; D1 Išvertimas ant žemės ar po žeme</w:t>
            </w:r>
          </w:p>
        </w:tc>
      </w:tr>
      <w:tr w:rsidR="00DD2676" w:rsidRPr="00583490" w14:paraId="69DF84C0" w14:textId="77777777" w:rsidTr="005C7175">
        <w:trPr>
          <w:trHeight w:val="20"/>
        </w:trPr>
        <w:tc>
          <w:tcPr>
            <w:tcW w:w="937" w:type="dxa"/>
            <w:shd w:val="clear" w:color="auto" w:fill="auto"/>
            <w:vAlign w:val="center"/>
            <w:hideMark/>
          </w:tcPr>
          <w:p w14:paraId="5D0B560F"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17 06 04</w:t>
            </w:r>
          </w:p>
        </w:tc>
        <w:tc>
          <w:tcPr>
            <w:tcW w:w="2148" w:type="dxa"/>
            <w:shd w:val="clear" w:color="auto" w:fill="auto"/>
            <w:vAlign w:val="center"/>
            <w:hideMark/>
          </w:tcPr>
          <w:p w14:paraId="16F1672D"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Izoliacinės medžiagos, nenurodytos 17 06 01 ir 17 06 03</w:t>
            </w:r>
          </w:p>
        </w:tc>
        <w:tc>
          <w:tcPr>
            <w:tcW w:w="2552" w:type="dxa"/>
            <w:vAlign w:val="center"/>
          </w:tcPr>
          <w:p w14:paraId="460FE82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Stiklo vata, mineralinė vata, vamzdžių apvalkalai</w:t>
            </w:r>
          </w:p>
        </w:tc>
        <w:tc>
          <w:tcPr>
            <w:tcW w:w="1134" w:type="dxa"/>
            <w:shd w:val="clear" w:color="auto" w:fill="auto"/>
            <w:vAlign w:val="center"/>
            <w:hideMark/>
          </w:tcPr>
          <w:p w14:paraId="6B4968C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7A462B0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0EDB25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78E75AD4" w14:textId="77777777" w:rsidTr="005C7175">
        <w:trPr>
          <w:trHeight w:val="20"/>
        </w:trPr>
        <w:tc>
          <w:tcPr>
            <w:tcW w:w="937" w:type="dxa"/>
            <w:shd w:val="clear" w:color="auto" w:fill="auto"/>
            <w:vAlign w:val="center"/>
            <w:hideMark/>
          </w:tcPr>
          <w:p w14:paraId="3EF4AF2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17 08 02</w:t>
            </w:r>
          </w:p>
        </w:tc>
        <w:tc>
          <w:tcPr>
            <w:tcW w:w="2148" w:type="dxa"/>
            <w:shd w:val="clear" w:color="auto" w:fill="auto"/>
            <w:vAlign w:val="center"/>
            <w:hideMark/>
          </w:tcPr>
          <w:p w14:paraId="4BF0A9EF"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Gipso izoliacinės statybinės medžiagos, nenurodytos 17 08 01</w:t>
            </w:r>
          </w:p>
        </w:tc>
        <w:tc>
          <w:tcPr>
            <w:tcW w:w="2552" w:type="dxa"/>
            <w:vAlign w:val="center"/>
          </w:tcPr>
          <w:p w14:paraId="6AB4213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Gipso izoliacinės statybinės medžiagos</w:t>
            </w:r>
          </w:p>
        </w:tc>
        <w:tc>
          <w:tcPr>
            <w:tcW w:w="1134" w:type="dxa"/>
            <w:shd w:val="clear" w:color="auto" w:fill="auto"/>
            <w:vAlign w:val="center"/>
            <w:hideMark/>
          </w:tcPr>
          <w:p w14:paraId="1B6A602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5AF825C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tcBorders>
              <w:bottom w:val="single" w:sz="4" w:space="0" w:color="auto"/>
            </w:tcBorders>
            <w:shd w:val="clear" w:color="auto" w:fill="auto"/>
            <w:vAlign w:val="center"/>
            <w:hideMark/>
          </w:tcPr>
          <w:p w14:paraId="7CCDA95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35FB357F" w14:textId="77777777" w:rsidTr="005C7175">
        <w:trPr>
          <w:trHeight w:val="20"/>
        </w:trPr>
        <w:tc>
          <w:tcPr>
            <w:tcW w:w="937" w:type="dxa"/>
            <w:shd w:val="clear" w:color="auto" w:fill="auto"/>
            <w:vAlign w:val="center"/>
            <w:hideMark/>
          </w:tcPr>
          <w:p w14:paraId="5E947591"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20 01 36</w:t>
            </w:r>
          </w:p>
        </w:tc>
        <w:tc>
          <w:tcPr>
            <w:tcW w:w="2148" w:type="dxa"/>
            <w:shd w:val="clear" w:color="auto" w:fill="auto"/>
            <w:vAlign w:val="center"/>
            <w:hideMark/>
          </w:tcPr>
          <w:p w14:paraId="006F33F1"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Nebenaudojama elektros ir elektroninė įranga, nenurodyta 20 01 21, 20 01 23 ir 20 01 35 pozicijose</w:t>
            </w:r>
          </w:p>
        </w:tc>
        <w:tc>
          <w:tcPr>
            <w:tcW w:w="2552" w:type="dxa"/>
            <w:vAlign w:val="center"/>
          </w:tcPr>
          <w:p w14:paraId="4528461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Buities prietaisai (skalbimo mašinos, lygintuvai, virduliai, ventiliatoriai, radijo, telefono aparatai, šviestuvai ir kt.)</w:t>
            </w:r>
          </w:p>
        </w:tc>
        <w:tc>
          <w:tcPr>
            <w:tcW w:w="1134" w:type="dxa"/>
            <w:shd w:val="clear" w:color="auto" w:fill="auto"/>
            <w:vAlign w:val="center"/>
            <w:hideMark/>
          </w:tcPr>
          <w:p w14:paraId="3516D52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47FB04F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3FA577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perdirbimas ir (arba) atnaujinimas;; R5 Kitų neorganinių medžiagų perd</w:t>
            </w:r>
            <w:r>
              <w:rPr>
                <w:rFonts w:ascii="Times New Roman" w:eastAsia="Times New Roman" w:hAnsi="Times New Roman" w:cs="Times New Roman"/>
                <w:color w:val="000000"/>
                <w:sz w:val="20"/>
                <w:szCs w:val="20"/>
                <w:lang w:eastAsia="lt-LT"/>
              </w:rPr>
              <w:t>irbimas ir (arba) atnaujinimas</w:t>
            </w:r>
          </w:p>
        </w:tc>
      </w:tr>
      <w:tr w:rsidR="00DD2676" w:rsidRPr="00583490" w14:paraId="3EF91C09" w14:textId="77777777" w:rsidTr="005C7175">
        <w:trPr>
          <w:trHeight w:val="20"/>
        </w:trPr>
        <w:tc>
          <w:tcPr>
            <w:tcW w:w="937" w:type="dxa"/>
            <w:shd w:val="clear" w:color="auto" w:fill="auto"/>
            <w:vAlign w:val="center"/>
            <w:hideMark/>
          </w:tcPr>
          <w:p w14:paraId="3C783DC4"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20 01 10</w:t>
            </w:r>
          </w:p>
        </w:tc>
        <w:tc>
          <w:tcPr>
            <w:tcW w:w="2148" w:type="dxa"/>
            <w:shd w:val="clear" w:color="auto" w:fill="auto"/>
            <w:vAlign w:val="center"/>
            <w:hideMark/>
          </w:tcPr>
          <w:p w14:paraId="6BE65706"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Drabužiai</w:t>
            </w:r>
          </w:p>
        </w:tc>
        <w:tc>
          <w:tcPr>
            <w:tcW w:w="2552" w:type="dxa"/>
            <w:vAlign w:val="center"/>
          </w:tcPr>
          <w:p w14:paraId="7EA584A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Nebenešiojami drabužiai, nereikalinga avalynė</w:t>
            </w:r>
          </w:p>
        </w:tc>
        <w:tc>
          <w:tcPr>
            <w:tcW w:w="1134" w:type="dxa"/>
            <w:shd w:val="clear" w:color="auto" w:fill="auto"/>
            <w:vAlign w:val="center"/>
            <w:hideMark/>
          </w:tcPr>
          <w:p w14:paraId="2EDFD8A9"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551" w:type="dxa"/>
            <w:vMerge/>
            <w:vAlign w:val="center"/>
            <w:hideMark/>
          </w:tcPr>
          <w:p w14:paraId="5C878FF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7AA653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07D3A354" w14:textId="77777777" w:rsidTr="005C7175">
        <w:trPr>
          <w:trHeight w:val="20"/>
        </w:trPr>
        <w:tc>
          <w:tcPr>
            <w:tcW w:w="937" w:type="dxa"/>
            <w:shd w:val="clear" w:color="auto" w:fill="auto"/>
            <w:vAlign w:val="center"/>
            <w:hideMark/>
          </w:tcPr>
          <w:p w14:paraId="75B55C2F"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20 01 11</w:t>
            </w:r>
          </w:p>
        </w:tc>
        <w:tc>
          <w:tcPr>
            <w:tcW w:w="2148" w:type="dxa"/>
            <w:shd w:val="clear" w:color="auto" w:fill="auto"/>
            <w:vAlign w:val="center"/>
            <w:hideMark/>
          </w:tcPr>
          <w:p w14:paraId="499E6BE3"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Tekstilės gaminiai</w:t>
            </w:r>
          </w:p>
        </w:tc>
        <w:tc>
          <w:tcPr>
            <w:tcW w:w="2552" w:type="dxa"/>
            <w:vAlign w:val="center"/>
          </w:tcPr>
          <w:p w14:paraId="5D9DC43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Tekstilės gaminiai (kilimai, patalynė, užuolaidos, minkšti žaislai ir kt.)</w:t>
            </w:r>
          </w:p>
        </w:tc>
        <w:tc>
          <w:tcPr>
            <w:tcW w:w="1134" w:type="dxa"/>
            <w:shd w:val="clear" w:color="auto" w:fill="auto"/>
            <w:vAlign w:val="center"/>
            <w:hideMark/>
          </w:tcPr>
          <w:p w14:paraId="087C9F1D"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551" w:type="dxa"/>
            <w:vMerge/>
            <w:vAlign w:val="center"/>
            <w:hideMark/>
          </w:tcPr>
          <w:p w14:paraId="2FF0D30F"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44DDB0C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745B52CF" w14:textId="77777777" w:rsidTr="005C7175">
        <w:trPr>
          <w:trHeight w:val="20"/>
        </w:trPr>
        <w:tc>
          <w:tcPr>
            <w:tcW w:w="937" w:type="dxa"/>
            <w:shd w:val="clear" w:color="auto" w:fill="auto"/>
            <w:vAlign w:val="center"/>
            <w:hideMark/>
          </w:tcPr>
          <w:p w14:paraId="5D2D899B"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20 01 34</w:t>
            </w:r>
          </w:p>
        </w:tc>
        <w:tc>
          <w:tcPr>
            <w:tcW w:w="2148" w:type="dxa"/>
            <w:shd w:val="clear" w:color="auto" w:fill="auto"/>
            <w:vAlign w:val="center"/>
            <w:hideMark/>
          </w:tcPr>
          <w:p w14:paraId="3704F31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Baterijos ir akumuliatoriai, nenurodyti 20 01 33</w:t>
            </w:r>
          </w:p>
        </w:tc>
        <w:tc>
          <w:tcPr>
            <w:tcW w:w="2552" w:type="dxa"/>
            <w:vAlign w:val="center"/>
          </w:tcPr>
          <w:p w14:paraId="53EDEBB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Nenaudojami akumuliatoriai be pavojingų medžiagų</w:t>
            </w:r>
          </w:p>
        </w:tc>
        <w:tc>
          <w:tcPr>
            <w:tcW w:w="1134" w:type="dxa"/>
            <w:shd w:val="clear" w:color="auto" w:fill="auto"/>
            <w:vAlign w:val="center"/>
            <w:hideMark/>
          </w:tcPr>
          <w:p w14:paraId="697937E1"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vMerge/>
            <w:vAlign w:val="center"/>
            <w:hideMark/>
          </w:tcPr>
          <w:p w14:paraId="6A618F7F"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BCAF665" w14:textId="2315C232" w:rsidR="00DD2676" w:rsidRPr="00583490" w:rsidRDefault="005773E1" w:rsidP="00DD2676">
            <w:pPr>
              <w:spacing w:after="0" w:line="240" w:lineRule="auto"/>
              <w:jc w:val="center"/>
              <w:rPr>
                <w:rFonts w:ascii="Times New Roman" w:eastAsia="Times New Roman" w:hAnsi="Times New Roman" w:cs="Times New Roman"/>
                <w:color w:val="000000"/>
                <w:sz w:val="20"/>
                <w:szCs w:val="20"/>
                <w:lang w:eastAsia="lt-LT"/>
              </w:rPr>
            </w:pPr>
            <w:r w:rsidRPr="005773E1">
              <w:rPr>
                <w:rFonts w:ascii="Times New Roman" w:eastAsia="Times New Roman" w:hAnsi="Times New Roman" w:cs="Times New Roman"/>
                <w:color w:val="000000"/>
                <w:sz w:val="20"/>
                <w:szCs w:val="20"/>
                <w:highlight w:val="yellow"/>
                <w:lang w:eastAsia="lt-LT"/>
              </w:rPr>
              <w:t>R10</w:t>
            </w:r>
            <w:r w:rsidR="00DD2676" w:rsidRPr="005773E1">
              <w:rPr>
                <w:rFonts w:ascii="Times New Roman" w:eastAsia="Times New Roman" w:hAnsi="Times New Roman" w:cs="Times New Roman"/>
                <w:color w:val="000000"/>
                <w:sz w:val="20"/>
                <w:szCs w:val="20"/>
                <w:highlight w:val="yellow"/>
                <w:lang w:eastAsia="lt-LT"/>
              </w:rPr>
              <w:t xml:space="preserve"> </w:t>
            </w:r>
            <w:r w:rsidRPr="005773E1">
              <w:rPr>
                <w:rFonts w:ascii="Times New Roman" w:eastAsia="Times New Roman" w:hAnsi="Times New Roman" w:cs="Times New Roman"/>
                <w:color w:val="000000"/>
                <w:sz w:val="20"/>
                <w:szCs w:val="20"/>
                <w:highlight w:val="yellow"/>
                <w:lang w:eastAsia="lt-LT"/>
              </w:rPr>
              <w:t>Paruošimas naudoti pakartotinai</w:t>
            </w:r>
          </w:p>
        </w:tc>
      </w:tr>
      <w:tr w:rsidR="00DD2676" w:rsidRPr="00583490" w14:paraId="416929B4" w14:textId="77777777" w:rsidTr="005C7175">
        <w:trPr>
          <w:trHeight w:val="20"/>
        </w:trPr>
        <w:tc>
          <w:tcPr>
            <w:tcW w:w="937" w:type="dxa"/>
            <w:shd w:val="clear" w:color="auto" w:fill="auto"/>
            <w:vAlign w:val="center"/>
            <w:hideMark/>
          </w:tcPr>
          <w:p w14:paraId="6E84D265"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02 01 09</w:t>
            </w:r>
          </w:p>
        </w:tc>
        <w:tc>
          <w:tcPr>
            <w:tcW w:w="2148" w:type="dxa"/>
            <w:shd w:val="clear" w:color="auto" w:fill="auto"/>
            <w:vAlign w:val="center"/>
            <w:hideMark/>
          </w:tcPr>
          <w:p w14:paraId="78886EF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Agrochemijos atliekos, nenurodytos 02 01 08</w:t>
            </w:r>
          </w:p>
        </w:tc>
        <w:tc>
          <w:tcPr>
            <w:tcW w:w="2552" w:type="dxa"/>
            <w:vAlign w:val="center"/>
          </w:tcPr>
          <w:p w14:paraId="2516DB5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Plataus vartojimo trąšos, augalų apsaugos priemonės, kenkėjų kontrolės priemonės</w:t>
            </w:r>
          </w:p>
        </w:tc>
        <w:tc>
          <w:tcPr>
            <w:tcW w:w="1134" w:type="dxa"/>
            <w:shd w:val="clear" w:color="auto" w:fill="auto"/>
            <w:vAlign w:val="center"/>
            <w:hideMark/>
          </w:tcPr>
          <w:p w14:paraId="78E8928E"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vMerge/>
            <w:vAlign w:val="center"/>
            <w:hideMark/>
          </w:tcPr>
          <w:p w14:paraId="0D4B538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DCFA13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14AF18EF" w14:textId="77777777" w:rsidTr="005C7175">
        <w:trPr>
          <w:trHeight w:val="20"/>
        </w:trPr>
        <w:tc>
          <w:tcPr>
            <w:tcW w:w="937" w:type="dxa"/>
            <w:shd w:val="clear" w:color="auto" w:fill="auto"/>
            <w:vAlign w:val="center"/>
            <w:hideMark/>
          </w:tcPr>
          <w:p w14:paraId="7A71ACFD"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bookmarkStart w:id="17" w:name="_GoBack"/>
            <w:r w:rsidRPr="004E4785">
              <w:rPr>
                <w:rFonts w:ascii="Times New Roman" w:eastAsia="Times New Roman" w:hAnsi="Times New Roman" w:cs="Times New Roman"/>
                <w:color w:val="000000"/>
                <w:sz w:val="20"/>
                <w:szCs w:val="20"/>
                <w:lang w:eastAsia="lt-LT"/>
              </w:rPr>
              <w:t>20 03 07</w:t>
            </w:r>
            <w:bookmarkEnd w:id="17"/>
          </w:p>
        </w:tc>
        <w:tc>
          <w:tcPr>
            <w:tcW w:w="2148" w:type="dxa"/>
            <w:shd w:val="clear" w:color="auto" w:fill="auto"/>
            <w:vAlign w:val="center"/>
            <w:hideMark/>
          </w:tcPr>
          <w:p w14:paraId="7606548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Didelių gabaritų atliekos</w:t>
            </w:r>
          </w:p>
        </w:tc>
        <w:tc>
          <w:tcPr>
            <w:tcW w:w="2552" w:type="dxa"/>
            <w:vAlign w:val="center"/>
          </w:tcPr>
          <w:p w14:paraId="6BE4B69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Seni baldai, langai, durys, dviračiai</w:t>
            </w:r>
          </w:p>
        </w:tc>
        <w:tc>
          <w:tcPr>
            <w:tcW w:w="1134" w:type="dxa"/>
            <w:shd w:val="clear" w:color="auto" w:fill="auto"/>
            <w:vAlign w:val="center"/>
            <w:hideMark/>
          </w:tcPr>
          <w:p w14:paraId="403DEE6A"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551" w:type="dxa"/>
            <w:vMerge/>
            <w:tcBorders>
              <w:bottom w:val="nil"/>
            </w:tcBorders>
            <w:vAlign w:val="center"/>
            <w:hideMark/>
          </w:tcPr>
          <w:p w14:paraId="22F0227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166ED6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 Iš esmės naudojimas kurui arba kitais būdais energijai gauti; D1 Išvertimas ant žemės ar po žeme</w:t>
            </w:r>
          </w:p>
        </w:tc>
      </w:tr>
      <w:tr w:rsidR="00DD2676" w:rsidRPr="00583490" w14:paraId="688A7265" w14:textId="77777777" w:rsidTr="005C7175">
        <w:trPr>
          <w:trHeight w:val="20"/>
        </w:trPr>
        <w:tc>
          <w:tcPr>
            <w:tcW w:w="6771" w:type="dxa"/>
            <w:gridSpan w:val="4"/>
            <w:shd w:val="clear" w:color="auto" w:fill="auto"/>
            <w:vAlign w:val="center"/>
          </w:tcPr>
          <w:p w14:paraId="1C5C546E" w14:textId="77777777" w:rsidR="00DD2676" w:rsidRPr="00D41E34" w:rsidRDefault="00DD2676" w:rsidP="00DD2676">
            <w:pPr>
              <w:spacing w:after="0" w:line="240" w:lineRule="auto"/>
              <w:rPr>
                <w:rFonts w:ascii="Times New Roman" w:eastAsia="Times New Roman" w:hAnsi="Times New Roman" w:cs="Times New Roman"/>
                <w:b/>
                <w:color w:val="000000"/>
                <w:sz w:val="20"/>
                <w:szCs w:val="20"/>
                <w:lang w:eastAsia="lt-LT"/>
              </w:rPr>
            </w:pPr>
            <w:r w:rsidRPr="00D41E34">
              <w:rPr>
                <w:rFonts w:ascii="Times New Roman" w:eastAsia="Times New Roman" w:hAnsi="Times New Roman" w:cs="Times New Roman"/>
                <w:b/>
                <w:color w:val="000000"/>
                <w:sz w:val="20"/>
                <w:szCs w:val="20"/>
                <w:lang w:eastAsia="lt-LT"/>
              </w:rPr>
              <w:t>Atliekų tvarkymo metu susidarančios atliekos</w:t>
            </w:r>
          </w:p>
        </w:tc>
        <w:tc>
          <w:tcPr>
            <w:tcW w:w="2551" w:type="dxa"/>
            <w:tcBorders>
              <w:top w:val="nil"/>
              <w:bottom w:val="nil"/>
            </w:tcBorders>
            <w:shd w:val="clear" w:color="auto" w:fill="auto"/>
            <w:vAlign w:val="center"/>
          </w:tcPr>
          <w:p w14:paraId="1D1FBE0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tcPr>
          <w:p w14:paraId="65C8EF1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p>
        </w:tc>
      </w:tr>
      <w:tr w:rsidR="00DD2676" w:rsidRPr="00583490" w14:paraId="364F619A" w14:textId="77777777" w:rsidTr="005C7175">
        <w:trPr>
          <w:trHeight w:val="20"/>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2536961"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19 12 05</w:t>
            </w:r>
          </w:p>
        </w:tc>
        <w:tc>
          <w:tcPr>
            <w:tcW w:w="2148" w:type="dxa"/>
            <w:tcBorders>
              <w:top w:val="single" w:sz="4" w:space="0" w:color="auto"/>
              <w:left w:val="nil"/>
              <w:bottom w:val="single" w:sz="4" w:space="0" w:color="auto"/>
              <w:right w:val="single" w:sz="4" w:space="0" w:color="auto"/>
            </w:tcBorders>
            <w:shd w:val="clear" w:color="auto" w:fill="auto"/>
            <w:vAlign w:val="center"/>
          </w:tcPr>
          <w:p w14:paraId="74FE7C29"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Stiklas</w:t>
            </w:r>
          </w:p>
        </w:tc>
        <w:tc>
          <w:tcPr>
            <w:tcW w:w="2552" w:type="dxa"/>
            <w:shd w:val="clear" w:color="auto" w:fill="auto"/>
            <w:vAlign w:val="center"/>
          </w:tcPr>
          <w:p w14:paraId="61EE2D8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Langų, durų stiklai</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54640A"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058E93A0"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49C2193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Pr>
                <w:rFonts w:ascii="Times New Roman" w:eastAsia="Times New Roman" w:hAnsi="Times New Roman" w:cs="Times New Roman"/>
                <w:color w:val="000000"/>
                <w:sz w:val="20"/>
                <w:szCs w:val="20"/>
                <w:lang w:eastAsia="lt-LT"/>
              </w:rPr>
              <w:t>imas ir (arba) atnaujinimas</w:t>
            </w:r>
          </w:p>
        </w:tc>
      </w:tr>
      <w:tr w:rsidR="00DD2676" w:rsidRPr="00583490" w14:paraId="488550BE"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1E601103"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19 12 02</w:t>
            </w:r>
          </w:p>
        </w:tc>
        <w:tc>
          <w:tcPr>
            <w:tcW w:w="2148" w:type="dxa"/>
            <w:tcBorders>
              <w:top w:val="nil"/>
              <w:left w:val="nil"/>
              <w:bottom w:val="single" w:sz="4" w:space="0" w:color="auto"/>
              <w:right w:val="single" w:sz="4" w:space="0" w:color="auto"/>
            </w:tcBorders>
            <w:shd w:val="clear" w:color="auto" w:fill="auto"/>
            <w:vAlign w:val="center"/>
          </w:tcPr>
          <w:p w14:paraId="66795F2D"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Juodieji metalai</w:t>
            </w:r>
          </w:p>
        </w:tc>
        <w:tc>
          <w:tcPr>
            <w:tcW w:w="2552" w:type="dxa"/>
            <w:shd w:val="clear" w:color="auto" w:fill="auto"/>
            <w:vAlign w:val="center"/>
          </w:tcPr>
          <w:p w14:paraId="59453F4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furnitūra, dviračių rėmai</w:t>
            </w:r>
          </w:p>
        </w:tc>
        <w:tc>
          <w:tcPr>
            <w:tcW w:w="1134" w:type="dxa"/>
            <w:tcBorders>
              <w:top w:val="nil"/>
              <w:left w:val="nil"/>
              <w:bottom w:val="single" w:sz="4" w:space="0" w:color="auto"/>
              <w:right w:val="single" w:sz="4" w:space="0" w:color="auto"/>
            </w:tcBorders>
            <w:shd w:val="clear" w:color="auto" w:fill="auto"/>
            <w:vAlign w:val="center"/>
          </w:tcPr>
          <w:p w14:paraId="509A53C6"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4B8CB4DC"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7003454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Pr>
                <w:rFonts w:ascii="Times New Roman" w:eastAsia="Times New Roman" w:hAnsi="Times New Roman" w:cs="Times New Roman"/>
                <w:color w:val="000000"/>
                <w:sz w:val="20"/>
                <w:szCs w:val="20"/>
                <w:lang w:eastAsia="lt-LT"/>
              </w:rPr>
              <w:t>mas ir (arba) atnaujinimas</w:t>
            </w:r>
          </w:p>
        </w:tc>
      </w:tr>
      <w:tr w:rsidR="00DD2676" w:rsidRPr="00583490" w14:paraId="1169AC5F"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3D77596C"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lastRenderedPageBreak/>
              <w:t>19 12 08</w:t>
            </w:r>
          </w:p>
        </w:tc>
        <w:tc>
          <w:tcPr>
            <w:tcW w:w="2148" w:type="dxa"/>
            <w:tcBorders>
              <w:top w:val="nil"/>
              <w:left w:val="nil"/>
              <w:bottom w:val="single" w:sz="4" w:space="0" w:color="auto"/>
              <w:right w:val="single" w:sz="4" w:space="0" w:color="auto"/>
            </w:tcBorders>
            <w:shd w:val="clear" w:color="auto" w:fill="auto"/>
            <w:vAlign w:val="center"/>
          </w:tcPr>
          <w:p w14:paraId="26AE5A41"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Tekstilės gaminiai</w:t>
            </w:r>
          </w:p>
        </w:tc>
        <w:tc>
          <w:tcPr>
            <w:tcW w:w="2552" w:type="dxa"/>
            <w:shd w:val="clear" w:color="auto" w:fill="auto"/>
            <w:vAlign w:val="center"/>
          </w:tcPr>
          <w:p w14:paraId="09C9372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apmušalai</w:t>
            </w:r>
          </w:p>
        </w:tc>
        <w:tc>
          <w:tcPr>
            <w:tcW w:w="1134" w:type="dxa"/>
            <w:tcBorders>
              <w:top w:val="nil"/>
              <w:left w:val="nil"/>
              <w:bottom w:val="single" w:sz="4" w:space="0" w:color="auto"/>
              <w:right w:val="single" w:sz="4" w:space="0" w:color="auto"/>
            </w:tcBorders>
            <w:shd w:val="clear" w:color="auto" w:fill="auto"/>
            <w:vAlign w:val="center"/>
          </w:tcPr>
          <w:p w14:paraId="0756585F"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551" w:type="dxa"/>
            <w:tcBorders>
              <w:top w:val="nil"/>
              <w:left w:val="nil"/>
              <w:bottom w:val="nil"/>
              <w:right w:val="single" w:sz="4" w:space="0" w:color="auto"/>
            </w:tcBorders>
            <w:shd w:val="clear" w:color="auto" w:fill="auto"/>
            <w:vAlign w:val="center"/>
          </w:tcPr>
          <w:p w14:paraId="1688EFA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1E5DD96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DD2676" w:rsidRPr="00583490" w14:paraId="0CE84BB5"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1E06603A"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19 12 07</w:t>
            </w:r>
          </w:p>
        </w:tc>
        <w:tc>
          <w:tcPr>
            <w:tcW w:w="2148" w:type="dxa"/>
            <w:tcBorders>
              <w:top w:val="nil"/>
              <w:left w:val="nil"/>
              <w:bottom w:val="single" w:sz="4" w:space="0" w:color="auto"/>
              <w:right w:val="single" w:sz="4" w:space="0" w:color="auto"/>
            </w:tcBorders>
            <w:shd w:val="clear" w:color="auto" w:fill="auto"/>
            <w:vAlign w:val="center"/>
          </w:tcPr>
          <w:p w14:paraId="75A64EE2"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Mediena, nenurodyta 19 12 06</w:t>
            </w:r>
          </w:p>
        </w:tc>
        <w:tc>
          <w:tcPr>
            <w:tcW w:w="2552" w:type="dxa"/>
            <w:shd w:val="clear" w:color="auto" w:fill="auto"/>
            <w:vAlign w:val="center"/>
          </w:tcPr>
          <w:p w14:paraId="082D2EB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rėmai, porankiai</w:t>
            </w:r>
          </w:p>
        </w:tc>
        <w:tc>
          <w:tcPr>
            <w:tcW w:w="1134" w:type="dxa"/>
            <w:tcBorders>
              <w:top w:val="nil"/>
              <w:left w:val="nil"/>
              <w:bottom w:val="single" w:sz="4" w:space="0" w:color="auto"/>
              <w:right w:val="single" w:sz="4" w:space="0" w:color="auto"/>
            </w:tcBorders>
            <w:shd w:val="clear" w:color="auto" w:fill="auto"/>
            <w:vAlign w:val="center"/>
          </w:tcPr>
          <w:p w14:paraId="4864CFB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5E812E5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1CDAB1E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763F0A07"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46AD0F3C"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19 12 04</w:t>
            </w:r>
          </w:p>
        </w:tc>
        <w:tc>
          <w:tcPr>
            <w:tcW w:w="2148" w:type="dxa"/>
            <w:tcBorders>
              <w:top w:val="nil"/>
              <w:left w:val="nil"/>
              <w:bottom w:val="single" w:sz="4" w:space="0" w:color="auto"/>
              <w:right w:val="single" w:sz="4" w:space="0" w:color="auto"/>
            </w:tcBorders>
            <w:shd w:val="clear" w:color="auto" w:fill="auto"/>
            <w:vAlign w:val="center"/>
          </w:tcPr>
          <w:p w14:paraId="782E3846"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Plastikai ir guma</w:t>
            </w:r>
          </w:p>
        </w:tc>
        <w:tc>
          <w:tcPr>
            <w:tcW w:w="2552" w:type="dxa"/>
            <w:shd w:val="clear" w:color="auto" w:fill="auto"/>
            <w:vAlign w:val="center"/>
          </w:tcPr>
          <w:p w14:paraId="2031E09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Dviračių detalės, langų ir durų sandarikliai ir pan.</w:t>
            </w:r>
          </w:p>
        </w:tc>
        <w:tc>
          <w:tcPr>
            <w:tcW w:w="1134" w:type="dxa"/>
            <w:tcBorders>
              <w:top w:val="nil"/>
              <w:left w:val="nil"/>
              <w:bottom w:val="single" w:sz="4" w:space="0" w:color="auto"/>
              <w:right w:val="single" w:sz="4" w:space="0" w:color="auto"/>
            </w:tcBorders>
            <w:shd w:val="clear" w:color="auto" w:fill="auto"/>
            <w:vAlign w:val="center"/>
          </w:tcPr>
          <w:p w14:paraId="348126B8"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tcBorders>
              <w:top w:val="nil"/>
              <w:left w:val="nil"/>
              <w:bottom w:val="nil"/>
              <w:right w:val="single" w:sz="4" w:space="0" w:color="auto"/>
            </w:tcBorders>
            <w:shd w:val="clear" w:color="auto" w:fill="auto"/>
            <w:vAlign w:val="center"/>
          </w:tcPr>
          <w:p w14:paraId="59B726FA"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625F1F4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DD2676" w:rsidRPr="00583490" w14:paraId="3F6AED85" w14:textId="77777777" w:rsidTr="00D65899">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6B70B3B0"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19 12 12</w:t>
            </w:r>
          </w:p>
        </w:tc>
        <w:tc>
          <w:tcPr>
            <w:tcW w:w="2148" w:type="dxa"/>
            <w:tcBorders>
              <w:top w:val="nil"/>
              <w:left w:val="nil"/>
              <w:bottom w:val="single" w:sz="4" w:space="0" w:color="auto"/>
              <w:right w:val="single" w:sz="4" w:space="0" w:color="auto"/>
            </w:tcBorders>
            <w:shd w:val="clear" w:color="auto" w:fill="auto"/>
            <w:vAlign w:val="center"/>
          </w:tcPr>
          <w:p w14:paraId="5DAA5E99" w14:textId="77777777" w:rsidR="00DD2676" w:rsidRPr="004E4785"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4E4785">
              <w:rPr>
                <w:rFonts w:ascii="Times New Roman" w:eastAsia="Times New Roman" w:hAnsi="Times New Roman" w:cs="Times New Roman"/>
                <w:color w:val="000000"/>
                <w:sz w:val="20"/>
                <w:szCs w:val="20"/>
                <w:lang w:eastAsia="lt-LT"/>
              </w:rPr>
              <w:t>Kitos mechaninio atliekų (įskaitant medžiagų mišinius) apdorojimo atliekos, nenurodytos      19 12 11</w:t>
            </w:r>
          </w:p>
        </w:tc>
        <w:tc>
          <w:tcPr>
            <w:tcW w:w="2552" w:type="dxa"/>
            <w:tcBorders>
              <w:bottom w:val="single" w:sz="4" w:space="0" w:color="auto"/>
            </w:tcBorders>
            <w:vAlign w:val="center"/>
          </w:tcPr>
          <w:p w14:paraId="6BFBF09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Netinkamos perdirbti ar kitaip panaudoti baldų dalys</w:t>
            </w:r>
          </w:p>
        </w:tc>
        <w:tc>
          <w:tcPr>
            <w:tcW w:w="1134" w:type="dxa"/>
            <w:tcBorders>
              <w:top w:val="nil"/>
              <w:left w:val="nil"/>
              <w:bottom w:val="single" w:sz="4" w:space="0" w:color="auto"/>
              <w:right w:val="single" w:sz="4" w:space="0" w:color="auto"/>
            </w:tcBorders>
            <w:shd w:val="clear" w:color="auto" w:fill="auto"/>
            <w:vAlign w:val="center"/>
          </w:tcPr>
          <w:p w14:paraId="3B48D47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tcBorders>
              <w:top w:val="nil"/>
              <w:left w:val="nil"/>
              <w:bottom w:val="single" w:sz="4" w:space="0" w:color="auto"/>
              <w:right w:val="single" w:sz="4" w:space="0" w:color="auto"/>
            </w:tcBorders>
            <w:shd w:val="clear" w:color="auto" w:fill="auto"/>
            <w:vAlign w:val="center"/>
          </w:tcPr>
          <w:p w14:paraId="740C1213"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0E1E673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bl>
    <w:p w14:paraId="23206320" w14:textId="0B928F1B" w:rsidR="00C65183" w:rsidRPr="00E466C0" w:rsidRDefault="001E4A30" w:rsidP="00E466C0">
      <w:pPr>
        <w:spacing w:after="0" w:line="360" w:lineRule="auto"/>
        <w:jc w:val="both"/>
        <w:rPr>
          <w:rFonts w:ascii="Times New Roman" w:eastAsia="Calibri" w:hAnsi="Times New Roman" w:cs="Times New Roman"/>
          <w:b/>
          <w:sz w:val="20"/>
          <w:szCs w:val="20"/>
        </w:rPr>
      </w:pPr>
      <w:r w:rsidRPr="00E466C0">
        <w:rPr>
          <w:rFonts w:ascii="Times New Roman" w:eastAsia="Calibri" w:hAnsi="Times New Roman" w:cs="Times New Roman"/>
          <w:b/>
          <w:sz w:val="20"/>
          <w:szCs w:val="20"/>
        </w:rPr>
        <w:t>Pastaba:</w:t>
      </w:r>
    </w:p>
    <w:p w14:paraId="1088AB2B" w14:textId="7B3B32DF" w:rsidR="001E4A30" w:rsidRDefault="009822DF" w:rsidP="00E466C0">
      <w:pPr>
        <w:spacing w:after="0" w:line="36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Atliekoms kodu 16 01 19 ir 20 01 39</w:t>
      </w:r>
      <w:r w:rsidR="00E466C0" w:rsidRPr="00E466C0">
        <w:rPr>
          <w:rFonts w:ascii="Times New Roman" w:eastAsia="Calibri" w:hAnsi="Times New Roman" w:cs="Times New Roman"/>
          <w:sz w:val="20"/>
          <w:szCs w:val="20"/>
        </w:rPr>
        <w:t>, nurodytoms 1 lentelėje, įrašytas</w:t>
      </w:r>
      <w:r w:rsidR="001E4A30" w:rsidRPr="00E466C0">
        <w:rPr>
          <w:rFonts w:ascii="Times New Roman" w:eastAsia="Calibri" w:hAnsi="Times New Roman" w:cs="Times New Roman"/>
          <w:sz w:val="20"/>
          <w:szCs w:val="20"/>
        </w:rPr>
        <w:t xml:space="preserve"> R13 ir D15 </w:t>
      </w:r>
      <w:r w:rsidR="00E466C0" w:rsidRPr="00E466C0">
        <w:rPr>
          <w:rFonts w:ascii="Times New Roman" w:eastAsia="Calibri" w:hAnsi="Times New Roman" w:cs="Times New Roman"/>
          <w:sz w:val="20"/>
          <w:szCs w:val="20"/>
        </w:rPr>
        <w:t xml:space="preserve">atliekų </w:t>
      </w:r>
      <w:r w:rsidR="001E4A30" w:rsidRPr="00E466C0">
        <w:rPr>
          <w:rFonts w:ascii="Times New Roman" w:eastAsia="Calibri" w:hAnsi="Times New Roman" w:cs="Times New Roman"/>
          <w:sz w:val="20"/>
          <w:szCs w:val="20"/>
        </w:rPr>
        <w:t>laikymo būdai, t. y. atvykę atliekų tvarkytojai išsirenka tinkamas tolimesniam naudojimui atliekas, o netinkamas palieka</w:t>
      </w:r>
      <w:r w:rsidR="00E466C0" w:rsidRPr="00E466C0">
        <w:rPr>
          <w:rFonts w:ascii="Times New Roman" w:eastAsia="Calibri" w:hAnsi="Times New Roman" w:cs="Times New Roman"/>
          <w:sz w:val="20"/>
          <w:szCs w:val="20"/>
        </w:rPr>
        <w:t xml:space="preserve">, todėl įmonė paliktas atliekas priduoda atliekų tvarkytojams šalinti. </w:t>
      </w:r>
      <w:r>
        <w:rPr>
          <w:rFonts w:ascii="Times New Roman" w:eastAsia="Calibri" w:hAnsi="Times New Roman" w:cs="Times New Roman"/>
          <w:sz w:val="20"/>
          <w:szCs w:val="20"/>
        </w:rPr>
        <w:t xml:space="preserve">Kai kurioms kitoms atliekoms, t. y. tai pačiai atliekos pozicijai, taip pat įrašyti R13 ir D15 atliekų tvarkymo būdai, nes šiuo metu įmonė jas perduoda registruotiems atliekų tvarkytojams šalinti, tačiau perspektyvoje, atsiradus atliekų tvarkytojams, naudojančius atliekas, prioritetas būtų skiriamas jiems. Be to, atliekoms, kurioms nurodyti ir R13, ir D15 atliekų tvarkymo būdai yra Lietuvoje atliekų tvarkytojų, kurie gali naudoti arba šalinti tokias atliekas (pagal ATVR), tačiau, kad atliekų tvarkytojas gali priimti atliekas atitinkamu kodu dar nereiškia, jog tas atliekas priims, tai priklauso ir nuo atliekos kokybės, dėl kurios atlieka naudojimui gali būti nepriimta, todėl kaip aukščiau rašoma, kai kurioms atliekų pozicijoms nurodomas ir R13 ir D15 laikymo būdai. </w:t>
      </w:r>
    </w:p>
    <w:p w14:paraId="6D774229" w14:textId="30EA7DB3" w:rsidR="00E466C0" w:rsidRDefault="00E466C0" w:rsidP="00E466C0">
      <w:pPr>
        <w:spacing w:after="0" w:line="360" w:lineRule="auto"/>
        <w:ind w:firstLine="567"/>
        <w:jc w:val="both"/>
        <w:rPr>
          <w:rFonts w:ascii="Times New Roman" w:eastAsia="Calibri" w:hAnsi="Times New Roman" w:cs="Times New Roman"/>
          <w:sz w:val="20"/>
          <w:szCs w:val="20"/>
        </w:rPr>
      </w:pPr>
    </w:p>
    <w:p w14:paraId="2EE511BF" w14:textId="6AC0E249" w:rsidR="006C4A7C" w:rsidRDefault="006C4A7C" w:rsidP="00E466C0">
      <w:pPr>
        <w:spacing w:after="0" w:line="360" w:lineRule="auto"/>
        <w:ind w:firstLine="567"/>
        <w:jc w:val="both"/>
        <w:rPr>
          <w:rFonts w:ascii="Times New Roman" w:eastAsia="Calibri" w:hAnsi="Times New Roman" w:cs="Times New Roman"/>
          <w:sz w:val="20"/>
          <w:szCs w:val="20"/>
        </w:rPr>
      </w:pPr>
    </w:p>
    <w:p w14:paraId="04B6088E" w14:textId="71EF2900" w:rsidR="00812A4A" w:rsidRDefault="00812A4A" w:rsidP="00E466C0">
      <w:pPr>
        <w:spacing w:after="0" w:line="360" w:lineRule="auto"/>
        <w:ind w:firstLine="567"/>
        <w:jc w:val="both"/>
        <w:rPr>
          <w:rFonts w:ascii="Times New Roman" w:eastAsia="Calibri" w:hAnsi="Times New Roman" w:cs="Times New Roman"/>
          <w:sz w:val="20"/>
          <w:szCs w:val="20"/>
        </w:rPr>
      </w:pPr>
    </w:p>
    <w:p w14:paraId="7F04D1CB" w14:textId="77777777" w:rsidR="00812A4A" w:rsidRDefault="00812A4A" w:rsidP="00E466C0">
      <w:pPr>
        <w:spacing w:after="0" w:line="360" w:lineRule="auto"/>
        <w:ind w:firstLine="567"/>
        <w:jc w:val="both"/>
        <w:rPr>
          <w:rFonts w:ascii="Times New Roman" w:eastAsia="Calibri" w:hAnsi="Times New Roman" w:cs="Times New Roman"/>
          <w:sz w:val="20"/>
          <w:szCs w:val="20"/>
        </w:rPr>
      </w:pPr>
    </w:p>
    <w:p w14:paraId="58B14B33" w14:textId="684E6909" w:rsidR="00B02D8D" w:rsidRPr="00EA31CF" w:rsidRDefault="00B02D8D" w:rsidP="00B02D8D">
      <w:pPr>
        <w:spacing w:after="0" w:line="360" w:lineRule="auto"/>
        <w:rPr>
          <w:rFonts w:ascii="Times New Roman" w:eastAsia="Calibri" w:hAnsi="Times New Roman" w:cs="Times New Roman"/>
          <w:sz w:val="24"/>
          <w:szCs w:val="24"/>
        </w:rPr>
      </w:pPr>
      <w:r w:rsidRPr="00EA31CF">
        <w:rPr>
          <w:rFonts w:ascii="Times New Roman" w:eastAsia="Calibri" w:hAnsi="Times New Roman" w:cs="Times New Roman"/>
          <w:b/>
          <w:sz w:val="24"/>
          <w:szCs w:val="24"/>
        </w:rPr>
        <w:lastRenderedPageBreak/>
        <w:t>2 lentelė</w:t>
      </w:r>
      <w:r w:rsidRPr="00EA31CF">
        <w:rPr>
          <w:rFonts w:ascii="Times New Roman" w:eastAsia="Calibri" w:hAnsi="Times New Roman" w:cs="Times New Roman"/>
          <w:sz w:val="24"/>
          <w:szCs w:val="24"/>
        </w:rPr>
        <w:t>. Didžiausias numatomas laikyti nepavojingųjų atliekų kiekis jų susidarymo vietoje iki surinkimo (S8).</w:t>
      </w:r>
    </w:p>
    <w:p w14:paraId="249EC6BC" w14:textId="0F7AF713" w:rsidR="00125262" w:rsidRDefault="00125262" w:rsidP="00125262">
      <w:pPr>
        <w:spacing w:after="0" w:line="360" w:lineRule="auto"/>
        <w:ind w:firstLine="567"/>
        <w:jc w:val="both"/>
        <w:rPr>
          <w:rFonts w:ascii="Times New Roman" w:hAnsi="Times New Roman" w:cs="Times New Roman"/>
          <w:sz w:val="24"/>
          <w:szCs w:val="24"/>
        </w:rPr>
      </w:pPr>
      <w:r w:rsidRPr="00EA31CF">
        <w:rPr>
          <w:rFonts w:ascii="Times New Roman" w:hAnsi="Times New Roman" w:cs="Times New Roman"/>
          <w:sz w:val="24"/>
          <w:szCs w:val="24"/>
        </w:rPr>
        <w:t>Įm</w:t>
      </w:r>
      <w:r w:rsidR="00EA31CF" w:rsidRPr="00EA31CF">
        <w:rPr>
          <w:rFonts w:ascii="Times New Roman" w:hAnsi="Times New Roman" w:cs="Times New Roman"/>
          <w:sz w:val="24"/>
          <w:szCs w:val="24"/>
        </w:rPr>
        <w:t>onėje susidariusios atliekos</w:t>
      </w:r>
      <w:r w:rsidRPr="00EA31CF">
        <w:rPr>
          <w:rFonts w:ascii="Times New Roman" w:hAnsi="Times New Roman" w:cs="Times New Roman"/>
          <w:sz w:val="24"/>
          <w:szCs w:val="24"/>
        </w:rPr>
        <w:t xml:space="preserve"> laikinai laikomos iki pridavimo registruotoms atliekas tvarkančioms įmonėms, todėl 2 lentelė nepildoma. Susidarius</w:t>
      </w:r>
      <w:r w:rsidR="00EA31CF" w:rsidRPr="00EA31CF">
        <w:rPr>
          <w:rFonts w:ascii="Times New Roman" w:hAnsi="Times New Roman" w:cs="Times New Roman"/>
          <w:sz w:val="24"/>
          <w:szCs w:val="24"/>
        </w:rPr>
        <w:t>ios nepavojingosios atliekos</w:t>
      </w:r>
      <w:r w:rsidRPr="00EA31CF">
        <w:rPr>
          <w:rFonts w:ascii="Times New Roman" w:hAnsi="Times New Roman" w:cs="Times New Roman"/>
          <w:sz w:val="24"/>
          <w:szCs w:val="24"/>
        </w:rPr>
        <w:t xml:space="preserve"> la</w:t>
      </w:r>
      <w:r w:rsidR="001578F4">
        <w:rPr>
          <w:rFonts w:ascii="Times New Roman" w:hAnsi="Times New Roman" w:cs="Times New Roman"/>
          <w:sz w:val="24"/>
          <w:szCs w:val="24"/>
        </w:rPr>
        <w:t>ikomos ne ilgiau nei 1 metai.</w:t>
      </w:r>
    </w:p>
    <w:p w14:paraId="5324488D" w14:textId="77777777" w:rsidR="00CD7F4B" w:rsidRDefault="00CD7F4B" w:rsidP="00B02D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b/>
          <w:sz w:val="24"/>
          <w:szCs w:val="24"/>
        </w:rPr>
      </w:pPr>
    </w:p>
    <w:p w14:paraId="7A3AE0A7" w14:textId="34F11642" w:rsidR="00B02D8D" w:rsidRDefault="00B02D8D" w:rsidP="00B02D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3 lentelė</w:t>
      </w:r>
      <w:r w:rsidRPr="008D173D">
        <w:rPr>
          <w:rFonts w:ascii="Times New Roman" w:eastAsia="Calibri" w:hAnsi="Times New Roman" w:cs="Times New Roman"/>
          <w:sz w:val="24"/>
          <w:szCs w:val="24"/>
        </w:rPr>
        <w:t>. Numatomos naudoti nepavojingosios atliekos.</w:t>
      </w:r>
    </w:p>
    <w:p w14:paraId="4C9D49FB" w14:textId="3415CCE7" w:rsidR="00960734" w:rsidRDefault="00960734" w:rsidP="0096073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Lentelė nepildoma, nes įmonė atliekų nenaudoja.  </w:t>
      </w:r>
    </w:p>
    <w:p w14:paraId="1D7409E3" w14:textId="77777777" w:rsidR="00B02D8D" w:rsidRPr="008D173D" w:rsidRDefault="00B02D8D" w:rsidP="00B02D8D">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4 lentelė</w:t>
      </w:r>
      <w:r w:rsidRPr="008D173D">
        <w:rPr>
          <w:rFonts w:ascii="Times New Roman" w:eastAsia="Calibri" w:hAnsi="Times New Roman" w:cs="Times New Roman"/>
          <w:sz w:val="24"/>
          <w:szCs w:val="24"/>
        </w:rPr>
        <w:t>. Numatomos šalinti nepavojingosios atliekos.</w:t>
      </w:r>
    </w:p>
    <w:p w14:paraId="07AC0D6E" w14:textId="77777777" w:rsidR="00125262" w:rsidRPr="008D173D" w:rsidRDefault="00125262" w:rsidP="00125262">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Lentelė nepildoma, nes įmonė atliekų nešalina.</w:t>
      </w:r>
    </w:p>
    <w:p w14:paraId="6E8BDEC5" w14:textId="77777777" w:rsidR="001103B2" w:rsidRPr="008D173D" w:rsidRDefault="001103B2" w:rsidP="00B02D8D">
      <w:pPr>
        <w:spacing w:after="0" w:line="360" w:lineRule="auto"/>
        <w:rPr>
          <w:rFonts w:ascii="Times New Roman" w:eastAsia="Calibri" w:hAnsi="Times New Roman" w:cs="Times New Roman"/>
          <w:b/>
          <w:sz w:val="24"/>
          <w:szCs w:val="24"/>
        </w:rPr>
      </w:pPr>
    </w:p>
    <w:p w14:paraId="06EE130C" w14:textId="5319CA8A" w:rsidR="00B02D8D" w:rsidRDefault="00B02D8D" w:rsidP="00B02D8D">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5 lentelė</w:t>
      </w:r>
      <w:r w:rsidRPr="008D173D">
        <w:rPr>
          <w:rFonts w:ascii="Times New Roman" w:eastAsia="Calibri" w:hAnsi="Times New Roman" w:cs="Times New Roman"/>
          <w:sz w:val="24"/>
          <w:szCs w:val="24"/>
        </w:rPr>
        <w:t>. Numatomos paruošti naudoti ir (ar) šalinti nepavojingosios atliekos.</w:t>
      </w:r>
    </w:p>
    <w:p w14:paraId="0BE6B5F8" w14:textId="4C9A67F9" w:rsidR="00CD7F4B" w:rsidRPr="008D173D" w:rsidRDefault="00CD7F4B" w:rsidP="00CD7F4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Įrenginio pavadinimas __</w:t>
      </w:r>
      <w:r w:rsidR="00A57305">
        <w:rPr>
          <w:rFonts w:ascii="Times New Roman" w:eastAsia="Calibri" w:hAnsi="Times New Roman" w:cs="Times New Roman"/>
          <w:sz w:val="24"/>
          <w:szCs w:val="24"/>
          <w:u w:val="single"/>
        </w:rPr>
        <w:t>Stambiųjų bei</w:t>
      </w:r>
      <w:r w:rsidRPr="00CD7F4B">
        <w:rPr>
          <w:rFonts w:ascii="Times New Roman" w:eastAsia="Calibri" w:hAnsi="Times New Roman" w:cs="Times New Roman"/>
          <w:sz w:val="24"/>
          <w:szCs w:val="24"/>
          <w:u w:val="single"/>
        </w:rPr>
        <w:t xml:space="preserve"> kitų atliekų surinkimo aikštelė</w:t>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p>
    <w:tbl>
      <w:tblPr>
        <w:tblW w:w="5000" w:type="pct"/>
        <w:tblLook w:val="04A0" w:firstRow="1" w:lastRow="0" w:firstColumn="1" w:lastColumn="0" w:noHBand="0" w:noVBand="1"/>
      </w:tblPr>
      <w:tblGrid>
        <w:gridCol w:w="1413"/>
        <w:gridCol w:w="3653"/>
        <w:gridCol w:w="3264"/>
        <w:gridCol w:w="4418"/>
        <w:gridCol w:w="2321"/>
      </w:tblGrid>
      <w:tr w:rsidR="00CD7F4B" w:rsidRPr="00CD7F4B" w14:paraId="0051E1EF" w14:textId="77777777" w:rsidTr="00B234BF">
        <w:trPr>
          <w:trHeight w:val="20"/>
        </w:trPr>
        <w:tc>
          <w:tcPr>
            <w:tcW w:w="276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044C6A"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Numatomos paruošti naudoti ir (ar) šalinti atliekos</w:t>
            </w:r>
          </w:p>
        </w:tc>
        <w:tc>
          <w:tcPr>
            <w:tcW w:w="2236" w:type="pct"/>
            <w:gridSpan w:val="2"/>
            <w:tcBorders>
              <w:top w:val="single" w:sz="4" w:space="0" w:color="auto"/>
              <w:left w:val="nil"/>
              <w:bottom w:val="single" w:sz="4" w:space="0" w:color="auto"/>
              <w:right w:val="single" w:sz="4" w:space="0" w:color="auto"/>
            </w:tcBorders>
            <w:shd w:val="clear" w:color="auto" w:fill="auto"/>
            <w:vAlign w:val="center"/>
            <w:hideMark/>
          </w:tcPr>
          <w:p w14:paraId="2AF47C50"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Atliekų paruošimas naudoti ir (ar) šalinti</w:t>
            </w:r>
          </w:p>
        </w:tc>
      </w:tr>
      <w:tr w:rsidR="00CD7F4B" w:rsidRPr="00CD7F4B" w14:paraId="6B65058B"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60552B45"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Kodas</w:t>
            </w:r>
          </w:p>
        </w:tc>
        <w:tc>
          <w:tcPr>
            <w:tcW w:w="1212" w:type="pct"/>
            <w:tcBorders>
              <w:top w:val="nil"/>
              <w:left w:val="nil"/>
              <w:bottom w:val="single" w:sz="4" w:space="0" w:color="auto"/>
              <w:right w:val="single" w:sz="4" w:space="0" w:color="auto"/>
            </w:tcBorders>
            <w:shd w:val="clear" w:color="auto" w:fill="auto"/>
            <w:vAlign w:val="center"/>
            <w:hideMark/>
          </w:tcPr>
          <w:p w14:paraId="3E69DEA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Pavadinimas</w:t>
            </w:r>
          </w:p>
        </w:tc>
        <w:tc>
          <w:tcPr>
            <w:tcW w:w="1083" w:type="pct"/>
            <w:tcBorders>
              <w:top w:val="nil"/>
              <w:left w:val="nil"/>
              <w:bottom w:val="single" w:sz="4" w:space="0" w:color="auto"/>
              <w:right w:val="single" w:sz="4" w:space="0" w:color="auto"/>
            </w:tcBorders>
            <w:shd w:val="clear" w:color="auto" w:fill="auto"/>
            <w:vAlign w:val="center"/>
            <w:hideMark/>
          </w:tcPr>
          <w:p w14:paraId="7E901DDC"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Patikslintas pavadinimas</w:t>
            </w:r>
          </w:p>
        </w:tc>
        <w:tc>
          <w:tcPr>
            <w:tcW w:w="1466" w:type="pct"/>
            <w:tcBorders>
              <w:top w:val="nil"/>
              <w:left w:val="nil"/>
              <w:bottom w:val="single" w:sz="4" w:space="0" w:color="auto"/>
              <w:right w:val="single" w:sz="4" w:space="0" w:color="auto"/>
            </w:tcBorders>
            <w:shd w:val="clear" w:color="auto" w:fill="auto"/>
            <w:vAlign w:val="center"/>
            <w:hideMark/>
          </w:tcPr>
          <w:p w14:paraId="79D675A8"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 xml:space="preserve">Atliekos paruošimo naudoti ir (ar) šalinti veiklos kodas (D8, D9, D13, D14, R12, S5) </w:t>
            </w:r>
          </w:p>
        </w:tc>
        <w:tc>
          <w:tcPr>
            <w:tcW w:w="770" w:type="pct"/>
            <w:tcBorders>
              <w:top w:val="nil"/>
              <w:left w:val="nil"/>
              <w:bottom w:val="single" w:sz="4" w:space="0" w:color="auto"/>
              <w:right w:val="single" w:sz="4" w:space="0" w:color="auto"/>
            </w:tcBorders>
            <w:shd w:val="clear" w:color="auto" w:fill="auto"/>
            <w:vAlign w:val="center"/>
            <w:hideMark/>
          </w:tcPr>
          <w:p w14:paraId="336CAE3C"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Projektinis įrenginio pajėgumas, t/m.</w:t>
            </w:r>
          </w:p>
        </w:tc>
      </w:tr>
      <w:tr w:rsidR="00CD7F4B" w:rsidRPr="00CD7F4B" w14:paraId="5DF56B38"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1D9285D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1</w:t>
            </w:r>
          </w:p>
        </w:tc>
        <w:tc>
          <w:tcPr>
            <w:tcW w:w="1212" w:type="pct"/>
            <w:tcBorders>
              <w:top w:val="nil"/>
              <w:left w:val="nil"/>
              <w:bottom w:val="single" w:sz="4" w:space="0" w:color="auto"/>
              <w:right w:val="single" w:sz="4" w:space="0" w:color="auto"/>
            </w:tcBorders>
            <w:shd w:val="clear" w:color="auto" w:fill="auto"/>
            <w:vAlign w:val="center"/>
            <w:hideMark/>
          </w:tcPr>
          <w:p w14:paraId="1925ECD1"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2</w:t>
            </w:r>
          </w:p>
        </w:tc>
        <w:tc>
          <w:tcPr>
            <w:tcW w:w="1083" w:type="pct"/>
            <w:tcBorders>
              <w:top w:val="nil"/>
              <w:left w:val="nil"/>
              <w:bottom w:val="single" w:sz="4" w:space="0" w:color="auto"/>
              <w:right w:val="single" w:sz="4" w:space="0" w:color="auto"/>
            </w:tcBorders>
            <w:shd w:val="clear" w:color="auto" w:fill="auto"/>
            <w:vAlign w:val="center"/>
            <w:hideMark/>
          </w:tcPr>
          <w:p w14:paraId="5EFAC1A0"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3</w:t>
            </w:r>
          </w:p>
        </w:tc>
        <w:tc>
          <w:tcPr>
            <w:tcW w:w="1466" w:type="pct"/>
            <w:tcBorders>
              <w:top w:val="single" w:sz="4" w:space="0" w:color="auto"/>
              <w:left w:val="nil"/>
              <w:bottom w:val="single" w:sz="4" w:space="0" w:color="auto"/>
              <w:right w:val="single" w:sz="4" w:space="0" w:color="auto"/>
            </w:tcBorders>
            <w:shd w:val="clear" w:color="auto" w:fill="auto"/>
            <w:vAlign w:val="center"/>
            <w:hideMark/>
          </w:tcPr>
          <w:p w14:paraId="54E2FDB3"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4</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232BAF6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5</w:t>
            </w:r>
          </w:p>
        </w:tc>
      </w:tr>
      <w:tr w:rsidR="00CD7F4B" w:rsidRPr="00CD7F4B" w14:paraId="28A45166"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2B1F2AE5"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20 03 07</w:t>
            </w:r>
          </w:p>
        </w:tc>
        <w:tc>
          <w:tcPr>
            <w:tcW w:w="1212" w:type="pct"/>
            <w:tcBorders>
              <w:top w:val="nil"/>
              <w:left w:val="nil"/>
              <w:bottom w:val="single" w:sz="4" w:space="0" w:color="auto"/>
              <w:right w:val="single" w:sz="4" w:space="0" w:color="auto"/>
            </w:tcBorders>
            <w:shd w:val="clear" w:color="auto" w:fill="auto"/>
            <w:vAlign w:val="center"/>
            <w:hideMark/>
          </w:tcPr>
          <w:p w14:paraId="65BD6E14"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Didelių gabaritų atliekos</w:t>
            </w:r>
          </w:p>
        </w:tc>
        <w:tc>
          <w:tcPr>
            <w:tcW w:w="1083" w:type="pct"/>
            <w:tcBorders>
              <w:top w:val="nil"/>
              <w:left w:val="nil"/>
              <w:bottom w:val="single" w:sz="4" w:space="0" w:color="auto"/>
              <w:right w:val="single" w:sz="4" w:space="0" w:color="auto"/>
            </w:tcBorders>
            <w:shd w:val="clear" w:color="auto" w:fill="auto"/>
            <w:vAlign w:val="center"/>
            <w:hideMark/>
          </w:tcPr>
          <w:p w14:paraId="2F34DBC5" w14:textId="657150D1" w:rsidR="00CD7F4B" w:rsidRPr="00583490" w:rsidRDefault="00583490" w:rsidP="00CD7F4B">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Seni baldai, langai, durys, dviračiai</w:t>
            </w:r>
          </w:p>
        </w:tc>
        <w:tc>
          <w:tcPr>
            <w:tcW w:w="1466" w:type="pct"/>
            <w:tcBorders>
              <w:top w:val="single" w:sz="4" w:space="0" w:color="auto"/>
              <w:left w:val="nil"/>
              <w:bottom w:val="single" w:sz="4" w:space="0" w:color="auto"/>
              <w:right w:val="single" w:sz="4" w:space="0" w:color="auto"/>
            </w:tcBorders>
            <w:shd w:val="clear" w:color="auto" w:fill="auto"/>
            <w:vAlign w:val="center"/>
            <w:hideMark/>
          </w:tcPr>
          <w:p w14:paraId="19DFDAA1" w14:textId="6D87B2D8" w:rsidR="00CD7F4B" w:rsidRPr="004005FE" w:rsidRDefault="00CD7F4B" w:rsidP="00CD7F4B">
            <w:pPr>
              <w:spacing w:after="0" w:line="240" w:lineRule="auto"/>
              <w:jc w:val="center"/>
              <w:rPr>
                <w:rFonts w:ascii="Times New Roman" w:eastAsia="Times New Roman" w:hAnsi="Times New Roman" w:cs="Times New Roman"/>
                <w:color w:val="000000"/>
                <w:lang w:eastAsia="lt-LT"/>
              </w:rPr>
            </w:pPr>
            <w:r w:rsidRPr="008916A4">
              <w:rPr>
                <w:rFonts w:ascii="Times New Roman" w:eastAsia="Times New Roman" w:hAnsi="Times New Roman" w:cs="Times New Roman"/>
                <w:color w:val="000000"/>
                <w:highlight w:val="yellow"/>
                <w:lang w:eastAsia="lt-LT"/>
              </w:rPr>
              <w:t>S5</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3BD2FF98" w14:textId="691F23AE" w:rsidR="00CD7F4B" w:rsidRPr="004005FE" w:rsidRDefault="00F91B16" w:rsidP="00CD7F4B">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260</w:t>
            </w:r>
          </w:p>
        </w:tc>
      </w:tr>
    </w:tbl>
    <w:p w14:paraId="58DC1C8D" w14:textId="4F541CFB" w:rsidR="00CD7F4B" w:rsidRDefault="00CD7F4B" w:rsidP="00EA31CF">
      <w:pPr>
        <w:tabs>
          <w:tab w:val="left" w:pos="993"/>
        </w:tabs>
        <w:spacing w:after="0" w:line="360" w:lineRule="auto"/>
        <w:ind w:firstLine="567"/>
        <w:rPr>
          <w:rFonts w:ascii="Times New Roman" w:hAnsi="Times New Roman" w:cs="Times New Roman"/>
          <w:sz w:val="24"/>
          <w:szCs w:val="24"/>
          <w:lang w:eastAsia="lt-LT"/>
        </w:rPr>
      </w:pPr>
    </w:p>
    <w:p w14:paraId="5CBD0A38" w14:textId="77777777" w:rsidR="00B02D8D" w:rsidRPr="008D173D" w:rsidRDefault="00B02D8D" w:rsidP="00AC7121">
      <w:pPr>
        <w:tabs>
          <w:tab w:val="left" w:pos="993"/>
        </w:tabs>
        <w:spacing w:after="0" w:line="360" w:lineRule="auto"/>
        <w:rPr>
          <w:rFonts w:ascii="Times New Roman" w:hAnsi="Times New Roman" w:cs="Times New Roman"/>
          <w:sz w:val="24"/>
          <w:szCs w:val="24"/>
        </w:rPr>
      </w:pPr>
      <w:r w:rsidRPr="008D173D">
        <w:rPr>
          <w:rFonts w:ascii="Times New Roman" w:hAnsi="Times New Roman" w:cs="Times New Roman"/>
          <w:sz w:val="24"/>
          <w:szCs w:val="24"/>
          <w:lang w:eastAsia="lt-LT"/>
        </w:rPr>
        <w:t xml:space="preserve">6. Kita </w:t>
      </w:r>
      <w:r w:rsidRPr="008D173D">
        <w:rPr>
          <w:rFonts w:ascii="Times New Roman" w:hAnsi="Times New Roman" w:cs="Times New Roman"/>
          <w:sz w:val="24"/>
          <w:szCs w:val="24"/>
        </w:rPr>
        <w:t>informacija pagal Taisyklių 24.2 papunktį.</w:t>
      </w:r>
    </w:p>
    <w:p w14:paraId="5B3DFE27" w14:textId="77777777" w:rsidR="001103B2" w:rsidRPr="008D173D" w:rsidRDefault="001103B2" w:rsidP="001103B2">
      <w:pPr>
        <w:tabs>
          <w:tab w:val="left" w:pos="993"/>
        </w:tabs>
        <w:spacing w:after="0" w:line="360" w:lineRule="auto"/>
        <w:ind w:firstLine="567"/>
        <w:rPr>
          <w:rFonts w:ascii="Times New Roman" w:hAnsi="Times New Roman" w:cs="Times New Roman"/>
          <w:sz w:val="24"/>
          <w:szCs w:val="24"/>
        </w:rPr>
      </w:pPr>
      <w:r w:rsidRPr="008D173D">
        <w:rPr>
          <w:rFonts w:ascii="Times New Roman" w:hAnsi="Times New Roman" w:cs="Times New Roman"/>
          <w:sz w:val="24"/>
          <w:szCs w:val="24"/>
        </w:rPr>
        <w:t>Nėra.</w:t>
      </w:r>
    </w:p>
    <w:p w14:paraId="2402B90B" w14:textId="749B49B6" w:rsidR="001103B2" w:rsidRPr="005209EB" w:rsidRDefault="001103B2" w:rsidP="001103B2">
      <w:pPr>
        <w:spacing w:after="0" w:line="360" w:lineRule="auto"/>
        <w:ind w:firstLine="567"/>
        <w:jc w:val="both"/>
        <w:rPr>
          <w:rFonts w:ascii="Times New Roman" w:hAnsi="Times New Roman" w:cs="Times New Roman"/>
          <w:sz w:val="24"/>
          <w:szCs w:val="24"/>
        </w:rPr>
      </w:pPr>
      <w:r w:rsidRPr="005209EB">
        <w:rPr>
          <w:rFonts w:ascii="Times New Roman" w:hAnsi="Times New Roman" w:cs="Times New Roman"/>
          <w:sz w:val="24"/>
          <w:szCs w:val="24"/>
        </w:rPr>
        <w:t xml:space="preserve">Atliekų naudojimo ar šalinimo techninis reglamentas pateikiamas paraiškos </w:t>
      </w:r>
      <w:r w:rsidR="00C83960">
        <w:rPr>
          <w:rFonts w:ascii="Times New Roman" w:hAnsi="Times New Roman" w:cs="Times New Roman"/>
          <w:b/>
          <w:color w:val="FF0000"/>
          <w:sz w:val="24"/>
          <w:szCs w:val="24"/>
        </w:rPr>
        <w:t>priede Nr. 8</w:t>
      </w:r>
      <w:r w:rsidRPr="005209EB">
        <w:rPr>
          <w:rFonts w:ascii="Times New Roman" w:hAnsi="Times New Roman" w:cs="Times New Roman"/>
          <w:sz w:val="24"/>
          <w:szCs w:val="24"/>
        </w:rPr>
        <w:t xml:space="preserve">. </w:t>
      </w:r>
    </w:p>
    <w:p w14:paraId="1781A5B4" w14:textId="6539C98A" w:rsidR="001103B2" w:rsidRPr="00C65183" w:rsidRDefault="001103B2" w:rsidP="001103B2">
      <w:pPr>
        <w:spacing w:after="0" w:line="360" w:lineRule="auto"/>
        <w:ind w:firstLine="567"/>
        <w:jc w:val="both"/>
        <w:rPr>
          <w:rFonts w:ascii="Times New Roman" w:hAnsi="Times New Roman" w:cs="Times New Roman"/>
          <w:sz w:val="24"/>
          <w:szCs w:val="24"/>
        </w:rPr>
      </w:pPr>
      <w:r w:rsidRPr="00C65183">
        <w:rPr>
          <w:rFonts w:ascii="Times New Roman" w:hAnsi="Times New Roman" w:cs="Times New Roman"/>
          <w:sz w:val="24"/>
          <w:szCs w:val="24"/>
        </w:rPr>
        <w:t xml:space="preserve">Atliekų naudojimo ar šalinimo veiklos nutraukimo planas pateikiamas paraiškos </w:t>
      </w:r>
      <w:r w:rsidR="00C83960">
        <w:rPr>
          <w:rFonts w:ascii="Times New Roman" w:hAnsi="Times New Roman" w:cs="Times New Roman"/>
          <w:b/>
          <w:color w:val="FF0000"/>
          <w:sz w:val="24"/>
          <w:szCs w:val="24"/>
        </w:rPr>
        <w:t>priede Nr. 9</w:t>
      </w:r>
      <w:r w:rsidRPr="00C65183">
        <w:rPr>
          <w:rFonts w:ascii="Times New Roman" w:hAnsi="Times New Roman" w:cs="Times New Roman"/>
          <w:sz w:val="24"/>
          <w:szCs w:val="24"/>
        </w:rPr>
        <w:t xml:space="preserve">. </w:t>
      </w:r>
    </w:p>
    <w:p w14:paraId="185A9DEC" w14:textId="3F82C56D" w:rsidR="00222564" w:rsidRDefault="00E13006" w:rsidP="00D53A32">
      <w:pPr>
        <w:tabs>
          <w:tab w:val="left" w:pos="993"/>
        </w:tabs>
        <w:spacing w:after="0" w:line="360" w:lineRule="auto"/>
        <w:ind w:firstLine="567"/>
        <w:jc w:val="both"/>
        <w:rPr>
          <w:rFonts w:ascii="Times New Roman" w:hAnsi="Times New Roman" w:cs="Times New Roman"/>
          <w:bCs/>
          <w:color w:val="FF0000"/>
          <w:sz w:val="24"/>
          <w:szCs w:val="24"/>
        </w:rPr>
      </w:pPr>
      <w:r w:rsidRPr="00C65183">
        <w:rPr>
          <w:rFonts w:ascii="Times New Roman" w:hAnsi="Times New Roman" w:cs="Times New Roman"/>
          <w:bCs/>
          <w:sz w:val="24"/>
          <w:szCs w:val="24"/>
        </w:rPr>
        <w:t>Sutartys, komerciniai pasiūlymai, atliekų tvarkytojų</w:t>
      </w:r>
      <w:r w:rsidR="00E02823" w:rsidRPr="00C65183">
        <w:rPr>
          <w:rFonts w:ascii="Times New Roman" w:hAnsi="Times New Roman" w:cs="Times New Roman"/>
          <w:bCs/>
          <w:sz w:val="24"/>
          <w:szCs w:val="24"/>
        </w:rPr>
        <w:t xml:space="preserve"> vieša informacija</w:t>
      </w:r>
      <w:r w:rsidRPr="00C65183">
        <w:rPr>
          <w:rFonts w:ascii="Times New Roman" w:hAnsi="Times New Roman" w:cs="Times New Roman"/>
          <w:bCs/>
          <w:sz w:val="24"/>
          <w:szCs w:val="24"/>
        </w:rPr>
        <w:t xml:space="preserve"> internetiniuose puslapiuose dėl įkainių pateikiama paraiškos </w:t>
      </w:r>
      <w:r w:rsidR="00C83960">
        <w:rPr>
          <w:rFonts w:ascii="Times New Roman" w:hAnsi="Times New Roman" w:cs="Times New Roman"/>
          <w:b/>
          <w:bCs/>
          <w:color w:val="FF0000"/>
          <w:sz w:val="24"/>
          <w:szCs w:val="24"/>
        </w:rPr>
        <w:t>priede Nr. 10</w:t>
      </w:r>
      <w:r w:rsidRPr="00C65183">
        <w:rPr>
          <w:rFonts w:ascii="Times New Roman" w:hAnsi="Times New Roman" w:cs="Times New Roman"/>
          <w:b/>
          <w:bCs/>
          <w:color w:val="FF0000"/>
          <w:sz w:val="24"/>
          <w:szCs w:val="24"/>
        </w:rPr>
        <w:t>.</w:t>
      </w:r>
      <w:r w:rsidRPr="00E13006">
        <w:rPr>
          <w:rFonts w:ascii="Times New Roman" w:hAnsi="Times New Roman" w:cs="Times New Roman"/>
          <w:bCs/>
          <w:color w:val="FF0000"/>
          <w:sz w:val="24"/>
          <w:szCs w:val="24"/>
        </w:rPr>
        <w:t xml:space="preserve"> </w:t>
      </w:r>
    </w:p>
    <w:p w14:paraId="3BD839C8" w14:textId="77777777" w:rsidR="00645E8C" w:rsidRDefault="00645E8C" w:rsidP="00222564">
      <w:pPr>
        <w:spacing w:after="0" w:line="360" w:lineRule="auto"/>
        <w:jc w:val="center"/>
        <w:rPr>
          <w:rFonts w:ascii="Times New Roman" w:eastAsia="Calibri" w:hAnsi="Times New Roman" w:cs="Times New Roman"/>
          <w:sz w:val="24"/>
          <w:szCs w:val="24"/>
        </w:rPr>
      </w:pPr>
    </w:p>
    <w:p w14:paraId="7EE0AA10" w14:textId="77777777" w:rsidR="00645E8C" w:rsidRDefault="00645E8C" w:rsidP="00222564">
      <w:pPr>
        <w:spacing w:after="0" w:line="360" w:lineRule="auto"/>
        <w:jc w:val="center"/>
        <w:rPr>
          <w:rFonts w:ascii="Times New Roman" w:eastAsia="Calibri" w:hAnsi="Times New Roman" w:cs="Times New Roman"/>
          <w:sz w:val="24"/>
          <w:szCs w:val="24"/>
        </w:rPr>
      </w:pPr>
    </w:p>
    <w:p w14:paraId="709D9285" w14:textId="77777777" w:rsidR="00645E8C" w:rsidRDefault="00645E8C" w:rsidP="00222564">
      <w:pPr>
        <w:spacing w:after="0" w:line="360" w:lineRule="auto"/>
        <w:jc w:val="center"/>
        <w:rPr>
          <w:rFonts w:ascii="Times New Roman" w:eastAsia="Calibri" w:hAnsi="Times New Roman" w:cs="Times New Roman"/>
          <w:sz w:val="24"/>
          <w:szCs w:val="24"/>
        </w:rPr>
      </w:pPr>
    </w:p>
    <w:p w14:paraId="41A9C422" w14:textId="4B82B66F" w:rsidR="00222564" w:rsidRPr="00222564" w:rsidRDefault="00222564" w:rsidP="00222564">
      <w:pPr>
        <w:spacing w:after="0" w:line="360" w:lineRule="auto"/>
        <w:jc w:val="center"/>
        <w:rPr>
          <w:rFonts w:ascii="Times New Roman" w:eastAsia="Calibri" w:hAnsi="Times New Roman" w:cs="Times New Roman"/>
          <w:sz w:val="24"/>
          <w:szCs w:val="24"/>
        </w:rPr>
      </w:pPr>
      <w:r w:rsidRPr="00222564">
        <w:rPr>
          <w:rFonts w:ascii="Times New Roman" w:eastAsia="Calibri" w:hAnsi="Times New Roman" w:cs="Times New Roman"/>
          <w:sz w:val="24"/>
          <w:szCs w:val="24"/>
        </w:rPr>
        <w:lastRenderedPageBreak/>
        <w:t>SPECIALIOJI PARAIŠKOS DALIS</w:t>
      </w:r>
    </w:p>
    <w:p w14:paraId="28D634A7" w14:textId="77777777" w:rsidR="00222564" w:rsidRPr="00222564" w:rsidRDefault="00222564" w:rsidP="00222564">
      <w:pPr>
        <w:spacing w:after="0" w:line="360" w:lineRule="auto"/>
        <w:jc w:val="center"/>
        <w:rPr>
          <w:rFonts w:ascii="Times New Roman" w:eastAsia="Calibri" w:hAnsi="Times New Roman" w:cs="Times New Roman"/>
          <w:sz w:val="24"/>
          <w:szCs w:val="24"/>
        </w:rPr>
      </w:pPr>
    </w:p>
    <w:p w14:paraId="3CAEBE83" w14:textId="77777777" w:rsidR="00222564" w:rsidRPr="00222564" w:rsidRDefault="00222564" w:rsidP="00222564">
      <w:pPr>
        <w:spacing w:after="0" w:line="360" w:lineRule="auto"/>
        <w:jc w:val="center"/>
        <w:rPr>
          <w:rFonts w:ascii="Times New Roman" w:eastAsia="Calibri" w:hAnsi="Times New Roman" w:cs="Times New Roman"/>
          <w:b/>
          <w:sz w:val="24"/>
          <w:szCs w:val="24"/>
        </w:rPr>
      </w:pPr>
      <w:r w:rsidRPr="00222564">
        <w:rPr>
          <w:rFonts w:ascii="Times New Roman" w:eastAsia="Calibri" w:hAnsi="Times New Roman" w:cs="Times New Roman"/>
          <w:b/>
          <w:sz w:val="24"/>
          <w:szCs w:val="24"/>
        </w:rPr>
        <w:t>ATLIEKŲ APDOROJIMAS (NAUDOJIMAS AR ŠALINIMAS, ĮSKAITANT PARUOŠIMĄ NAUDOTI AR ŠALINTI) IR LAIKYMAS</w:t>
      </w:r>
    </w:p>
    <w:p w14:paraId="06EEDCFC" w14:textId="77777777" w:rsidR="00222564" w:rsidRPr="00222564" w:rsidRDefault="00222564" w:rsidP="00222564">
      <w:pPr>
        <w:spacing w:after="0" w:line="360" w:lineRule="auto"/>
        <w:jc w:val="center"/>
        <w:rPr>
          <w:rFonts w:ascii="Times New Roman" w:eastAsia="Calibri" w:hAnsi="Times New Roman" w:cs="Times New Roman"/>
          <w:sz w:val="24"/>
          <w:szCs w:val="24"/>
        </w:rPr>
      </w:pPr>
    </w:p>
    <w:p w14:paraId="346A4957" w14:textId="19345007" w:rsidR="00B15BB2" w:rsidRPr="00222564" w:rsidRDefault="00B15BB2" w:rsidP="00222564">
      <w:pPr>
        <w:spacing w:after="0" w:line="360" w:lineRule="auto"/>
        <w:jc w:val="center"/>
        <w:rPr>
          <w:rFonts w:ascii="Times New Roman" w:eastAsia="Calibri" w:hAnsi="Times New Roman" w:cs="Times New Roman"/>
          <w:sz w:val="24"/>
          <w:szCs w:val="24"/>
        </w:rPr>
      </w:pPr>
      <w:r w:rsidRPr="00222564">
        <w:rPr>
          <w:rFonts w:ascii="Times New Roman" w:eastAsia="Calibri" w:hAnsi="Times New Roman" w:cs="Times New Roman"/>
          <w:sz w:val="24"/>
          <w:szCs w:val="24"/>
        </w:rPr>
        <w:t>PAVOJINGOSIOS ATLIEKOS</w:t>
      </w:r>
    </w:p>
    <w:p w14:paraId="34293E04" w14:textId="3F579478"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392BE524" w14:textId="77777777" w:rsidR="0060252A" w:rsidRPr="00FF394F" w:rsidRDefault="0060252A" w:rsidP="00FF394F">
      <w:pPr>
        <w:tabs>
          <w:tab w:val="left" w:pos="0"/>
          <w:tab w:val="left" w:pos="426"/>
          <w:tab w:val="left" w:pos="1985"/>
          <w:tab w:val="left" w:pos="2835"/>
          <w:tab w:val="left" w:pos="3828"/>
          <w:tab w:val="left" w:pos="5245"/>
          <w:tab w:val="left" w:pos="6946"/>
        </w:tabs>
        <w:spacing w:after="0" w:line="360" w:lineRule="auto"/>
        <w:rPr>
          <w:rFonts w:ascii="Times New Roman" w:eastAsia="Calibri" w:hAnsi="Times New Roman" w:cs="Times New Roman"/>
          <w:sz w:val="24"/>
          <w:szCs w:val="24"/>
        </w:rPr>
      </w:pPr>
      <w:r w:rsidRPr="00FF394F">
        <w:rPr>
          <w:rFonts w:ascii="Times New Roman" w:eastAsia="Calibri" w:hAnsi="Times New Roman" w:cs="Times New Roman"/>
          <w:b/>
          <w:sz w:val="24"/>
          <w:szCs w:val="24"/>
        </w:rPr>
        <w:t>1 lentelė</w:t>
      </w:r>
      <w:r w:rsidRPr="00FF394F">
        <w:rPr>
          <w:rFonts w:ascii="Times New Roman" w:eastAsia="Calibri" w:hAnsi="Times New Roman" w:cs="Times New Roman"/>
          <w:sz w:val="24"/>
          <w:szCs w:val="24"/>
        </w:rPr>
        <w:t>.</w:t>
      </w:r>
      <w:r w:rsidRPr="00FF394F">
        <w:rPr>
          <w:rFonts w:ascii="Times New Roman" w:eastAsia="Calibri" w:hAnsi="Times New Roman" w:cs="Times New Roman"/>
          <w:color w:val="FF0000"/>
          <w:sz w:val="24"/>
          <w:szCs w:val="24"/>
        </w:rPr>
        <w:t xml:space="preserve"> </w:t>
      </w:r>
      <w:r w:rsidRPr="00FF394F">
        <w:rPr>
          <w:rFonts w:ascii="Times New Roman" w:eastAsia="Calibri" w:hAnsi="Times New Roman" w:cs="Times New Roman"/>
          <w:bCs/>
          <w:sz w:val="24"/>
          <w:szCs w:val="24"/>
        </w:rPr>
        <w:t>Didžiausias numatomas laikyti pavojingųjų atliekų kiekis.</w:t>
      </w:r>
    </w:p>
    <w:p w14:paraId="0422CD2F" w14:textId="6640C2DE" w:rsidR="00E13006" w:rsidRPr="00FF394F" w:rsidRDefault="0060252A" w:rsidP="00FF394F">
      <w:pPr>
        <w:tabs>
          <w:tab w:val="left" w:pos="993"/>
        </w:tabs>
        <w:spacing w:after="0" w:line="360" w:lineRule="auto"/>
        <w:jc w:val="both"/>
        <w:rPr>
          <w:rFonts w:ascii="Times New Roman" w:hAnsi="Times New Roman" w:cs="Times New Roman"/>
          <w:bCs/>
          <w:sz w:val="24"/>
          <w:szCs w:val="24"/>
        </w:rPr>
      </w:pPr>
      <w:r w:rsidRPr="00FF394F">
        <w:rPr>
          <w:rFonts w:ascii="Times New Roman" w:eastAsia="Calibri" w:hAnsi="Times New Roman" w:cs="Times New Roman"/>
          <w:sz w:val="24"/>
          <w:szCs w:val="24"/>
        </w:rPr>
        <w:t xml:space="preserve">Įrenginio pavadinimas </w:t>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00A57305">
        <w:rPr>
          <w:rFonts w:ascii="Times New Roman" w:eastAsia="Calibri" w:hAnsi="Times New Roman" w:cs="Times New Roman"/>
          <w:sz w:val="24"/>
          <w:szCs w:val="24"/>
          <w:u w:val="single"/>
        </w:rPr>
        <w:t>Stambiųjų bei</w:t>
      </w:r>
      <w:r w:rsidR="00FF394F">
        <w:rPr>
          <w:rFonts w:ascii="Times New Roman" w:eastAsia="Calibri" w:hAnsi="Times New Roman" w:cs="Times New Roman"/>
          <w:sz w:val="24"/>
          <w:szCs w:val="24"/>
          <w:u w:val="single"/>
        </w:rPr>
        <w:t xml:space="preserve"> kitų atliekų surinkimo aikštelė</w:t>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p>
    <w:p w14:paraId="734DD577" w14:textId="77777777" w:rsidR="00645E8C" w:rsidRDefault="00645E8C" w:rsidP="00323050">
      <w:pPr>
        <w:spacing w:after="0" w:line="360" w:lineRule="auto"/>
        <w:jc w:val="both"/>
        <w:rPr>
          <w:rFonts w:ascii="Times New Roman" w:eastAsia="Calibri"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486"/>
        <w:gridCol w:w="1275"/>
        <w:gridCol w:w="2410"/>
        <w:gridCol w:w="2410"/>
        <w:gridCol w:w="992"/>
        <w:gridCol w:w="2126"/>
        <w:gridCol w:w="3054"/>
      </w:tblGrid>
      <w:tr w:rsidR="00645E8C" w:rsidRPr="00093EE7" w14:paraId="747FBED8" w14:textId="77777777" w:rsidTr="005C7175">
        <w:trPr>
          <w:trHeight w:val="20"/>
          <w:tblHeader/>
        </w:trPr>
        <w:tc>
          <w:tcPr>
            <w:tcW w:w="1316" w:type="dxa"/>
            <w:vMerge w:val="restart"/>
            <w:shd w:val="clear" w:color="auto" w:fill="auto"/>
            <w:vAlign w:val="center"/>
            <w:hideMark/>
          </w:tcPr>
          <w:p w14:paraId="1AEB1F58"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Pavojingųjų atliekų technologinio srauto žymėjimas</w:t>
            </w:r>
          </w:p>
        </w:tc>
        <w:tc>
          <w:tcPr>
            <w:tcW w:w="1486" w:type="dxa"/>
            <w:vMerge w:val="restart"/>
            <w:shd w:val="clear" w:color="auto" w:fill="auto"/>
            <w:vAlign w:val="center"/>
            <w:hideMark/>
          </w:tcPr>
          <w:p w14:paraId="491E30DC"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Pavojingųjų atliekų technologinio srauto pavadinimas</w:t>
            </w:r>
          </w:p>
        </w:tc>
        <w:tc>
          <w:tcPr>
            <w:tcW w:w="1275" w:type="dxa"/>
            <w:vMerge w:val="restart"/>
            <w:shd w:val="clear" w:color="auto" w:fill="auto"/>
            <w:vAlign w:val="center"/>
            <w:hideMark/>
          </w:tcPr>
          <w:p w14:paraId="2645431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kodas</w:t>
            </w:r>
          </w:p>
        </w:tc>
        <w:tc>
          <w:tcPr>
            <w:tcW w:w="2410" w:type="dxa"/>
            <w:vMerge w:val="restart"/>
            <w:shd w:val="clear" w:color="auto" w:fill="auto"/>
            <w:vAlign w:val="center"/>
            <w:hideMark/>
          </w:tcPr>
          <w:p w14:paraId="4A2C652F"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pavadinimas</w:t>
            </w:r>
          </w:p>
        </w:tc>
        <w:tc>
          <w:tcPr>
            <w:tcW w:w="2410" w:type="dxa"/>
            <w:vMerge w:val="restart"/>
            <w:shd w:val="clear" w:color="auto" w:fill="auto"/>
            <w:vAlign w:val="center"/>
            <w:hideMark/>
          </w:tcPr>
          <w:p w14:paraId="2432980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Patikslintas atliekos pavadinimas</w:t>
            </w:r>
          </w:p>
        </w:tc>
        <w:tc>
          <w:tcPr>
            <w:tcW w:w="3118" w:type="dxa"/>
            <w:gridSpan w:val="2"/>
            <w:shd w:val="clear" w:color="auto" w:fill="auto"/>
            <w:vAlign w:val="center"/>
            <w:hideMark/>
          </w:tcPr>
          <w:p w14:paraId="43FE800F"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Naudojimui ir (ar) šalinimui skirtų atliekų laikymas</w:t>
            </w:r>
          </w:p>
        </w:tc>
        <w:tc>
          <w:tcPr>
            <w:tcW w:w="3054" w:type="dxa"/>
            <w:vMerge w:val="restart"/>
            <w:shd w:val="clear" w:color="auto" w:fill="auto"/>
            <w:vAlign w:val="center"/>
            <w:hideMark/>
          </w:tcPr>
          <w:p w14:paraId="1583988B"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Planuojamas tolimesnis atliekų apdorojimas</w:t>
            </w:r>
          </w:p>
        </w:tc>
      </w:tr>
      <w:tr w:rsidR="00645E8C" w:rsidRPr="00093EE7" w14:paraId="62E410E7" w14:textId="77777777" w:rsidTr="005C7175">
        <w:trPr>
          <w:trHeight w:val="20"/>
          <w:tblHeader/>
        </w:trPr>
        <w:tc>
          <w:tcPr>
            <w:tcW w:w="1316" w:type="dxa"/>
            <w:vMerge/>
            <w:vAlign w:val="center"/>
            <w:hideMark/>
          </w:tcPr>
          <w:p w14:paraId="63C96711"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4083E818"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1275" w:type="dxa"/>
            <w:vMerge/>
            <w:vAlign w:val="center"/>
            <w:hideMark/>
          </w:tcPr>
          <w:p w14:paraId="1F6BB04B"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2410" w:type="dxa"/>
            <w:vMerge/>
            <w:vAlign w:val="center"/>
            <w:hideMark/>
          </w:tcPr>
          <w:p w14:paraId="01570358"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2410" w:type="dxa"/>
            <w:vMerge/>
            <w:vAlign w:val="center"/>
            <w:hideMark/>
          </w:tcPr>
          <w:p w14:paraId="0227EF22"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992" w:type="dxa"/>
            <w:shd w:val="clear" w:color="auto" w:fill="auto"/>
            <w:vAlign w:val="center"/>
            <w:hideMark/>
          </w:tcPr>
          <w:p w14:paraId="510DAC9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Laikymo veiklos kodas (R13 ir (ar) D15) </w:t>
            </w:r>
          </w:p>
        </w:tc>
        <w:tc>
          <w:tcPr>
            <w:tcW w:w="2126" w:type="dxa"/>
            <w:shd w:val="clear" w:color="auto" w:fill="auto"/>
            <w:vAlign w:val="center"/>
            <w:hideMark/>
          </w:tcPr>
          <w:p w14:paraId="14A3F065"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Didžiausias vienu metu numatomas laikyti bendras atliekų, įskaitant apdorojimo metu susidarančių atliekų, kiekis, t </w:t>
            </w:r>
          </w:p>
        </w:tc>
        <w:tc>
          <w:tcPr>
            <w:tcW w:w="3054" w:type="dxa"/>
            <w:vMerge/>
            <w:vAlign w:val="center"/>
            <w:hideMark/>
          </w:tcPr>
          <w:p w14:paraId="704A0664"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r>
      <w:tr w:rsidR="00645E8C" w:rsidRPr="00093EE7" w14:paraId="72638E6F" w14:textId="77777777" w:rsidTr="005C7175">
        <w:trPr>
          <w:trHeight w:val="20"/>
          <w:tblHeader/>
        </w:trPr>
        <w:tc>
          <w:tcPr>
            <w:tcW w:w="1316" w:type="dxa"/>
            <w:shd w:val="clear" w:color="auto" w:fill="auto"/>
            <w:vAlign w:val="center"/>
            <w:hideMark/>
          </w:tcPr>
          <w:p w14:paraId="6269616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FC9C2E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7A4794CC"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72457D0"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8498A39"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7848875E"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117E191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2D9619AB"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645E8C" w:rsidRPr="00093EE7" w14:paraId="13D1088C" w14:textId="77777777" w:rsidTr="005C7175">
        <w:trPr>
          <w:trHeight w:val="20"/>
        </w:trPr>
        <w:tc>
          <w:tcPr>
            <w:tcW w:w="1316" w:type="dxa"/>
            <w:shd w:val="clear" w:color="auto" w:fill="auto"/>
            <w:vAlign w:val="center"/>
            <w:hideMark/>
          </w:tcPr>
          <w:p w14:paraId="705C25F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TS-02</w:t>
            </w:r>
          </w:p>
        </w:tc>
        <w:tc>
          <w:tcPr>
            <w:tcW w:w="1486" w:type="dxa"/>
            <w:shd w:val="clear" w:color="auto" w:fill="auto"/>
            <w:vAlign w:val="center"/>
            <w:hideMark/>
          </w:tcPr>
          <w:p w14:paraId="1A2884D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Alyvų atliekos (nechlorintos, nehalogenintos alyvų atliekos)</w:t>
            </w:r>
          </w:p>
        </w:tc>
        <w:tc>
          <w:tcPr>
            <w:tcW w:w="1275" w:type="dxa"/>
            <w:shd w:val="clear" w:color="auto" w:fill="auto"/>
            <w:vAlign w:val="center"/>
            <w:hideMark/>
          </w:tcPr>
          <w:p w14:paraId="1F7DE4EF" w14:textId="77777777" w:rsidR="00645E8C" w:rsidRPr="004E3C0C"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13 02 08*</w:t>
            </w:r>
          </w:p>
        </w:tc>
        <w:tc>
          <w:tcPr>
            <w:tcW w:w="2410" w:type="dxa"/>
            <w:shd w:val="clear" w:color="auto" w:fill="auto"/>
            <w:vAlign w:val="center"/>
            <w:hideMark/>
          </w:tcPr>
          <w:p w14:paraId="3BC465B6"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Kita variklio, pavarų dėžės ir tepamoji alyva</w:t>
            </w:r>
          </w:p>
        </w:tc>
        <w:tc>
          <w:tcPr>
            <w:tcW w:w="2410" w:type="dxa"/>
            <w:shd w:val="clear" w:color="auto" w:fill="auto"/>
            <w:vAlign w:val="center"/>
            <w:hideMark/>
          </w:tcPr>
          <w:p w14:paraId="787EDC7E"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Įvairūs netinkami naudoti tepalai</w:t>
            </w:r>
          </w:p>
        </w:tc>
        <w:tc>
          <w:tcPr>
            <w:tcW w:w="992" w:type="dxa"/>
            <w:shd w:val="clear" w:color="auto" w:fill="auto"/>
            <w:vAlign w:val="center"/>
            <w:hideMark/>
          </w:tcPr>
          <w:p w14:paraId="35DDC4C3"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17D23167"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 0.5</w:t>
            </w:r>
          </w:p>
        </w:tc>
        <w:tc>
          <w:tcPr>
            <w:tcW w:w="3054" w:type="dxa"/>
            <w:shd w:val="clear" w:color="auto" w:fill="auto"/>
            <w:vAlign w:val="center"/>
            <w:hideMark/>
          </w:tcPr>
          <w:p w14:paraId="75BDF79C"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 Iš esmės naudojimas kurui arba kitais būdais energijai gauti; D9 Šioje lentelėje nenurodytas fizikinis-cheminis apdorojimas, kurio metu gaunami galutiniai junginiai ar mišiniai šalinami vykdant bet kurią iš D1– D12 veiklų; D10 Deginimas sausumoje</w:t>
            </w:r>
          </w:p>
        </w:tc>
      </w:tr>
      <w:tr w:rsidR="00645E8C" w:rsidRPr="00093EE7" w14:paraId="733EC431" w14:textId="77777777" w:rsidTr="005C7175">
        <w:trPr>
          <w:trHeight w:val="20"/>
        </w:trPr>
        <w:tc>
          <w:tcPr>
            <w:tcW w:w="1316" w:type="dxa"/>
            <w:shd w:val="clear" w:color="auto" w:fill="auto"/>
            <w:vAlign w:val="center"/>
            <w:hideMark/>
          </w:tcPr>
          <w:p w14:paraId="5541937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4FC3F7D4"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2C075C8E" w14:textId="77777777" w:rsidR="00645E8C" w:rsidRPr="004E3C0C"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1767393"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83CACE4"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3AC15C2D"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26FA10C7"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62626161"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8</w:t>
            </w:r>
          </w:p>
        </w:tc>
      </w:tr>
      <w:tr w:rsidR="00645E8C" w:rsidRPr="00093EE7" w14:paraId="7D53A1DE" w14:textId="77777777" w:rsidTr="005C7175">
        <w:trPr>
          <w:trHeight w:val="20"/>
        </w:trPr>
        <w:tc>
          <w:tcPr>
            <w:tcW w:w="1316" w:type="dxa"/>
            <w:shd w:val="clear" w:color="auto" w:fill="auto"/>
            <w:vAlign w:val="center"/>
            <w:hideMark/>
          </w:tcPr>
          <w:p w14:paraId="49F9729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TS-03</w:t>
            </w:r>
          </w:p>
        </w:tc>
        <w:tc>
          <w:tcPr>
            <w:tcW w:w="1486" w:type="dxa"/>
            <w:shd w:val="clear" w:color="auto" w:fill="auto"/>
            <w:vAlign w:val="center"/>
            <w:hideMark/>
          </w:tcPr>
          <w:p w14:paraId="01AE5FE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Naftos produktais užteršti dumblai, gruntai ir atliekos</w:t>
            </w:r>
          </w:p>
        </w:tc>
        <w:tc>
          <w:tcPr>
            <w:tcW w:w="1275" w:type="dxa"/>
            <w:shd w:val="clear" w:color="auto" w:fill="auto"/>
            <w:vAlign w:val="center"/>
            <w:hideMark/>
          </w:tcPr>
          <w:p w14:paraId="19A0FDBA" w14:textId="77777777" w:rsidR="00645E8C" w:rsidRPr="004E3C0C"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15 02 02*</w:t>
            </w:r>
          </w:p>
        </w:tc>
        <w:tc>
          <w:tcPr>
            <w:tcW w:w="2410" w:type="dxa"/>
            <w:shd w:val="clear" w:color="auto" w:fill="auto"/>
            <w:vAlign w:val="center"/>
            <w:hideMark/>
          </w:tcPr>
          <w:p w14:paraId="50328AE2"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Absorbentai, filtrų medžiagos (įskaitant kitaip neapibrėžtus tepalų filtrus), pašluostės, apsauginiai drabužiai, užteršti pavojingosiomis medžiagomis</w:t>
            </w:r>
          </w:p>
        </w:tc>
        <w:tc>
          <w:tcPr>
            <w:tcW w:w="2410" w:type="dxa"/>
            <w:shd w:val="clear" w:color="auto" w:fill="auto"/>
            <w:vAlign w:val="center"/>
            <w:hideMark/>
          </w:tcPr>
          <w:p w14:paraId="3E06E76E"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Calibri" w:hAnsi="Times New Roman" w:cs="Times New Roman"/>
                <w:sz w:val="20"/>
                <w:szCs w:val="20"/>
              </w:rPr>
              <w:t xml:space="preserve">Tepaluoti skudurai, </w:t>
            </w:r>
            <w:r w:rsidRPr="00D41E34">
              <w:rPr>
                <w:rFonts w:ascii="Times New Roman" w:eastAsia="Calibri" w:hAnsi="Times New Roman" w:cs="Times New Roman"/>
                <w:color w:val="000000" w:themeColor="text1"/>
                <w:sz w:val="20"/>
                <w:szCs w:val="20"/>
              </w:rPr>
              <w:t>drabužiai, užterštos pjuvenos</w:t>
            </w:r>
          </w:p>
        </w:tc>
        <w:tc>
          <w:tcPr>
            <w:tcW w:w="992" w:type="dxa"/>
            <w:shd w:val="clear" w:color="auto" w:fill="auto"/>
            <w:vAlign w:val="center"/>
            <w:hideMark/>
          </w:tcPr>
          <w:p w14:paraId="29E92CF2"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716E0C6A" w14:textId="14E05E3B" w:rsidR="00645E8C" w:rsidRPr="00D41E34" w:rsidRDefault="00C64247"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0.5</w:t>
            </w:r>
          </w:p>
        </w:tc>
        <w:tc>
          <w:tcPr>
            <w:tcW w:w="3054" w:type="dxa"/>
            <w:shd w:val="clear" w:color="auto" w:fill="auto"/>
            <w:vAlign w:val="center"/>
            <w:hideMark/>
          </w:tcPr>
          <w:p w14:paraId="25DF29CF"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 xml:space="preserve">R1 Iš esmės naudojimas kurui arba kitais būdais energijai gauti; D8 Šioje lentelėje nenurodytas biologinis apdorojimas, kurio metu gaunami galutiniai junginiai ar mišiniai šalinami vykdant bet kurią iš D1– D12 veiklų; D9 Šioje </w:t>
            </w:r>
            <w:r w:rsidRPr="00D41E34">
              <w:rPr>
                <w:rFonts w:ascii="Times New Roman" w:eastAsia="Times New Roman" w:hAnsi="Times New Roman" w:cs="Times New Roman"/>
                <w:color w:val="000000"/>
                <w:sz w:val="20"/>
                <w:szCs w:val="20"/>
                <w:lang w:eastAsia="lt-LT"/>
              </w:rPr>
              <w:lastRenderedPageBreak/>
              <w:t>lentelėje nenurodytas fizikinis-cheminis apdorojimas, kurio metu gaunami galutiniai junginiai ar mišiniai šalinami vykdant bet kurią iš D1– D12 veiklų; D10 Deginimas sausumoje</w:t>
            </w:r>
          </w:p>
        </w:tc>
      </w:tr>
      <w:tr w:rsidR="00645E8C" w:rsidRPr="00093EE7" w14:paraId="00F41EB2" w14:textId="77777777" w:rsidTr="005C7175">
        <w:trPr>
          <w:trHeight w:val="20"/>
        </w:trPr>
        <w:tc>
          <w:tcPr>
            <w:tcW w:w="1316" w:type="dxa"/>
            <w:shd w:val="clear" w:color="auto" w:fill="auto"/>
            <w:vAlign w:val="center"/>
            <w:hideMark/>
          </w:tcPr>
          <w:p w14:paraId="0C75C048"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486" w:type="dxa"/>
            <w:shd w:val="clear" w:color="auto" w:fill="auto"/>
            <w:vAlign w:val="center"/>
            <w:hideMark/>
          </w:tcPr>
          <w:p w14:paraId="1C5E3CBC"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664CC31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9E49462"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11D3D55"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9C6B588"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772ED91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5B4BAB36"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645E8C" w:rsidRPr="00093EE7" w14:paraId="5146879C" w14:textId="77777777" w:rsidTr="005C7175">
        <w:trPr>
          <w:trHeight w:val="20"/>
        </w:trPr>
        <w:tc>
          <w:tcPr>
            <w:tcW w:w="1316" w:type="dxa"/>
            <w:shd w:val="clear" w:color="auto" w:fill="auto"/>
            <w:vAlign w:val="center"/>
            <w:hideMark/>
          </w:tcPr>
          <w:p w14:paraId="304A519B"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TS-05</w:t>
            </w:r>
          </w:p>
        </w:tc>
        <w:tc>
          <w:tcPr>
            <w:tcW w:w="1486" w:type="dxa"/>
            <w:shd w:val="clear" w:color="auto" w:fill="auto"/>
            <w:vAlign w:val="center"/>
            <w:hideMark/>
          </w:tcPr>
          <w:p w14:paraId="2E2970F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Ozono sluoksnį ardančios medžiagos</w:t>
            </w:r>
          </w:p>
        </w:tc>
        <w:tc>
          <w:tcPr>
            <w:tcW w:w="1275" w:type="dxa"/>
            <w:shd w:val="clear" w:color="auto" w:fill="auto"/>
            <w:vAlign w:val="center"/>
            <w:hideMark/>
          </w:tcPr>
          <w:p w14:paraId="06DF87EB" w14:textId="77777777" w:rsidR="00645E8C" w:rsidRPr="004E3C0C"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23*</w:t>
            </w:r>
          </w:p>
        </w:tc>
        <w:tc>
          <w:tcPr>
            <w:tcW w:w="2410" w:type="dxa"/>
            <w:shd w:val="clear" w:color="auto" w:fill="auto"/>
            <w:vAlign w:val="center"/>
            <w:hideMark/>
          </w:tcPr>
          <w:p w14:paraId="486DE57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Nebenaudojama įranga, kurioje yra chlorfluorangliavandenilių</w:t>
            </w:r>
          </w:p>
        </w:tc>
        <w:tc>
          <w:tcPr>
            <w:tcW w:w="2410" w:type="dxa"/>
            <w:shd w:val="clear" w:color="auto" w:fill="auto"/>
            <w:vAlign w:val="center"/>
            <w:hideMark/>
          </w:tcPr>
          <w:p w14:paraId="3B0943C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Kondicionieriai, aerozoliniai balionėliai, netinkami naudojimui buitiniai šaldytuvai, šaldikliai</w:t>
            </w:r>
          </w:p>
        </w:tc>
        <w:tc>
          <w:tcPr>
            <w:tcW w:w="992" w:type="dxa"/>
            <w:shd w:val="clear" w:color="auto" w:fill="auto"/>
            <w:vAlign w:val="center"/>
            <w:hideMark/>
          </w:tcPr>
          <w:p w14:paraId="6D79681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126" w:type="dxa"/>
            <w:shd w:val="clear" w:color="auto" w:fill="auto"/>
            <w:vAlign w:val="center"/>
            <w:hideMark/>
          </w:tcPr>
          <w:p w14:paraId="659BAC99"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w:t>
            </w:r>
          </w:p>
        </w:tc>
        <w:tc>
          <w:tcPr>
            <w:tcW w:w="3054" w:type="dxa"/>
            <w:shd w:val="clear" w:color="auto" w:fill="auto"/>
            <w:vAlign w:val="center"/>
            <w:hideMark/>
          </w:tcPr>
          <w:p w14:paraId="20394CD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R5 Kitų neorganinių medžiagų perdirb</w:t>
            </w:r>
            <w:r>
              <w:rPr>
                <w:rFonts w:ascii="Times New Roman" w:eastAsia="Times New Roman" w:hAnsi="Times New Roman" w:cs="Times New Roman"/>
                <w:color w:val="000000"/>
                <w:sz w:val="20"/>
                <w:szCs w:val="20"/>
                <w:lang w:eastAsia="lt-LT"/>
              </w:rPr>
              <w:t>imas ir (arba) atnaujinimas</w:t>
            </w:r>
          </w:p>
        </w:tc>
      </w:tr>
      <w:tr w:rsidR="00645E8C" w:rsidRPr="00093EE7" w14:paraId="458C5F55" w14:textId="77777777" w:rsidTr="005C7175">
        <w:trPr>
          <w:trHeight w:val="20"/>
        </w:trPr>
        <w:tc>
          <w:tcPr>
            <w:tcW w:w="1316" w:type="dxa"/>
            <w:shd w:val="clear" w:color="auto" w:fill="auto"/>
            <w:vAlign w:val="center"/>
            <w:hideMark/>
          </w:tcPr>
          <w:p w14:paraId="19CD56E6"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58B664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7FDECE5C" w14:textId="77777777" w:rsidR="00645E8C" w:rsidRPr="004E3C0C"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19F9E4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0387D134"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0C716F5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76C91FF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CDC2BE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D65899" w:rsidRPr="00093EE7" w14:paraId="2648A760" w14:textId="77777777" w:rsidTr="005C7175">
        <w:trPr>
          <w:trHeight w:val="20"/>
        </w:trPr>
        <w:tc>
          <w:tcPr>
            <w:tcW w:w="1316" w:type="dxa"/>
            <w:vMerge w:val="restart"/>
            <w:shd w:val="clear" w:color="auto" w:fill="auto"/>
            <w:vAlign w:val="center"/>
            <w:hideMark/>
          </w:tcPr>
          <w:p w14:paraId="35321EBD"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TS-06</w:t>
            </w:r>
          </w:p>
        </w:tc>
        <w:tc>
          <w:tcPr>
            <w:tcW w:w="1486" w:type="dxa"/>
            <w:vMerge w:val="restart"/>
            <w:shd w:val="clear" w:color="auto" w:fill="auto"/>
            <w:vAlign w:val="center"/>
            <w:hideMark/>
          </w:tcPr>
          <w:p w14:paraId="5ED210D9"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Baterijų ir akumuliatorių atliekos</w:t>
            </w:r>
          </w:p>
        </w:tc>
        <w:tc>
          <w:tcPr>
            <w:tcW w:w="1275" w:type="dxa"/>
            <w:shd w:val="clear" w:color="auto" w:fill="auto"/>
            <w:vAlign w:val="center"/>
            <w:hideMark/>
          </w:tcPr>
          <w:p w14:paraId="3BDD4D05" w14:textId="77777777" w:rsidR="00D65899" w:rsidRPr="004E3C0C"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33*</w:t>
            </w:r>
          </w:p>
        </w:tc>
        <w:tc>
          <w:tcPr>
            <w:tcW w:w="2410" w:type="dxa"/>
            <w:shd w:val="clear" w:color="auto" w:fill="auto"/>
            <w:vAlign w:val="center"/>
            <w:hideMark/>
          </w:tcPr>
          <w:p w14:paraId="33E079C8"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Baterijos ir akumuliatoriai, nurodyti 16 06 01, 16 06 02 arba 16 06 03 ir nerūšiuotos baterijos ir akumuliatoriai, kuriuose yra tokių baterijų</w:t>
            </w:r>
          </w:p>
        </w:tc>
        <w:tc>
          <w:tcPr>
            <w:tcW w:w="2410" w:type="dxa"/>
            <w:shd w:val="clear" w:color="auto" w:fill="auto"/>
            <w:vAlign w:val="center"/>
            <w:hideMark/>
          </w:tcPr>
          <w:p w14:paraId="45ACB3A4"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lang w:bidi="ks-Deva"/>
              </w:rPr>
              <w:t>Įvairios netinkamos naudoti baterijos (šarminės, nikelio kadmio, nikelio metalo hidrido, ličio jonų ir kt.), neišardyti  akumuliatoriai</w:t>
            </w:r>
          </w:p>
        </w:tc>
        <w:tc>
          <w:tcPr>
            <w:tcW w:w="992" w:type="dxa"/>
            <w:shd w:val="clear" w:color="auto" w:fill="auto"/>
            <w:vAlign w:val="center"/>
            <w:hideMark/>
          </w:tcPr>
          <w:p w14:paraId="0D746715"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45A35590" w14:textId="3928DD52" w:rsidR="00D65899" w:rsidRPr="00D41E34" w:rsidRDefault="00C64247"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 0.8</w:t>
            </w:r>
          </w:p>
          <w:p w14:paraId="26165359"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41885599"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R12 Atliekų būsenos ar sudėties pakeitimas, prieš vykdant su jomis bet kurią </w:t>
            </w:r>
            <w:r>
              <w:rPr>
                <w:rFonts w:ascii="Times New Roman" w:eastAsia="Times New Roman" w:hAnsi="Times New Roman" w:cs="Times New Roman"/>
                <w:color w:val="000000"/>
                <w:sz w:val="20"/>
                <w:szCs w:val="20"/>
                <w:lang w:eastAsia="lt-LT"/>
              </w:rPr>
              <w:t>iš R1-R11 veiklų</w:t>
            </w:r>
          </w:p>
        </w:tc>
      </w:tr>
      <w:tr w:rsidR="00D65899" w:rsidRPr="00093EE7" w14:paraId="273782C2" w14:textId="77777777" w:rsidTr="00BB6F02">
        <w:trPr>
          <w:trHeight w:val="1870"/>
        </w:trPr>
        <w:tc>
          <w:tcPr>
            <w:tcW w:w="1316" w:type="dxa"/>
            <w:vMerge/>
            <w:vAlign w:val="center"/>
            <w:hideMark/>
          </w:tcPr>
          <w:p w14:paraId="4C49CAB7" w14:textId="77777777" w:rsidR="00D65899" w:rsidRPr="00093EE7" w:rsidRDefault="00D65899" w:rsidP="005C7175">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45F2BB34" w14:textId="77777777" w:rsidR="00D65899" w:rsidRPr="00093EE7" w:rsidRDefault="00D65899" w:rsidP="005C7175">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0C0482E0" w14:textId="77777777" w:rsidR="00D65899" w:rsidRPr="004E3C0C"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06 01*</w:t>
            </w:r>
          </w:p>
        </w:tc>
        <w:tc>
          <w:tcPr>
            <w:tcW w:w="2410" w:type="dxa"/>
            <w:shd w:val="clear" w:color="auto" w:fill="auto"/>
            <w:vAlign w:val="center"/>
            <w:hideMark/>
          </w:tcPr>
          <w:p w14:paraId="241D7BB5"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Švino akumuliatoriai</w:t>
            </w:r>
          </w:p>
        </w:tc>
        <w:tc>
          <w:tcPr>
            <w:tcW w:w="2410" w:type="dxa"/>
            <w:shd w:val="clear" w:color="auto" w:fill="auto"/>
            <w:vAlign w:val="center"/>
            <w:hideMark/>
          </w:tcPr>
          <w:p w14:paraId="1A1F884D"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Netinkami naudoti transporto priemonių švino akumuliatoriai</w:t>
            </w:r>
          </w:p>
        </w:tc>
        <w:tc>
          <w:tcPr>
            <w:tcW w:w="992" w:type="dxa"/>
            <w:shd w:val="clear" w:color="auto" w:fill="auto"/>
            <w:vAlign w:val="center"/>
            <w:hideMark/>
          </w:tcPr>
          <w:p w14:paraId="46BCB8A1"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shd w:val="clear" w:color="auto" w:fill="auto"/>
            <w:vAlign w:val="center"/>
            <w:hideMark/>
          </w:tcPr>
          <w:p w14:paraId="5103DD57"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1C4F3F2E"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ir kitus </w:t>
            </w:r>
            <w:r>
              <w:rPr>
                <w:rFonts w:ascii="Times New Roman" w:eastAsia="Times New Roman" w:hAnsi="Times New Roman" w:cs="Times New Roman"/>
                <w:color w:val="000000"/>
                <w:sz w:val="20"/>
                <w:szCs w:val="20"/>
                <w:lang w:eastAsia="lt-LT"/>
              </w:rPr>
              <w:t>biologinio pakeitimo procesus)</w:t>
            </w:r>
          </w:p>
        </w:tc>
      </w:tr>
      <w:tr w:rsidR="00D65899" w:rsidRPr="00093EE7" w14:paraId="1287EA0A" w14:textId="77777777" w:rsidTr="00BB6F02">
        <w:trPr>
          <w:trHeight w:val="1610"/>
        </w:trPr>
        <w:tc>
          <w:tcPr>
            <w:tcW w:w="1316" w:type="dxa"/>
            <w:vMerge/>
            <w:tcBorders>
              <w:bottom w:val="single" w:sz="4" w:space="0" w:color="auto"/>
            </w:tcBorders>
            <w:vAlign w:val="center"/>
            <w:hideMark/>
          </w:tcPr>
          <w:p w14:paraId="17A0050D" w14:textId="77777777" w:rsidR="00D65899" w:rsidRPr="00093EE7" w:rsidRDefault="00D65899"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tcBorders>
              <w:bottom w:val="single" w:sz="4" w:space="0" w:color="auto"/>
            </w:tcBorders>
            <w:vAlign w:val="center"/>
            <w:hideMark/>
          </w:tcPr>
          <w:p w14:paraId="70EE7C84" w14:textId="77777777" w:rsidR="00D65899" w:rsidRPr="00093EE7" w:rsidRDefault="00D65899" w:rsidP="00F0763A">
            <w:pPr>
              <w:spacing w:after="0" w:line="240" w:lineRule="auto"/>
              <w:rPr>
                <w:rFonts w:ascii="Times New Roman" w:eastAsia="Times New Roman" w:hAnsi="Times New Roman" w:cs="Times New Roman"/>
                <w:color w:val="000000"/>
                <w:sz w:val="20"/>
                <w:szCs w:val="20"/>
                <w:lang w:eastAsia="lt-LT"/>
              </w:rPr>
            </w:pPr>
          </w:p>
        </w:tc>
        <w:tc>
          <w:tcPr>
            <w:tcW w:w="1275" w:type="dxa"/>
            <w:tcBorders>
              <w:bottom w:val="single" w:sz="4" w:space="0" w:color="auto"/>
            </w:tcBorders>
            <w:shd w:val="clear" w:color="auto" w:fill="auto"/>
            <w:vAlign w:val="center"/>
            <w:hideMark/>
          </w:tcPr>
          <w:p w14:paraId="082BC805" w14:textId="77777777" w:rsidR="00D65899" w:rsidRPr="004E3C0C"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06 02*</w:t>
            </w:r>
          </w:p>
        </w:tc>
        <w:tc>
          <w:tcPr>
            <w:tcW w:w="2410" w:type="dxa"/>
            <w:tcBorders>
              <w:bottom w:val="single" w:sz="4" w:space="0" w:color="auto"/>
            </w:tcBorders>
            <w:shd w:val="clear" w:color="auto" w:fill="auto"/>
            <w:vAlign w:val="center"/>
            <w:hideMark/>
          </w:tcPr>
          <w:p w14:paraId="12A5293B"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Nikelio-kadmio akumuliatoriai</w:t>
            </w:r>
          </w:p>
        </w:tc>
        <w:tc>
          <w:tcPr>
            <w:tcW w:w="2410" w:type="dxa"/>
            <w:tcBorders>
              <w:bottom w:val="single" w:sz="4" w:space="0" w:color="auto"/>
            </w:tcBorders>
            <w:shd w:val="clear" w:color="auto" w:fill="auto"/>
            <w:vAlign w:val="center"/>
            <w:hideMark/>
          </w:tcPr>
          <w:p w14:paraId="652B85DD"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Netinkami naudoti nikelio- kadmio akumuliatoriai</w:t>
            </w:r>
          </w:p>
        </w:tc>
        <w:tc>
          <w:tcPr>
            <w:tcW w:w="992" w:type="dxa"/>
            <w:tcBorders>
              <w:bottom w:val="single" w:sz="4" w:space="0" w:color="auto"/>
            </w:tcBorders>
            <w:shd w:val="clear" w:color="auto" w:fill="auto"/>
            <w:vAlign w:val="center"/>
            <w:hideMark/>
          </w:tcPr>
          <w:p w14:paraId="51BB496C"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tcBorders>
              <w:bottom w:val="single" w:sz="4" w:space="0" w:color="auto"/>
            </w:tcBorders>
            <w:shd w:val="clear" w:color="auto" w:fill="auto"/>
            <w:vAlign w:val="center"/>
            <w:hideMark/>
          </w:tcPr>
          <w:p w14:paraId="18FCA1C8"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tcBorders>
              <w:bottom w:val="single" w:sz="4" w:space="0" w:color="auto"/>
            </w:tcBorders>
            <w:shd w:val="clear" w:color="auto" w:fill="auto"/>
            <w:vAlign w:val="center"/>
            <w:hideMark/>
          </w:tcPr>
          <w:p w14:paraId="2ED73E90"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R4 Metalų ir metalų junginių perd</w:t>
            </w:r>
            <w:r>
              <w:rPr>
                <w:rFonts w:ascii="Times New Roman" w:eastAsia="Times New Roman" w:hAnsi="Times New Roman" w:cs="Times New Roman"/>
                <w:color w:val="000000"/>
                <w:sz w:val="20"/>
                <w:szCs w:val="20"/>
                <w:lang w:eastAsia="lt-LT"/>
              </w:rPr>
              <w:t>irbimas ir (arba) atnaujinimas</w:t>
            </w:r>
          </w:p>
        </w:tc>
      </w:tr>
      <w:tr w:rsidR="00F0763A" w:rsidRPr="00093EE7" w14:paraId="5B9502B0" w14:textId="77777777" w:rsidTr="005C7175">
        <w:trPr>
          <w:trHeight w:val="20"/>
        </w:trPr>
        <w:tc>
          <w:tcPr>
            <w:tcW w:w="1316" w:type="dxa"/>
            <w:shd w:val="clear" w:color="auto" w:fill="auto"/>
            <w:vAlign w:val="center"/>
            <w:hideMark/>
          </w:tcPr>
          <w:p w14:paraId="032A3F4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6CB334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3C7A2CFE"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61CD7B8"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0B8C7507"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6725673"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0B6B4981"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2DEF978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788FDB72" w14:textId="77777777" w:rsidTr="005C7175">
        <w:trPr>
          <w:trHeight w:val="20"/>
        </w:trPr>
        <w:tc>
          <w:tcPr>
            <w:tcW w:w="1316" w:type="dxa"/>
            <w:vMerge w:val="restart"/>
            <w:shd w:val="clear" w:color="auto" w:fill="auto"/>
            <w:vAlign w:val="center"/>
            <w:hideMark/>
          </w:tcPr>
          <w:p w14:paraId="7E95024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TS-10</w:t>
            </w:r>
          </w:p>
        </w:tc>
        <w:tc>
          <w:tcPr>
            <w:tcW w:w="1486" w:type="dxa"/>
            <w:vMerge w:val="restart"/>
            <w:shd w:val="clear" w:color="auto" w:fill="auto"/>
            <w:vAlign w:val="center"/>
            <w:hideMark/>
          </w:tcPr>
          <w:p w14:paraId="358691E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Naudoti netinkamos transporto priemonės ir jų atliekos</w:t>
            </w:r>
          </w:p>
        </w:tc>
        <w:tc>
          <w:tcPr>
            <w:tcW w:w="1275" w:type="dxa"/>
            <w:shd w:val="clear" w:color="auto" w:fill="auto"/>
            <w:vAlign w:val="center"/>
            <w:hideMark/>
          </w:tcPr>
          <w:p w14:paraId="06971DEA"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01 07*</w:t>
            </w:r>
          </w:p>
        </w:tc>
        <w:tc>
          <w:tcPr>
            <w:tcW w:w="2410" w:type="dxa"/>
            <w:shd w:val="clear" w:color="auto" w:fill="auto"/>
            <w:vAlign w:val="center"/>
            <w:hideMark/>
          </w:tcPr>
          <w:p w14:paraId="6E633DD2"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Tepalų filtrai</w:t>
            </w:r>
          </w:p>
        </w:tc>
        <w:tc>
          <w:tcPr>
            <w:tcW w:w="2410" w:type="dxa"/>
            <w:shd w:val="clear" w:color="auto" w:fill="auto"/>
            <w:vAlign w:val="center"/>
          </w:tcPr>
          <w:p w14:paraId="70479AB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Netinkami naudoti transporto priemonių tepalų filtrai</w:t>
            </w:r>
          </w:p>
        </w:tc>
        <w:tc>
          <w:tcPr>
            <w:tcW w:w="992" w:type="dxa"/>
            <w:shd w:val="clear" w:color="auto" w:fill="auto"/>
            <w:vAlign w:val="center"/>
            <w:hideMark/>
          </w:tcPr>
          <w:p w14:paraId="06087C2A"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vMerge w:val="restart"/>
            <w:shd w:val="clear" w:color="auto" w:fill="auto"/>
            <w:vAlign w:val="center"/>
            <w:hideMark/>
          </w:tcPr>
          <w:p w14:paraId="0E900498" w14:textId="56864E71" w:rsidR="00F0763A" w:rsidRPr="00D41E34" w:rsidRDefault="00C64247" w:rsidP="00F0763A">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0.757</w:t>
            </w:r>
          </w:p>
        </w:tc>
        <w:tc>
          <w:tcPr>
            <w:tcW w:w="3054" w:type="dxa"/>
            <w:shd w:val="clear" w:color="auto" w:fill="auto"/>
            <w:vAlign w:val="center"/>
            <w:hideMark/>
          </w:tcPr>
          <w:p w14:paraId="460CEA9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787EF3D0" w14:textId="77777777" w:rsidTr="005C7175">
        <w:trPr>
          <w:trHeight w:val="20"/>
        </w:trPr>
        <w:tc>
          <w:tcPr>
            <w:tcW w:w="1316" w:type="dxa"/>
            <w:vMerge/>
            <w:vAlign w:val="center"/>
            <w:hideMark/>
          </w:tcPr>
          <w:p w14:paraId="41E2A0A5"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E39BA13"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77A44676"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01 14*</w:t>
            </w:r>
          </w:p>
        </w:tc>
        <w:tc>
          <w:tcPr>
            <w:tcW w:w="2410" w:type="dxa"/>
            <w:shd w:val="clear" w:color="auto" w:fill="auto"/>
            <w:vAlign w:val="center"/>
            <w:hideMark/>
          </w:tcPr>
          <w:p w14:paraId="74301BB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Aušinamieji skysčiai, kuriuose yra pavojingųjų medžiagų</w:t>
            </w:r>
          </w:p>
        </w:tc>
        <w:tc>
          <w:tcPr>
            <w:tcW w:w="2410" w:type="dxa"/>
            <w:vAlign w:val="center"/>
          </w:tcPr>
          <w:p w14:paraId="74A44F9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Panaudoti aušinamieji skysčiai, kuriuose yra pavojingų cheminių medžiagų</w:t>
            </w:r>
          </w:p>
        </w:tc>
        <w:tc>
          <w:tcPr>
            <w:tcW w:w="992" w:type="dxa"/>
            <w:shd w:val="clear" w:color="auto" w:fill="auto"/>
            <w:vAlign w:val="center"/>
            <w:hideMark/>
          </w:tcPr>
          <w:p w14:paraId="5E8F17E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3295832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2CD4BDB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67DB2615" w14:textId="77777777" w:rsidTr="005C7175">
        <w:trPr>
          <w:trHeight w:val="20"/>
        </w:trPr>
        <w:tc>
          <w:tcPr>
            <w:tcW w:w="1316" w:type="dxa"/>
            <w:vMerge/>
            <w:vAlign w:val="center"/>
            <w:hideMark/>
          </w:tcPr>
          <w:p w14:paraId="395C66B4"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8DCCFD9"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3A1E841C"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01 21*</w:t>
            </w:r>
          </w:p>
        </w:tc>
        <w:tc>
          <w:tcPr>
            <w:tcW w:w="2410" w:type="dxa"/>
            <w:shd w:val="clear" w:color="auto" w:fill="auto"/>
            <w:vAlign w:val="center"/>
            <w:hideMark/>
          </w:tcPr>
          <w:p w14:paraId="3FBEFC9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Pavojingos sudedamosios dalys, nenurodytos 16 01 07-16 01 11, 16 01 13 ir 16 01 14</w:t>
            </w:r>
          </w:p>
        </w:tc>
        <w:tc>
          <w:tcPr>
            <w:tcW w:w="2410" w:type="dxa"/>
            <w:vAlign w:val="center"/>
          </w:tcPr>
          <w:p w14:paraId="1CEC0AB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Naudoti kuro, oro filtrai, tepaliniai amortizatoriais ir pan.</w:t>
            </w:r>
          </w:p>
        </w:tc>
        <w:tc>
          <w:tcPr>
            <w:tcW w:w="992" w:type="dxa"/>
            <w:shd w:val="clear" w:color="auto" w:fill="auto"/>
            <w:vAlign w:val="center"/>
            <w:hideMark/>
          </w:tcPr>
          <w:p w14:paraId="2663BF4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5BAD2A5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1D3DD32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73722BCB" w14:textId="77777777" w:rsidTr="005C7175">
        <w:trPr>
          <w:trHeight w:val="20"/>
        </w:trPr>
        <w:tc>
          <w:tcPr>
            <w:tcW w:w="1316" w:type="dxa"/>
            <w:shd w:val="clear" w:color="auto" w:fill="auto"/>
            <w:vAlign w:val="center"/>
            <w:hideMark/>
          </w:tcPr>
          <w:p w14:paraId="5D50F16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54B083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2A86039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7245604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6A8B26C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775BC04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15EBC2F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0A3B56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D65899" w:rsidRPr="00093EE7" w14:paraId="5E1BC764" w14:textId="77777777" w:rsidTr="00BB6F02">
        <w:trPr>
          <w:trHeight w:val="1670"/>
        </w:trPr>
        <w:tc>
          <w:tcPr>
            <w:tcW w:w="1316" w:type="dxa"/>
            <w:vMerge w:val="restart"/>
            <w:shd w:val="clear" w:color="auto" w:fill="auto"/>
            <w:vAlign w:val="center"/>
            <w:hideMark/>
          </w:tcPr>
          <w:p w14:paraId="7E06F79D" w14:textId="77777777" w:rsidR="00D65899" w:rsidRPr="004E3C0C"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TS-11</w:t>
            </w:r>
          </w:p>
        </w:tc>
        <w:tc>
          <w:tcPr>
            <w:tcW w:w="1486" w:type="dxa"/>
            <w:vMerge w:val="restart"/>
            <w:shd w:val="clear" w:color="auto" w:fill="auto"/>
            <w:vAlign w:val="center"/>
            <w:hideMark/>
          </w:tcPr>
          <w:p w14:paraId="6C563F63" w14:textId="77777777" w:rsidR="00D65899" w:rsidRPr="004E3C0C"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Elektrotechnikos ir elektronikos pavojingos atliekos</w:t>
            </w:r>
          </w:p>
        </w:tc>
        <w:tc>
          <w:tcPr>
            <w:tcW w:w="1275" w:type="dxa"/>
            <w:shd w:val="clear" w:color="auto" w:fill="auto"/>
            <w:vAlign w:val="center"/>
            <w:hideMark/>
          </w:tcPr>
          <w:p w14:paraId="43CAB4D2" w14:textId="77777777" w:rsidR="00D65899" w:rsidRPr="004E3C0C"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35*</w:t>
            </w:r>
          </w:p>
        </w:tc>
        <w:tc>
          <w:tcPr>
            <w:tcW w:w="2410" w:type="dxa"/>
            <w:shd w:val="clear" w:color="auto" w:fill="auto"/>
            <w:vAlign w:val="center"/>
            <w:hideMark/>
          </w:tcPr>
          <w:p w14:paraId="5287BFDE"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Nebenaudojama elektros ir elektroninė įranga, nenurodyta 20 01 21 ir 20 01 23, kurioje yra pavojingųjų sudedamųjų dalių</w:t>
            </w:r>
          </w:p>
        </w:tc>
        <w:tc>
          <w:tcPr>
            <w:tcW w:w="2410" w:type="dxa"/>
            <w:shd w:val="clear" w:color="auto" w:fill="auto"/>
            <w:vAlign w:val="center"/>
          </w:tcPr>
          <w:p w14:paraId="3CD890D9"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t>Televizoriai, monitoriai, kompiuteriai, spausdintuvai, kopijavimo aparatai, faksimiliniai aparatai, mobilieji telefonai ir kt.</w:t>
            </w:r>
          </w:p>
        </w:tc>
        <w:tc>
          <w:tcPr>
            <w:tcW w:w="992" w:type="dxa"/>
            <w:shd w:val="clear" w:color="auto" w:fill="auto"/>
            <w:vAlign w:val="center"/>
            <w:hideMark/>
          </w:tcPr>
          <w:p w14:paraId="5B39AF92"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4F114C9B" w14:textId="024365EE" w:rsidR="00D65899" w:rsidRPr="00093EE7" w:rsidRDefault="00C64247" w:rsidP="00F0763A">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2.15</w:t>
            </w:r>
          </w:p>
        </w:tc>
        <w:tc>
          <w:tcPr>
            <w:tcW w:w="3054" w:type="dxa"/>
            <w:shd w:val="clear" w:color="auto" w:fill="auto"/>
            <w:vAlign w:val="center"/>
            <w:hideMark/>
          </w:tcPr>
          <w:p w14:paraId="65B4A49B"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F0763A" w:rsidRPr="00093EE7" w14:paraId="0B065463" w14:textId="77777777" w:rsidTr="005C7175">
        <w:trPr>
          <w:trHeight w:val="20"/>
        </w:trPr>
        <w:tc>
          <w:tcPr>
            <w:tcW w:w="1316" w:type="dxa"/>
            <w:vMerge/>
            <w:vAlign w:val="center"/>
            <w:hideMark/>
          </w:tcPr>
          <w:p w14:paraId="6ABD358C"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77BC1D1D"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06B5D8E6"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02 15*</w:t>
            </w:r>
          </w:p>
        </w:tc>
        <w:tc>
          <w:tcPr>
            <w:tcW w:w="2410" w:type="dxa"/>
            <w:shd w:val="clear" w:color="auto" w:fill="auto"/>
            <w:vAlign w:val="center"/>
            <w:hideMark/>
          </w:tcPr>
          <w:p w14:paraId="094EB0A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Pavojingos sudedamosios dalys, išimtos iš nebenaudojamos įrangos </w:t>
            </w:r>
          </w:p>
        </w:tc>
        <w:tc>
          <w:tcPr>
            <w:tcW w:w="2410" w:type="dxa"/>
            <w:shd w:val="clear" w:color="auto" w:fill="auto"/>
            <w:vAlign w:val="center"/>
          </w:tcPr>
          <w:p w14:paraId="2ADC640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bCs/>
                <w:sz w:val="20"/>
                <w:szCs w:val="20"/>
              </w:rPr>
              <w:t>Spausdintuvų toneriai</w:t>
            </w:r>
          </w:p>
        </w:tc>
        <w:tc>
          <w:tcPr>
            <w:tcW w:w="992" w:type="dxa"/>
            <w:shd w:val="clear" w:color="auto" w:fill="auto"/>
            <w:vAlign w:val="center"/>
            <w:hideMark/>
          </w:tcPr>
          <w:p w14:paraId="63F6BE4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hideMark/>
          </w:tcPr>
          <w:p w14:paraId="0BEDAFA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3878BD6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5DF0316A" w14:textId="77777777" w:rsidTr="005C7175">
        <w:trPr>
          <w:trHeight w:val="20"/>
        </w:trPr>
        <w:tc>
          <w:tcPr>
            <w:tcW w:w="1316" w:type="dxa"/>
            <w:shd w:val="clear" w:color="auto" w:fill="auto"/>
            <w:vAlign w:val="center"/>
            <w:hideMark/>
          </w:tcPr>
          <w:p w14:paraId="0CE0102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AD7F51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19E16BA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77EC0E1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5E6083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54D6CB5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4F430DB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5A71E1C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D65899" w:rsidRPr="00093EE7" w14:paraId="0C68DD0E" w14:textId="77777777" w:rsidTr="00BB6F02">
        <w:trPr>
          <w:trHeight w:val="1170"/>
        </w:trPr>
        <w:tc>
          <w:tcPr>
            <w:tcW w:w="1316" w:type="dxa"/>
            <w:vMerge w:val="restart"/>
            <w:shd w:val="clear" w:color="auto" w:fill="auto"/>
            <w:vAlign w:val="center"/>
            <w:hideMark/>
          </w:tcPr>
          <w:p w14:paraId="62A49555" w14:textId="77777777" w:rsidR="00D65899" w:rsidRPr="004E3C0C"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lastRenderedPageBreak/>
              <w:t>TS-13</w:t>
            </w:r>
          </w:p>
        </w:tc>
        <w:tc>
          <w:tcPr>
            <w:tcW w:w="1486" w:type="dxa"/>
            <w:vMerge w:val="restart"/>
            <w:shd w:val="clear" w:color="auto" w:fill="auto"/>
            <w:vAlign w:val="center"/>
            <w:hideMark/>
          </w:tcPr>
          <w:p w14:paraId="5F01D84F" w14:textId="77777777" w:rsidR="00D65899" w:rsidRPr="004E3C0C"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Atliekos, kuriose yra gyvsidabrio</w:t>
            </w:r>
          </w:p>
        </w:tc>
        <w:tc>
          <w:tcPr>
            <w:tcW w:w="1275" w:type="dxa"/>
            <w:shd w:val="clear" w:color="auto" w:fill="auto"/>
            <w:vAlign w:val="center"/>
            <w:hideMark/>
          </w:tcPr>
          <w:p w14:paraId="64D44742" w14:textId="77777777" w:rsidR="00D65899" w:rsidRPr="004E3C0C"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21*</w:t>
            </w:r>
          </w:p>
        </w:tc>
        <w:tc>
          <w:tcPr>
            <w:tcW w:w="2410" w:type="dxa"/>
            <w:shd w:val="clear" w:color="auto" w:fill="auto"/>
            <w:vAlign w:val="center"/>
            <w:hideMark/>
          </w:tcPr>
          <w:p w14:paraId="3EBE92C8"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Dienos šviesos lempos ir kitos atliekos, kuriose yra gyvsidabrio</w:t>
            </w:r>
          </w:p>
        </w:tc>
        <w:tc>
          <w:tcPr>
            <w:tcW w:w="2410" w:type="dxa"/>
            <w:shd w:val="clear" w:color="auto" w:fill="auto"/>
            <w:vAlign w:val="center"/>
            <w:hideMark/>
          </w:tcPr>
          <w:p w14:paraId="3011DA66"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bCs/>
                <w:iCs/>
                <w:sz w:val="20"/>
                <w:szCs w:val="20"/>
              </w:rPr>
              <w:t>Dienos šviesos, halogeninės, dujošvytės lempos ir kitos atliekos, kuriose yra gyvsidabrio</w:t>
            </w:r>
          </w:p>
        </w:tc>
        <w:tc>
          <w:tcPr>
            <w:tcW w:w="992" w:type="dxa"/>
            <w:shd w:val="clear" w:color="auto" w:fill="auto"/>
            <w:vAlign w:val="center"/>
            <w:hideMark/>
          </w:tcPr>
          <w:p w14:paraId="37F4496E"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31B1DAA7"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0.403</w:t>
            </w:r>
          </w:p>
        </w:tc>
        <w:tc>
          <w:tcPr>
            <w:tcW w:w="3054" w:type="dxa"/>
            <w:shd w:val="clear" w:color="auto" w:fill="auto"/>
            <w:vAlign w:val="center"/>
            <w:hideMark/>
          </w:tcPr>
          <w:p w14:paraId="0F1DFC68"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R12 Atliekų būsenos ar sudėties pakeitimas, prieš vykdant su jomis bet kurią iš </w:t>
            </w:r>
            <w:r>
              <w:rPr>
                <w:rFonts w:ascii="Times New Roman" w:eastAsia="Times New Roman" w:hAnsi="Times New Roman" w:cs="Times New Roman"/>
                <w:color w:val="000000"/>
                <w:sz w:val="20"/>
                <w:szCs w:val="20"/>
                <w:lang w:eastAsia="lt-LT"/>
              </w:rPr>
              <w:t>R1-R11 veiklų</w:t>
            </w:r>
          </w:p>
        </w:tc>
      </w:tr>
      <w:tr w:rsidR="00F0763A" w:rsidRPr="00093EE7" w14:paraId="48D8011B" w14:textId="77777777" w:rsidTr="005C7175">
        <w:trPr>
          <w:trHeight w:val="20"/>
        </w:trPr>
        <w:tc>
          <w:tcPr>
            <w:tcW w:w="1316" w:type="dxa"/>
            <w:vMerge/>
            <w:vAlign w:val="center"/>
            <w:hideMark/>
          </w:tcPr>
          <w:p w14:paraId="2DF50933"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C6EBC53"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2F3B8AFA"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06 04 04*</w:t>
            </w:r>
          </w:p>
        </w:tc>
        <w:tc>
          <w:tcPr>
            <w:tcW w:w="2410" w:type="dxa"/>
            <w:shd w:val="clear" w:color="auto" w:fill="auto"/>
            <w:vAlign w:val="center"/>
            <w:hideMark/>
          </w:tcPr>
          <w:p w14:paraId="1A4F75F5"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Atliekos, kuriose yra gyvsidabrio</w:t>
            </w:r>
          </w:p>
        </w:tc>
        <w:tc>
          <w:tcPr>
            <w:tcW w:w="2410" w:type="dxa"/>
            <w:shd w:val="clear" w:color="auto" w:fill="auto"/>
            <w:vAlign w:val="center"/>
            <w:hideMark/>
          </w:tcPr>
          <w:p w14:paraId="756D096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Calibri" w:hAnsi="Times New Roman" w:cs="Times New Roman"/>
                <w:sz w:val="20"/>
                <w:szCs w:val="20"/>
              </w:rPr>
              <w:t>Gyvsidabrio termometrai, gyvsidabris</w:t>
            </w:r>
          </w:p>
        </w:tc>
        <w:tc>
          <w:tcPr>
            <w:tcW w:w="992" w:type="dxa"/>
            <w:shd w:val="clear" w:color="auto" w:fill="auto"/>
            <w:vAlign w:val="center"/>
            <w:hideMark/>
          </w:tcPr>
          <w:p w14:paraId="730D8BC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hideMark/>
          </w:tcPr>
          <w:p w14:paraId="69B749E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379ACDD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0B4E4A7F" w14:textId="77777777" w:rsidTr="005C7175">
        <w:trPr>
          <w:trHeight w:val="20"/>
        </w:trPr>
        <w:tc>
          <w:tcPr>
            <w:tcW w:w="1316" w:type="dxa"/>
            <w:shd w:val="clear" w:color="auto" w:fill="auto"/>
            <w:vAlign w:val="center"/>
            <w:hideMark/>
          </w:tcPr>
          <w:p w14:paraId="21AF4BA4"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5CF59C75"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5801217"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D42D12D"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775F767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451ED76"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760F7D2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4B40AD8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0DD6E7A3" w14:textId="77777777" w:rsidTr="005C7175">
        <w:trPr>
          <w:trHeight w:val="20"/>
        </w:trPr>
        <w:tc>
          <w:tcPr>
            <w:tcW w:w="1316" w:type="dxa"/>
            <w:vMerge w:val="restart"/>
            <w:shd w:val="clear" w:color="auto" w:fill="auto"/>
            <w:vAlign w:val="center"/>
            <w:hideMark/>
          </w:tcPr>
          <w:p w14:paraId="558CA8ED"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TS-14</w:t>
            </w:r>
          </w:p>
        </w:tc>
        <w:tc>
          <w:tcPr>
            <w:tcW w:w="1486" w:type="dxa"/>
            <w:vMerge w:val="restart"/>
            <w:shd w:val="clear" w:color="auto" w:fill="auto"/>
            <w:vAlign w:val="center"/>
            <w:hideMark/>
          </w:tcPr>
          <w:p w14:paraId="10396E2F"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Pesticidų ir augalų apsaugos atliekos (nehalogenintos)</w:t>
            </w:r>
          </w:p>
        </w:tc>
        <w:tc>
          <w:tcPr>
            <w:tcW w:w="1275" w:type="dxa"/>
            <w:shd w:val="clear" w:color="auto" w:fill="auto"/>
            <w:vAlign w:val="center"/>
            <w:hideMark/>
          </w:tcPr>
          <w:p w14:paraId="0644ABA3"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02 01 08*</w:t>
            </w:r>
          </w:p>
        </w:tc>
        <w:tc>
          <w:tcPr>
            <w:tcW w:w="2410" w:type="dxa"/>
            <w:shd w:val="clear" w:color="auto" w:fill="auto"/>
            <w:vAlign w:val="center"/>
            <w:hideMark/>
          </w:tcPr>
          <w:p w14:paraId="1379464A"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Agrochemijos atliekos, kuriose yra pavojingųjų medžiagų</w:t>
            </w:r>
          </w:p>
        </w:tc>
        <w:tc>
          <w:tcPr>
            <w:tcW w:w="2410" w:type="dxa"/>
            <w:vAlign w:val="center"/>
          </w:tcPr>
          <w:p w14:paraId="2E8A2F98"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color w:val="000000" w:themeColor="text1"/>
                <w:sz w:val="20"/>
                <w:szCs w:val="20"/>
              </w:rPr>
              <w:t>Plataus vartojimo trąšos, kenkėjų kontrolės priemonės, kuriose yra pavojingų cheminių medžiagų</w:t>
            </w:r>
          </w:p>
        </w:tc>
        <w:tc>
          <w:tcPr>
            <w:tcW w:w="992" w:type="dxa"/>
            <w:shd w:val="clear" w:color="auto" w:fill="auto"/>
            <w:vAlign w:val="center"/>
            <w:hideMark/>
          </w:tcPr>
          <w:p w14:paraId="0650A23B"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5E6C53E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0.1</w:t>
            </w:r>
          </w:p>
        </w:tc>
        <w:tc>
          <w:tcPr>
            <w:tcW w:w="3054" w:type="dxa"/>
            <w:shd w:val="clear" w:color="auto" w:fill="auto"/>
            <w:vAlign w:val="center"/>
            <w:hideMark/>
          </w:tcPr>
          <w:p w14:paraId="7CDB8DA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w:t>
            </w:r>
            <w:r>
              <w:rPr>
                <w:rFonts w:ascii="Times New Roman" w:eastAsia="Times New Roman" w:hAnsi="Times New Roman" w:cs="Times New Roman"/>
                <w:color w:val="000000"/>
                <w:sz w:val="20"/>
                <w:szCs w:val="20"/>
                <w:lang w:eastAsia="lt-LT"/>
              </w:rPr>
              <w:t xml:space="preserve"> kitais būdais energijai gauti</w:t>
            </w:r>
          </w:p>
        </w:tc>
      </w:tr>
      <w:tr w:rsidR="00F0763A" w:rsidRPr="00093EE7" w14:paraId="45E464CE" w14:textId="77777777" w:rsidTr="005C7175">
        <w:trPr>
          <w:trHeight w:val="20"/>
        </w:trPr>
        <w:tc>
          <w:tcPr>
            <w:tcW w:w="1316" w:type="dxa"/>
            <w:vMerge/>
            <w:vAlign w:val="center"/>
            <w:hideMark/>
          </w:tcPr>
          <w:p w14:paraId="08811E47"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5C7336E6"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4B0DFCBB"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19*</w:t>
            </w:r>
          </w:p>
        </w:tc>
        <w:tc>
          <w:tcPr>
            <w:tcW w:w="2410" w:type="dxa"/>
            <w:shd w:val="clear" w:color="auto" w:fill="auto"/>
            <w:vAlign w:val="center"/>
            <w:hideMark/>
          </w:tcPr>
          <w:p w14:paraId="72A5705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Pesticidai</w:t>
            </w:r>
          </w:p>
        </w:tc>
        <w:tc>
          <w:tcPr>
            <w:tcW w:w="2410" w:type="dxa"/>
            <w:shd w:val="clear" w:color="auto" w:fill="auto"/>
            <w:vAlign w:val="center"/>
          </w:tcPr>
          <w:p w14:paraId="4FD3B4B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Pesticidai (augalų apsaugos priemonės)</w:t>
            </w:r>
          </w:p>
        </w:tc>
        <w:tc>
          <w:tcPr>
            <w:tcW w:w="992" w:type="dxa"/>
            <w:shd w:val="clear" w:color="auto" w:fill="auto"/>
            <w:vAlign w:val="center"/>
            <w:hideMark/>
          </w:tcPr>
          <w:p w14:paraId="07C894B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hideMark/>
          </w:tcPr>
          <w:p w14:paraId="34FF02B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3617B0B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047605F3" w14:textId="77777777" w:rsidTr="005C7175">
        <w:trPr>
          <w:trHeight w:val="20"/>
        </w:trPr>
        <w:tc>
          <w:tcPr>
            <w:tcW w:w="1316" w:type="dxa"/>
            <w:shd w:val="clear" w:color="auto" w:fill="auto"/>
            <w:vAlign w:val="center"/>
            <w:hideMark/>
          </w:tcPr>
          <w:p w14:paraId="65FC0F5F"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11E695DE"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6101DC5"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352EA4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5EF28C3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9FA25C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2C88DAB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93AEBD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21796B53" w14:textId="77777777" w:rsidTr="005C7175">
        <w:trPr>
          <w:trHeight w:val="20"/>
        </w:trPr>
        <w:tc>
          <w:tcPr>
            <w:tcW w:w="1316" w:type="dxa"/>
            <w:shd w:val="clear" w:color="auto" w:fill="auto"/>
            <w:vAlign w:val="center"/>
            <w:hideMark/>
          </w:tcPr>
          <w:p w14:paraId="3ECEFE43"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TS-18</w:t>
            </w:r>
          </w:p>
        </w:tc>
        <w:tc>
          <w:tcPr>
            <w:tcW w:w="1486" w:type="dxa"/>
            <w:shd w:val="clear" w:color="auto" w:fill="auto"/>
            <w:vAlign w:val="center"/>
            <w:hideMark/>
          </w:tcPr>
          <w:p w14:paraId="25FD3904"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Rūgštinių tirpalų atliekos, rūgštys, rūgštis išskiriančios atliekos</w:t>
            </w:r>
          </w:p>
        </w:tc>
        <w:tc>
          <w:tcPr>
            <w:tcW w:w="1275" w:type="dxa"/>
            <w:shd w:val="clear" w:color="auto" w:fill="auto"/>
            <w:vAlign w:val="center"/>
            <w:hideMark/>
          </w:tcPr>
          <w:p w14:paraId="7E811EC6"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14*</w:t>
            </w:r>
          </w:p>
        </w:tc>
        <w:tc>
          <w:tcPr>
            <w:tcW w:w="2410" w:type="dxa"/>
            <w:shd w:val="clear" w:color="auto" w:fill="auto"/>
            <w:vAlign w:val="center"/>
            <w:hideMark/>
          </w:tcPr>
          <w:p w14:paraId="3A86875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Rūgštys</w:t>
            </w:r>
          </w:p>
        </w:tc>
        <w:tc>
          <w:tcPr>
            <w:tcW w:w="2410" w:type="dxa"/>
            <w:shd w:val="clear" w:color="auto" w:fill="auto"/>
            <w:vAlign w:val="center"/>
            <w:hideMark/>
          </w:tcPr>
          <w:p w14:paraId="560306B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Akumuliatorių elektrolitas, paruošimo antikoroziniam padengimui priemonės, įvairūs buityje naudojami valikliai ir buitinės rūgštys (acto, fosforo, druskos ir kt.)</w:t>
            </w:r>
          </w:p>
        </w:tc>
        <w:tc>
          <w:tcPr>
            <w:tcW w:w="992" w:type="dxa"/>
            <w:shd w:val="clear" w:color="auto" w:fill="auto"/>
            <w:vAlign w:val="center"/>
            <w:hideMark/>
          </w:tcPr>
          <w:p w14:paraId="4D25B32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3A57F2F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5B10758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w:t>
            </w:r>
            <w:r w:rsidRPr="00093EE7">
              <w:rPr>
                <w:rFonts w:ascii="Times New Roman" w:eastAsia="Times New Roman" w:hAnsi="Times New Roman" w:cs="Times New Roman"/>
                <w:color w:val="000000"/>
                <w:sz w:val="20"/>
                <w:szCs w:val="20"/>
                <w:lang w:eastAsia="lt-LT"/>
              </w:rPr>
              <w:lastRenderedPageBreak/>
              <w:t>iš D1– D12 veiklų</w:t>
            </w:r>
          </w:p>
        </w:tc>
      </w:tr>
      <w:tr w:rsidR="00F0763A" w:rsidRPr="00093EE7" w14:paraId="540305FE" w14:textId="77777777" w:rsidTr="005C7175">
        <w:trPr>
          <w:trHeight w:val="20"/>
        </w:trPr>
        <w:tc>
          <w:tcPr>
            <w:tcW w:w="1316" w:type="dxa"/>
            <w:shd w:val="clear" w:color="auto" w:fill="auto"/>
            <w:vAlign w:val="center"/>
            <w:hideMark/>
          </w:tcPr>
          <w:p w14:paraId="4A171A3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486" w:type="dxa"/>
            <w:shd w:val="clear" w:color="auto" w:fill="auto"/>
            <w:vAlign w:val="center"/>
            <w:hideMark/>
          </w:tcPr>
          <w:p w14:paraId="7356236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4A99C5D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0847C09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3B53C5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AD9F39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36628AA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7D6CDA6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76C5BE62" w14:textId="77777777" w:rsidTr="005C7175">
        <w:trPr>
          <w:trHeight w:val="20"/>
        </w:trPr>
        <w:tc>
          <w:tcPr>
            <w:tcW w:w="1316" w:type="dxa"/>
            <w:shd w:val="clear" w:color="auto" w:fill="auto"/>
            <w:vAlign w:val="center"/>
            <w:hideMark/>
          </w:tcPr>
          <w:p w14:paraId="1309CF32"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TS-19</w:t>
            </w:r>
          </w:p>
        </w:tc>
        <w:tc>
          <w:tcPr>
            <w:tcW w:w="1486" w:type="dxa"/>
            <w:shd w:val="clear" w:color="auto" w:fill="auto"/>
            <w:vAlign w:val="center"/>
            <w:hideMark/>
          </w:tcPr>
          <w:p w14:paraId="7A5E768B"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Šarminių tirpalų atliekos, šarmai</w:t>
            </w:r>
          </w:p>
        </w:tc>
        <w:tc>
          <w:tcPr>
            <w:tcW w:w="1275" w:type="dxa"/>
            <w:shd w:val="clear" w:color="auto" w:fill="auto"/>
            <w:vAlign w:val="center"/>
            <w:hideMark/>
          </w:tcPr>
          <w:p w14:paraId="14F6BA58"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15*</w:t>
            </w:r>
          </w:p>
        </w:tc>
        <w:tc>
          <w:tcPr>
            <w:tcW w:w="2410" w:type="dxa"/>
            <w:shd w:val="clear" w:color="auto" w:fill="auto"/>
            <w:vAlign w:val="center"/>
            <w:hideMark/>
          </w:tcPr>
          <w:p w14:paraId="5857819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Šarmai</w:t>
            </w:r>
          </w:p>
        </w:tc>
        <w:tc>
          <w:tcPr>
            <w:tcW w:w="2410" w:type="dxa"/>
            <w:shd w:val="clear" w:color="auto" w:fill="auto"/>
            <w:vAlign w:val="center"/>
            <w:hideMark/>
          </w:tcPr>
          <w:p w14:paraId="3013132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 xml:space="preserve">Šarmai </w:t>
            </w:r>
            <w:r w:rsidRPr="00093EE7">
              <w:rPr>
                <w:rFonts w:ascii="Times New Roman" w:hAnsi="Times New Roman" w:cs="Times New Roman"/>
                <w:color w:val="000000" w:themeColor="text1"/>
                <w:sz w:val="20"/>
                <w:szCs w:val="20"/>
              </w:rPr>
              <w:t>(kanalizacijos vamzdžių praplovimo priemonės ir pan.)</w:t>
            </w:r>
          </w:p>
        </w:tc>
        <w:tc>
          <w:tcPr>
            <w:tcW w:w="992" w:type="dxa"/>
            <w:shd w:val="clear" w:color="auto" w:fill="auto"/>
            <w:vAlign w:val="center"/>
            <w:hideMark/>
          </w:tcPr>
          <w:p w14:paraId="66D1EFA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1EE457A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3904588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F0763A" w:rsidRPr="00093EE7" w14:paraId="5540AE46" w14:textId="77777777" w:rsidTr="005C7175">
        <w:trPr>
          <w:trHeight w:val="20"/>
        </w:trPr>
        <w:tc>
          <w:tcPr>
            <w:tcW w:w="1316" w:type="dxa"/>
            <w:shd w:val="clear" w:color="auto" w:fill="auto"/>
            <w:vAlign w:val="center"/>
            <w:hideMark/>
          </w:tcPr>
          <w:p w14:paraId="1B25B967"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11466B61"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5921C3D"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61522C3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8784FC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A99EF9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6E8973A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2A27D5C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1C4B93C7" w14:textId="77777777" w:rsidTr="005C7175">
        <w:trPr>
          <w:trHeight w:val="20"/>
        </w:trPr>
        <w:tc>
          <w:tcPr>
            <w:tcW w:w="1316" w:type="dxa"/>
            <w:shd w:val="clear" w:color="auto" w:fill="auto"/>
            <w:vAlign w:val="center"/>
            <w:hideMark/>
          </w:tcPr>
          <w:p w14:paraId="2D6A86C0"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TS-22</w:t>
            </w:r>
          </w:p>
        </w:tc>
        <w:tc>
          <w:tcPr>
            <w:tcW w:w="1486" w:type="dxa"/>
            <w:shd w:val="clear" w:color="auto" w:fill="auto"/>
            <w:vAlign w:val="center"/>
            <w:hideMark/>
          </w:tcPr>
          <w:p w14:paraId="6AC04CFD"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Organinių cheminių procesų atliekos, atliekos, kuriose yra organinių tirpiklių, tirpikliai ir tirpiklių mišiniai (nechlorintos, nehalogenintos)</w:t>
            </w:r>
          </w:p>
        </w:tc>
        <w:tc>
          <w:tcPr>
            <w:tcW w:w="1275" w:type="dxa"/>
            <w:shd w:val="clear" w:color="auto" w:fill="auto"/>
            <w:vAlign w:val="center"/>
            <w:hideMark/>
          </w:tcPr>
          <w:p w14:paraId="6E566C8F"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13*</w:t>
            </w:r>
          </w:p>
        </w:tc>
        <w:tc>
          <w:tcPr>
            <w:tcW w:w="2410" w:type="dxa"/>
            <w:shd w:val="clear" w:color="auto" w:fill="auto"/>
            <w:vAlign w:val="center"/>
            <w:hideMark/>
          </w:tcPr>
          <w:p w14:paraId="048FA45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Tirpikliai</w:t>
            </w:r>
          </w:p>
        </w:tc>
        <w:tc>
          <w:tcPr>
            <w:tcW w:w="2410" w:type="dxa"/>
            <w:shd w:val="clear" w:color="auto" w:fill="auto"/>
            <w:vAlign w:val="center"/>
            <w:hideMark/>
          </w:tcPr>
          <w:p w14:paraId="159F3601"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bCs/>
                <w:iCs/>
                <w:sz w:val="20"/>
                <w:szCs w:val="20"/>
              </w:rPr>
              <w:t>Įvairūs nebenaudojami</w:t>
            </w:r>
            <w:r w:rsidRPr="00D41E34">
              <w:rPr>
                <w:rFonts w:ascii="Times New Roman" w:hAnsi="Times New Roman" w:cs="Times New Roman"/>
                <w:bCs/>
                <w:iCs/>
                <w:color w:val="000000" w:themeColor="text1"/>
                <w:sz w:val="20"/>
                <w:szCs w:val="20"/>
              </w:rPr>
              <w:t xml:space="preserve"> buitiniai </w:t>
            </w:r>
            <w:r w:rsidRPr="00D41E34">
              <w:rPr>
                <w:rFonts w:ascii="Times New Roman" w:hAnsi="Times New Roman" w:cs="Times New Roman"/>
                <w:bCs/>
                <w:iCs/>
                <w:sz w:val="20"/>
                <w:szCs w:val="20"/>
              </w:rPr>
              <w:t>tirpikliai</w:t>
            </w:r>
          </w:p>
        </w:tc>
        <w:tc>
          <w:tcPr>
            <w:tcW w:w="992" w:type="dxa"/>
            <w:shd w:val="clear" w:color="auto" w:fill="auto"/>
            <w:vAlign w:val="center"/>
            <w:hideMark/>
          </w:tcPr>
          <w:p w14:paraId="17E78CE6"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shd w:val="clear" w:color="auto" w:fill="auto"/>
            <w:vAlign w:val="center"/>
            <w:hideMark/>
          </w:tcPr>
          <w:p w14:paraId="2915007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25BE9AF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 Iš esmės naudojimas kurui arba </w:t>
            </w:r>
            <w:r>
              <w:rPr>
                <w:rFonts w:ascii="Times New Roman" w:eastAsia="Times New Roman" w:hAnsi="Times New Roman" w:cs="Times New Roman"/>
                <w:color w:val="000000"/>
                <w:sz w:val="20"/>
                <w:szCs w:val="20"/>
                <w:lang w:eastAsia="lt-LT"/>
              </w:rPr>
              <w:t>kitais būdais energijai gauti</w:t>
            </w:r>
          </w:p>
        </w:tc>
      </w:tr>
      <w:tr w:rsidR="00F0763A" w:rsidRPr="00093EE7" w14:paraId="6D6521CE" w14:textId="77777777" w:rsidTr="005C7175">
        <w:trPr>
          <w:trHeight w:val="20"/>
        </w:trPr>
        <w:tc>
          <w:tcPr>
            <w:tcW w:w="1316" w:type="dxa"/>
            <w:shd w:val="clear" w:color="auto" w:fill="auto"/>
            <w:vAlign w:val="center"/>
            <w:hideMark/>
          </w:tcPr>
          <w:p w14:paraId="1A710CEA"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E093BC1"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434657A5"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7C9D2A9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477879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6898C62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47F799E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00D7AF1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1AEA6638" w14:textId="77777777" w:rsidTr="005C7175">
        <w:trPr>
          <w:trHeight w:val="20"/>
        </w:trPr>
        <w:tc>
          <w:tcPr>
            <w:tcW w:w="1316" w:type="dxa"/>
            <w:shd w:val="clear" w:color="auto" w:fill="auto"/>
            <w:vAlign w:val="center"/>
            <w:hideMark/>
          </w:tcPr>
          <w:p w14:paraId="5BCEBFDD"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TS-23</w:t>
            </w:r>
          </w:p>
        </w:tc>
        <w:tc>
          <w:tcPr>
            <w:tcW w:w="1486" w:type="dxa"/>
            <w:shd w:val="clear" w:color="auto" w:fill="auto"/>
            <w:vAlign w:val="center"/>
            <w:hideMark/>
          </w:tcPr>
          <w:p w14:paraId="25A3798C"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 xml:space="preserve">Dažų, lakų, </w:t>
            </w:r>
            <w:r w:rsidRPr="004E3C0C">
              <w:rPr>
                <w:rFonts w:ascii="Times New Roman" w:eastAsia="Times New Roman" w:hAnsi="Times New Roman" w:cs="Times New Roman"/>
                <w:color w:val="000000"/>
                <w:sz w:val="20"/>
                <w:szCs w:val="20"/>
                <w:lang w:eastAsia="lt-LT"/>
              </w:rPr>
              <w:lastRenderedPageBreak/>
              <w:t>stiklo emalių, klijų ir hermetikų atliekos (nechlorintos, nehalogenintos)</w:t>
            </w:r>
          </w:p>
        </w:tc>
        <w:tc>
          <w:tcPr>
            <w:tcW w:w="1275" w:type="dxa"/>
            <w:shd w:val="clear" w:color="auto" w:fill="auto"/>
            <w:vAlign w:val="center"/>
          </w:tcPr>
          <w:p w14:paraId="0B7AB7CB"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lastRenderedPageBreak/>
              <w:t>20 01 27*</w:t>
            </w:r>
          </w:p>
        </w:tc>
        <w:tc>
          <w:tcPr>
            <w:tcW w:w="2410" w:type="dxa"/>
            <w:shd w:val="clear" w:color="auto" w:fill="auto"/>
            <w:vAlign w:val="center"/>
          </w:tcPr>
          <w:p w14:paraId="7DE9A89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Dažai, rašalas, klijai ir </w:t>
            </w:r>
            <w:r w:rsidRPr="00093EE7">
              <w:rPr>
                <w:rFonts w:ascii="Times New Roman" w:eastAsia="Times New Roman" w:hAnsi="Times New Roman" w:cs="Times New Roman"/>
                <w:color w:val="000000"/>
                <w:sz w:val="20"/>
                <w:szCs w:val="20"/>
                <w:lang w:eastAsia="lt-LT"/>
              </w:rPr>
              <w:lastRenderedPageBreak/>
              <w:t>dervos, kuriuose yra pavojingųjų medžiagų</w:t>
            </w:r>
          </w:p>
        </w:tc>
        <w:tc>
          <w:tcPr>
            <w:tcW w:w="2410" w:type="dxa"/>
            <w:shd w:val="clear" w:color="auto" w:fill="auto"/>
            <w:vAlign w:val="center"/>
          </w:tcPr>
          <w:p w14:paraId="07F6358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lastRenderedPageBreak/>
              <w:t xml:space="preserve">Nebetinkami naudojimui </w:t>
            </w:r>
            <w:r w:rsidRPr="00093EE7">
              <w:rPr>
                <w:rFonts w:ascii="Times New Roman" w:hAnsi="Times New Roman" w:cs="Times New Roman"/>
                <w:sz w:val="20"/>
                <w:szCs w:val="20"/>
              </w:rPr>
              <w:lastRenderedPageBreak/>
              <w:t>buityje naudojamų dažų, klijų, dervų, hermetikų, montavimo putų ir kt. likučiai, autokosmetikos priemonės</w:t>
            </w:r>
          </w:p>
        </w:tc>
        <w:tc>
          <w:tcPr>
            <w:tcW w:w="992" w:type="dxa"/>
            <w:shd w:val="clear" w:color="auto" w:fill="auto"/>
            <w:vAlign w:val="center"/>
          </w:tcPr>
          <w:p w14:paraId="0B7123C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xml:space="preserve">R13, </w:t>
            </w:r>
            <w:r w:rsidRPr="00093EE7">
              <w:rPr>
                <w:rFonts w:ascii="Times New Roman" w:eastAsia="Times New Roman" w:hAnsi="Times New Roman" w:cs="Times New Roman"/>
                <w:color w:val="000000"/>
                <w:sz w:val="20"/>
                <w:szCs w:val="20"/>
                <w:lang w:eastAsia="lt-LT"/>
              </w:rPr>
              <w:lastRenderedPageBreak/>
              <w:t>D15</w:t>
            </w:r>
          </w:p>
        </w:tc>
        <w:tc>
          <w:tcPr>
            <w:tcW w:w="2126" w:type="dxa"/>
            <w:shd w:val="clear" w:color="auto" w:fill="auto"/>
            <w:vAlign w:val="center"/>
          </w:tcPr>
          <w:p w14:paraId="0E76AD6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0.5 </w:t>
            </w:r>
          </w:p>
        </w:tc>
        <w:tc>
          <w:tcPr>
            <w:tcW w:w="3054" w:type="dxa"/>
            <w:shd w:val="clear" w:color="auto" w:fill="auto"/>
            <w:vAlign w:val="center"/>
          </w:tcPr>
          <w:p w14:paraId="79E680D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 Iš esmės naudojimas kurui arba </w:t>
            </w:r>
            <w:r w:rsidRPr="00093EE7">
              <w:rPr>
                <w:rFonts w:ascii="Times New Roman" w:eastAsia="Times New Roman" w:hAnsi="Times New Roman" w:cs="Times New Roman"/>
                <w:color w:val="000000"/>
                <w:sz w:val="20"/>
                <w:szCs w:val="20"/>
                <w:lang w:eastAsia="lt-LT"/>
              </w:rPr>
              <w:lastRenderedPageBreak/>
              <w:t>kitais būdais energijai gauti; D10 Deginimas sausumoje</w:t>
            </w:r>
          </w:p>
        </w:tc>
      </w:tr>
      <w:tr w:rsidR="00F0763A" w:rsidRPr="00093EE7" w14:paraId="711A16AD" w14:textId="77777777" w:rsidTr="005C7175">
        <w:trPr>
          <w:trHeight w:val="20"/>
        </w:trPr>
        <w:tc>
          <w:tcPr>
            <w:tcW w:w="1316" w:type="dxa"/>
            <w:shd w:val="clear" w:color="auto" w:fill="auto"/>
            <w:vAlign w:val="center"/>
            <w:hideMark/>
          </w:tcPr>
          <w:p w14:paraId="2D60343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486" w:type="dxa"/>
            <w:shd w:val="clear" w:color="auto" w:fill="auto"/>
            <w:vAlign w:val="center"/>
            <w:hideMark/>
          </w:tcPr>
          <w:p w14:paraId="5EBFA22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78BBB3C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53EC2FA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6EC33F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4E935E7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069B776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540C6D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3E43A037" w14:textId="77777777" w:rsidTr="005C7175">
        <w:trPr>
          <w:trHeight w:val="20"/>
        </w:trPr>
        <w:tc>
          <w:tcPr>
            <w:tcW w:w="1316" w:type="dxa"/>
            <w:shd w:val="clear" w:color="auto" w:fill="auto"/>
            <w:vAlign w:val="center"/>
            <w:hideMark/>
          </w:tcPr>
          <w:p w14:paraId="10E4D77F"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TS-24</w:t>
            </w:r>
          </w:p>
        </w:tc>
        <w:tc>
          <w:tcPr>
            <w:tcW w:w="1486" w:type="dxa"/>
            <w:shd w:val="clear" w:color="auto" w:fill="auto"/>
            <w:vAlign w:val="center"/>
            <w:hideMark/>
          </w:tcPr>
          <w:p w14:paraId="362BE54D"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Fotografijos pramonės atliekos</w:t>
            </w:r>
          </w:p>
        </w:tc>
        <w:tc>
          <w:tcPr>
            <w:tcW w:w="1275" w:type="dxa"/>
            <w:shd w:val="clear" w:color="auto" w:fill="auto"/>
            <w:vAlign w:val="center"/>
            <w:hideMark/>
          </w:tcPr>
          <w:p w14:paraId="4D087D5C"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17*</w:t>
            </w:r>
          </w:p>
        </w:tc>
        <w:tc>
          <w:tcPr>
            <w:tcW w:w="2410" w:type="dxa"/>
            <w:shd w:val="clear" w:color="auto" w:fill="auto"/>
            <w:vAlign w:val="center"/>
            <w:hideMark/>
          </w:tcPr>
          <w:p w14:paraId="59BE09B6"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Fotografijos cheminės medžiagos</w:t>
            </w:r>
          </w:p>
        </w:tc>
        <w:tc>
          <w:tcPr>
            <w:tcW w:w="2410" w:type="dxa"/>
            <w:shd w:val="clear" w:color="auto" w:fill="auto"/>
            <w:vAlign w:val="center"/>
            <w:hideMark/>
          </w:tcPr>
          <w:p w14:paraId="6A877C6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Ryškalai, fiksažai ir kt.</w:t>
            </w:r>
          </w:p>
        </w:tc>
        <w:tc>
          <w:tcPr>
            <w:tcW w:w="992" w:type="dxa"/>
            <w:shd w:val="clear" w:color="auto" w:fill="auto"/>
            <w:vAlign w:val="center"/>
            <w:hideMark/>
          </w:tcPr>
          <w:p w14:paraId="6ABC943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5F8E2A0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6BEEABD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2DE408D3" w14:textId="77777777" w:rsidTr="005C7175">
        <w:trPr>
          <w:trHeight w:val="20"/>
        </w:trPr>
        <w:tc>
          <w:tcPr>
            <w:tcW w:w="1316" w:type="dxa"/>
            <w:shd w:val="clear" w:color="auto" w:fill="auto"/>
            <w:vAlign w:val="center"/>
            <w:hideMark/>
          </w:tcPr>
          <w:p w14:paraId="43662589"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40BAE484"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CDD7D6F"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821F13A"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0930191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540154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567BF61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6C9BBE6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66AE91B8" w14:textId="77777777" w:rsidTr="005C7175">
        <w:trPr>
          <w:trHeight w:val="20"/>
        </w:trPr>
        <w:tc>
          <w:tcPr>
            <w:tcW w:w="1316" w:type="dxa"/>
            <w:vMerge w:val="restart"/>
            <w:shd w:val="clear" w:color="auto" w:fill="auto"/>
            <w:vAlign w:val="center"/>
            <w:hideMark/>
          </w:tcPr>
          <w:p w14:paraId="2033624B"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TS-27</w:t>
            </w:r>
          </w:p>
        </w:tc>
        <w:tc>
          <w:tcPr>
            <w:tcW w:w="1486" w:type="dxa"/>
            <w:vMerge w:val="restart"/>
            <w:shd w:val="clear" w:color="auto" w:fill="auto"/>
            <w:vAlign w:val="center"/>
            <w:hideMark/>
          </w:tcPr>
          <w:p w14:paraId="6E4E9057"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Netinkami naudoti chemikalai, cheminės medžiagos</w:t>
            </w:r>
          </w:p>
        </w:tc>
        <w:tc>
          <w:tcPr>
            <w:tcW w:w="1275" w:type="dxa"/>
            <w:shd w:val="clear" w:color="auto" w:fill="auto"/>
            <w:vAlign w:val="center"/>
            <w:hideMark/>
          </w:tcPr>
          <w:p w14:paraId="5704432E"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05 07*</w:t>
            </w:r>
          </w:p>
        </w:tc>
        <w:tc>
          <w:tcPr>
            <w:tcW w:w="2410" w:type="dxa"/>
            <w:shd w:val="clear" w:color="auto" w:fill="auto"/>
            <w:vAlign w:val="center"/>
            <w:hideMark/>
          </w:tcPr>
          <w:p w14:paraId="59921300"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Nebereikalingos neorganinės cheminės medžiagos, kurių sudėtyje yra pavojingųjų medžiagų arba kurios iš jų sudarytos</w:t>
            </w:r>
          </w:p>
        </w:tc>
        <w:tc>
          <w:tcPr>
            <w:tcW w:w="2410" w:type="dxa"/>
            <w:vAlign w:val="center"/>
          </w:tcPr>
          <w:p w14:paraId="53EFD84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Nebereikalingos neorganinės cheminės medžiagos</w:t>
            </w:r>
          </w:p>
        </w:tc>
        <w:tc>
          <w:tcPr>
            <w:tcW w:w="992" w:type="dxa"/>
            <w:shd w:val="clear" w:color="auto" w:fill="auto"/>
            <w:vAlign w:val="center"/>
            <w:hideMark/>
          </w:tcPr>
          <w:p w14:paraId="3349814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val="restart"/>
            <w:shd w:val="clear" w:color="auto" w:fill="auto"/>
            <w:vAlign w:val="center"/>
            <w:hideMark/>
          </w:tcPr>
          <w:p w14:paraId="25F2287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w:t>
            </w:r>
            <w:r w:rsidRPr="005279D6">
              <w:rPr>
                <w:rFonts w:ascii="Times New Roman" w:eastAsia="Times New Roman" w:hAnsi="Times New Roman" w:cs="Times New Roman"/>
                <w:color w:val="000000"/>
                <w:sz w:val="20"/>
                <w:szCs w:val="20"/>
                <w:lang w:eastAsia="lt-LT"/>
              </w:rPr>
              <w:t>0.15</w:t>
            </w:r>
          </w:p>
        </w:tc>
        <w:tc>
          <w:tcPr>
            <w:tcW w:w="3054" w:type="dxa"/>
            <w:shd w:val="clear" w:color="auto" w:fill="auto"/>
            <w:vAlign w:val="center"/>
            <w:hideMark/>
          </w:tcPr>
          <w:p w14:paraId="5607074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5D9A052C" w14:textId="77777777" w:rsidTr="005C7175">
        <w:trPr>
          <w:trHeight w:val="20"/>
        </w:trPr>
        <w:tc>
          <w:tcPr>
            <w:tcW w:w="1316" w:type="dxa"/>
            <w:vMerge/>
            <w:vAlign w:val="center"/>
            <w:hideMark/>
          </w:tcPr>
          <w:p w14:paraId="52192DC3"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AFD7D97"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59C7C4F9"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05 08*</w:t>
            </w:r>
          </w:p>
        </w:tc>
        <w:tc>
          <w:tcPr>
            <w:tcW w:w="2410" w:type="dxa"/>
            <w:shd w:val="clear" w:color="auto" w:fill="auto"/>
            <w:vAlign w:val="center"/>
            <w:hideMark/>
          </w:tcPr>
          <w:p w14:paraId="5FDC6A5C"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Nebenaudojamos organinės cheminės medžiagos, kurių sudėtyje yra pavojingųjų medžiagų arba kurios iš jų sudarytos</w:t>
            </w:r>
          </w:p>
        </w:tc>
        <w:tc>
          <w:tcPr>
            <w:tcW w:w="2410" w:type="dxa"/>
            <w:vAlign w:val="center"/>
          </w:tcPr>
          <w:p w14:paraId="25E9267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Nebereikalingos organinės cheminės medžiagos</w:t>
            </w:r>
          </w:p>
        </w:tc>
        <w:tc>
          <w:tcPr>
            <w:tcW w:w="992" w:type="dxa"/>
            <w:shd w:val="clear" w:color="auto" w:fill="auto"/>
            <w:vAlign w:val="center"/>
            <w:hideMark/>
          </w:tcPr>
          <w:p w14:paraId="7C754AF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3AC8E3B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47D5513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12A55425" w14:textId="77777777" w:rsidTr="005C7175">
        <w:trPr>
          <w:trHeight w:val="20"/>
        </w:trPr>
        <w:tc>
          <w:tcPr>
            <w:tcW w:w="1316" w:type="dxa"/>
            <w:vMerge/>
            <w:vAlign w:val="center"/>
            <w:hideMark/>
          </w:tcPr>
          <w:p w14:paraId="78C5406C"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42456E76"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7CAB8F30"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16 05 06*</w:t>
            </w:r>
          </w:p>
        </w:tc>
        <w:tc>
          <w:tcPr>
            <w:tcW w:w="2410" w:type="dxa"/>
            <w:shd w:val="clear" w:color="auto" w:fill="auto"/>
            <w:vAlign w:val="center"/>
            <w:hideMark/>
          </w:tcPr>
          <w:p w14:paraId="5CA11AF9"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Laboratorinės cheminės medžiagos, kurių sudėtyje yra pavojingųjų medžiagų arba kurios iš jų sudarytos, įskaitant laboratorinių cheminių medžiagų mišinius</w:t>
            </w:r>
          </w:p>
        </w:tc>
        <w:tc>
          <w:tcPr>
            <w:tcW w:w="2410" w:type="dxa"/>
            <w:vAlign w:val="center"/>
          </w:tcPr>
          <w:p w14:paraId="2B94AA1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t>Netinkami naudojimui reagentai ir kt.</w:t>
            </w:r>
          </w:p>
        </w:tc>
        <w:tc>
          <w:tcPr>
            <w:tcW w:w="992" w:type="dxa"/>
            <w:shd w:val="clear" w:color="auto" w:fill="auto"/>
            <w:vAlign w:val="center"/>
            <w:hideMark/>
          </w:tcPr>
          <w:p w14:paraId="014DC97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20377C6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0BAD4E6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27452D89" w14:textId="77777777" w:rsidTr="005C7175">
        <w:trPr>
          <w:trHeight w:val="20"/>
        </w:trPr>
        <w:tc>
          <w:tcPr>
            <w:tcW w:w="1316" w:type="dxa"/>
            <w:shd w:val="clear" w:color="auto" w:fill="auto"/>
            <w:vAlign w:val="center"/>
            <w:hideMark/>
          </w:tcPr>
          <w:p w14:paraId="6B99CA4C"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5F2A64F"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48E2D4BA"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107CDF8"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63757A3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CDF332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09BA337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47551CF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3408EC88" w14:textId="77777777" w:rsidTr="005C7175">
        <w:trPr>
          <w:trHeight w:val="20"/>
        </w:trPr>
        <w:tc>
          <w:tcPr>
            <w:tcW w:w="1316" w:type="dxa"/>
            <w:vMerge w:val="restart"/>
            <w:shd w:val="clear" w:color="auto" w:fill="auto"/>
            <w:vAlign w:val="center"/>
            <w:hideMark/>
          </w:tcPr>
          <w:p w14:paraId="23F0B9A3"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TS-31</w:t>
            </w:r>
          </w:p>
        </w:tc>
        <w:tc>
          <w:tcPr>
            <w:tcW w:w="1486" w:type="dxa"/>
            <w:vMerge w:val="restart"/>
            <w:shd w:val="clear" w:color="auto" w:fill="auto"/>
            <w:vAlign w:val="center"/>
            <w:hideMark/>
          </w:tcPr>
          <w:p w14:paraId="650E6606"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 xml:space="preserve">Kietosios </w:t>
            </w:r>
            <w:r w:rsidRPr="004E3C0C">
              <w:rPr>
                <w:rFonts w:ascii="Times New Roman" w:eastAsia="Times New Roman" w:hAnsi="Times New Roman" w:cs="Times New Roman"/>
                <w:color w:val="000000"/>
                <w:sz w:val="20"/>
                <w:szCs w:val="20"/>
                <w:lang w:eastAsia="lt-LT"/>
              </w:rPr>
              <w:lastRenderedPageBreak/>
              <w:t>atliekos, kuriose yra pavojingų cheminių medžiagų</w:t>
            </w:r>
          </w:p>
        </w:tc>
        <w:tc>
          <w:tcPr>
            <w:tcW w:w="1275" w:type="dxa"/>
            <w:shd w:val="clear" w:color="auto" w:fill="auto"/>
            <w:vAlign w:val="center"/>
            <w:hideMark/>
          </w:tcPr>
          <w:p w14:paraId="746CDCC7"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lastRenderedPageBreak/>
              <w:t>15 01 10*</w:t>
            </w:r>
          </w:p>
        </w:tc>
        <w:tc>
          <w:tcPr>
            <w:tcW w:w="2410" w:type="dxa"/>
            <w:shd w:val="clear" w:color="auto" w:fill="auto"/>
            <w:vAlign w:val="center"/>
            <w:hideMark/>
          </w:tcPr>
          <w:p w14:paraId="0F5EAE0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Pakuotės, kuriose yra </w:t>
            </w:r>
            <w:r w:rsidRPr="00093EE7">
              <w:rPr>
                <w:rFonts w:ascii="Times New Roman" w:eastAsia="Times New Roman" w:hAnsi="Times New Roman" w:cs="Times New Roman"/>
                <w:color w:val="000000"/>
                <w:sz w:val="20"/>
                <w:szCs w:val="20"/>
                <w:lang w:eastAsia="lt-LT"/>
              </w:rPr>
              <w:lastRenderedPageBreak/>
              <w:t>pavojingųjų medžiagų likučių arba kurios yra jomis užterštos</w:t>
            </w:r>
          </w:p>
        </w:tc>
        <w:tc>
          <w:tcPr>
            <w:tcW w:w="2410" w:type="dxa"/>
            <w:vAlign w:val="center"/>
          </w:tcPr>
          <w:p w14:paraId="3E467C5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lastRenderedPageBreak/>
              <w:t xml:space="preserve">Pakuotės nuo dažų, </w:t>
            </w:r>
            <w:r w:rsidRPr="00093EE7">
              <w:rPr>
                <w:rFonts w:ascii="Times New Roman" w:hAnsi="Times New Roman" w:cs="Times New Roman"/>
                <w:color w:val="000000" w:themeColor="text1"/>
                <w:sz w:val="20"/>
                <w:szCs w:val="20"/>
              </w:rPr>
              <w:lastRenderedPageBreak/>
              <w:t>tirpiklių, glaistų, kt. buityje naudojamų chemijos gaminių pakuotės</w:t>
            </w:r>
          </w:p>
        </w:tc>
        <w:tc>
          <w:tcPr>
            <w:tcW w:w="992" w:type="dxa"/>
            <w:shd w:val="clear" w:color="auto" w:fill="auto"/>
            <w:vAlign w:val="center"/>
            <w:hideMark/>
          </w:tcPr>
          <w:p w14:paraId="311CC18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xml:space="preserve">R13, </w:t>
            </w:r>
            <w:r w:rsidRPr="00093EE7">
              <w:rPr>
                <w:rFonts w:ascii="Times New Roman" w:eastAsia="Times New Roman" w:hAnsi="Times New Roman" w:cs="Times New Roman"/>
                <w:color w:val="000000"/>
                <w:sz w:val="20"/>
                <w:szCs w:val="20"/>
                <w:lang w:eastAsia="lt-LT"/>
              </w:rPr>
              <w:lastRenderedPageBreak/>
              <w:t>D15</w:t>
            </w:r>
          </w:p>
        </w:tc>
        <w:tc>
          <w:tcPr>
            <w:tcW w:w="2126" w:type="dxa"/>
            <w:vMerge w:val="restart"/>
            <w:shd w:val="clear" w:color="auto" w:fill="auto"/>
            <w:vAlign w:val="center"/>
            <w:hideMark/>
          </w:tcPr>
          <w:p w14:paraId="3738A95D" w14:textId="35863AB3" w:rsidR="00F0763A" w:rsidRPr="00093EE7" w:rsidRDefault="0043265F" w:rsidP="00F0763A">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lastRenderedPageBreak/>
              <w:t> 0.9</w:t>
            </w:r>
          </w:p>
        </w:tc>
        <w:tc>
          <w:tcPr>
            <w:tcW w:w="3054" w:type="dxa"/>
            <w:shd w:val="clear" w:color="auto" w:fill="auto"/>
            <w:vAlign w:val="center"/>
            <w:hideMark/>
          </w:tcPr>
          <w:p w14:paraId="13C6286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 Iš esmės naudojimas kurui arba </w:t>
            </w:r>
            <w:r w:rsidRPr="00093EE7">
              <w:rPr>
                <w:rFonts w:ascii="Times New Roman" w:eastAsia="Times New Roman" w:hAnsi="Times New Roman" w:cs="Times New Roman"/>
                <w:color w:val="000000"/>
                <w:sz w:val="20"/>
                <w:szCs w:val="20"/>
                <w:lang w:eastAsia="lt-LT"/>
              </w:rPr>
              <w:lastRenderedPageBreak/>
              <w:t>kitais būdais energijai gauti; D10 Deginimas sausumoje</w:t>
            </w:r>
          </w:p>
        </w:tc>
      </w:tr>
      <w:tr w:rsidR="00F0763A" w:rsidRPr="00093EE7" w14:paraId="53B61A1A" w14:textId="77777777" w:rsidTr="005C7175">
        <w:trPr>
          <w:trHeight w:val="20"/>
        </w:trPr>
        <w:tc>
          <w:tcPr>
            <w:tcW w:w="1316" w:type="dxa"/>
            <w:vMerge/>
            <w:vAlign w:val="center"/>
            <w:hideMark/>
          </w:tcPr>
          <w:p w14:paraId="5566F393"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699B23E5" w14:textId="77777777" w:rsidR="00F0763A" w:rsidRPr="004E3C0C"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7FBCEBB1"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15 01 11*</w:t>
            </w:r>
          </w:p>
        </w:tc>
        <w:tc>
          <w:tcPr>
            <w:tcW w:w="2410" w:type="dxa"/>
            <w:shd w:val="clear" w:color="auto" w:fill="auto"/>
            <w:vAlign w:val="center"/>
            <w:hideMark/>
          </w:tcPr>
          <w:p w14:paraId="0DAAEDE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Metalinės pakuotės, įskaitant suslėgto oro talpyklas, kuriose yra pavojingųjų kietų poringų rišamųjų medžiagų (pvz., asbesto)</w:t>
            </w:r>
          </w:p>
        </w:tc>
        <w:tc>
          <w:tcPr>
            <w:tcW w:w="2410" w:type="dxa"/>
            <w:vAlign w:val="center"/>
          </w:tcPr>
          <w:p w14:paraId="7175491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Panaudoti gesintuvai</w:t>
            </w:r>
          </w:p>
        </w:tc>
        <w:tc>
          <w:tcPr>
            <w:tcW w:w="992" w:type="dxa"/>
            <w:shd w:val="clear" w:color="auto" w:fill="auto"/>
            <w:vAlign w:val="center"/>
            <w:hideMark/>
          </w:tcPr>
          <w:p w14:paraId="3B832FC9"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126" w:type="dxa"/>
            <w:vMerge/>
            <w:shd w:val="clear" w:color="auto" w:fill="auto"/>
            <w:vAlign w:val="center"/>
            <w:hideMark/>
          </w:tcPr>
          <w:p w14:paraId="32CCFFD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7D80DD4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D10 Deginimas sausumoje</w:t>
            </w:r>
          </w:p>
        </w:tc>
      </w:tr>
      <w:tr w:rsidR="00F0763A" w:rsidRPr="00093EE7" w14:paraId="7B817416" w14:textId="77777777" w:rsidTr="005C7175">
        <w:trPr>
          <w:trHeight w:val="20"/>
        </w:trPr>
        <w:tc>
          <w:tcPr>
            <w:tcW w:w="1316" w:type="dxa"/>
            <w:shd w:val="clear" w:color="auto" w:fill="auto"/>
            <w:vAlign w:val="center"/>
            <w:hideMark/>
          </w:tcPr>
          <w:p w14:paraId="0C14368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E7CC62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13CA188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B1C284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1242AE0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319E6EE"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33BD0364"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7537DF6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7B820814" w14:textId="77777777" w:rsidTr="005C7175">
        <w:trPr>
          <w:trHeight w:val="20"/>
        </w:trPr>
        <w:tc>
          <w:tcPr>
            <w:tcW w:w="1316" w:type="dxa"/>
            <w:shd w:val="clear" w:color="auto" w:fill="auto"/>
            <w:vAlign w:val="center"/>
            <w:hideMark/>
          </w:tcPr>
          <w:p w14:paraId="304F66E8"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TS-32</w:t>
            </w:r>
          </w:p>
        </w:tc>
        <w:tc>
          <w:tcPr>
            <w:tcW w:w="1486" w:type="dxa"/>
            <w:shd w:val="clear" w:color="auto" w:fill="auto"/>
            <w:vAlign w:val="center"/>
            <w:hideMark/>
          </w:tcPr>
          <w:p w14:paraId="712B8FF2"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Skystosios atliekos, kuriose yra pavojingų cheminių medžiagų</w:t>
            </w:r>
          </w:p>
        </w:tc>
        <w:tc>
          <w:tcPr>
            <w:tcW w:w="1275" w:type="dxa"/>
            <w:shd w:val="clear" w:color="auto" w:fill="auto"/>
            <w:vAlign w:val="center"/>
            <w:hideMark/>
          </w:tcPr>
          <w:p w14:paraId="2F3E2390" w14:textId="77777777" w:rsidR="00F0763A" w:rsidRPr="004E3C0C"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4E3C0C">
              <w:rPr>
                <w:rFonts w:ascii="Times New Roman" w:eastAsia="Times New Roman" w:hAnsi="Times New Roman" w:cs="Times New Roman"/>
                <w:color w:val="000000"/>
                <w:sz w:val="20"/>
                <w:szCs w:val="20"/>
                <w:lang w:eastAsia="lt-LT"/>
              </w:rPr>
              <w:t>20 01 29*</w:t>
            </w:r>
          </w:p>
        </w:tc>
        <w:tc>
          <w:tcPr>
            <w:tcW w:w="2410" w:type="dxa"/>
            <w:shd w:val="clear" w:color="auto" w:fill="auto"/>
            <w:vAlign w:val="center"/>
            <w:hideMark/>
          </w:tcPr>
          <w:p w14:paraId="7DE70D7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Plovikliai, kuriuose yra pavojingųjų medžiagų</w:t>
            </w:r>
          </w:p>
        </w:tc>
        <w:tc>
          <w:tcPr>
            <w:tcW w:w="2410" w:type="dxa"/>
            <w:shd w:val="clear" w:color="auto" w:fill="auto"/>
            <w:vAlign w:val="center"/>
            <w:hideMark/>
          </w:tcPr>
          <w:p w14:paraId="23FCC3B5"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Nebetinkami naudojimui buitinės chemijos gaminiai, autokosmetikos priemonės</w:t>
            </w:r>
          </w:p>
        </w:tc>
        <w:tc>
          <w:tcPr>
            <w:tcW w:w="992" w:type="dxa"/>
            <w:shd w:val="clear" w:color="auto" w:fill="auto"/>
            <w:vAlign w:val="center"/>
            <w:hideMark/>
          </w:tcPr>
          <w:p w14:paraId="32ECCE32"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shd w:val="clear" w:color="auto" w:fill="auto"/>
            <w:vAlign w:val="center"/>
            <w:hideMark/>
          </w:tcPr>
          <w:p w14:paraId="41AF2D07" w14:textId="1220F47E" w:rsidR="00F0763A" w:rsidRPr="00D41E34" w:rsidRDefault="0043265F" w:rsidP="00F0763A">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0.04</w:t>
            </w:r>
          </w:p>
        </w:tc>
        <w:tc>
          <w:tcPr>
            <w:tcW w:w="3054" w:type="dxa"/>
            <w:shd w:val="clear" w:color="auto" w:fill="auto"/>
            <w:vAlign w:val="center"/>
            <w:hideMark/>
          </w:tcPr>
          <w:p w14:paraId="785F4FB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w:t>
            </w:r>
            <w:r>
              <w:rPr>
                <w:rFonts w:ascii="Times New Roman" w:eastAsia="Times New Roman" w:hAnsi="Times New Roman" w:cs="Times New Roman"/>
                <w:color w:val="000000"/>
                <w:sz w:val="20"/>
                <w:szCs w:val="20"/>
                <w:lang w:eastAsia="lt-LT"/>
              </w:rPr>
              <w:t xml:space="preserve"> kitais būdais energijai gauti</w:t>
            </w:r>
          </w:p>
        </w:tc>
      </w:tr>
    </w:tbl>
    <w:p w14:paraId="23DEED84" w14:textId="69FA351D" w:rsidR="00323050" w:rsidRPr="00E466C0" w:rsidRDefault="00323050" w:rsidP="00323050">
      <w:pPr>
        <w:spacing w:after="0" w:line="360" w:lineRule="auto"/>
        <w:jc w:val="both"/>
        <w:rPr>
          <w:rFonts w:ascii="Times New Roman" w:eastAsia="Calibri" w:hAnsi="Times New Roman" w:cs="Times New Roman"/>
          <w:b/>
          <w:sz w:val="20"/>
          <w:szCs w:val="20"/>
        </w:rPr>
      </w:pPr>
      <w:r w:rsidRPr="00E466C0">
        <w:rPr>
          <w:rFonts w:ascii="Times New Roman" w:eastAsia="Calibri" w:hAnsi="Times New Roman" w:cs="Times New Roman"/>
          <w:b/>
          <w:sz w:val="20"/>
          <w:szCs w:val="20"/>
        </w:rPr>
        <w:t>Pastaba:</w:t>
      </w:r>
    </w:p>
    <w:p w14:paraId="7966E619" w14:textId="03BBC527" w:rsidR="00323050" w:rsidRDefault="00323050" w:rsidP="00323050">
      <w:pPr>
        <w:spacing w:after="0" w:line="36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Kai kurioms atliekoms, t. y. tai pačiai atliekos pozicijai, įrašyti R13 ir D15 atliekų tvarkymo būdai, nes iš įmonės pavojingąsias atliekas perima konkursą laimėjusi registruota atliekų tvarkymo įmonė. Pasibaigus nustatytam terminui vėl bus rengiamas konkursas dėl atliekų perdavimo registruotiems atliekų tvarkytojams ir neaišku ar pavojingosios atliekos bus priduodamos registruotiems atliekų tvarkytojams, kurios naudoja atliekas ar šalina. Be to, atliekoms, kurioms nurodyti ir R13, ir D15 atliekų tvarkymo būdai yra Lietuvoje atliekų tvarkytojų, kurie gali naudoti arba šalinti tokias atliekas (pagal ATVR), tačiau, kad atliekų tvarkytojas gali priimti atliekas atitinkamu kodu dar nereiškia, jog tas atliekas priims, tai priklauso ir nuo atliekos kokybės, dėl kurios atlieka naudojimui gali būti netinkama, todėl kaip aukščiau rašoma, kai kurioms atliekų pozicijoms nurodomas ir R13 ir D15 laikymo būdai. Bet kokiu atveju, pirmenybė yra skiriama atliekų tvarkymo būdui – naudojimui. </w:t>
      </w:r>
    </w:p>
    <w:p w14:paraId="018B94C5" w14:textId="4D43CBA0" w:rsidR="00323050" w:rsidRDefault="00323050" w:rsidP="00524ED3">
      <w:pPr>
        <w:tabs>
          <w:tab w:val="left" w:pos="993"/>
        </w:tabs>
        <w:spacing w:after="0" w:line="360" w:lineRule="auto"/>
        <w:ind w:firstLine="567"/>
        <w:jc w:val="both"/>
        <w:rPr>
          <w:rFonts w:ascii="Times New Roman" w:hAnsi="Times New Roman" w:cs="Times New Roman"/>
          <w:bCs/>
          <w:sz w:val="24"/>
          <w:szCs w:val="24"/>
        </w:rPr>
      </w:pPr>
    </w:p>
    <w:p w14:paraId="3CE790CB" w14:textId="7AE75A56" w:rsidR="00D65899" w:rsidRDefault="00D65899" w:rsidP="00524ED3">
      <w:pPr>
        <w:tabs>
          <w:tab w:val="left" w:pos="993"/>
        </w:tabs>
        <w:spacing w:after="0" w:line="360" w:lineRule="auto"/>
        <w:ind w:firstLine="567"/>
        <w:jc w:val="both"/>
        <w:rPr>
          <w:rFonts w:ascii="Times New Roman" w:hAnsi="Times New Roman" w:cs="Times New Roman"/>
          <w:bCs/>
          <w:sz w:val="24"/>
          <w:szCs w:val="24"/>
        </w:rPr>
      </w:pPr>
    </w:p>
    <w:p w14:paraId="1881A209" w14:textId="77777777" w:rsidR="00D65899" w:rsidRDefault="00D65899" w:rsidP="00524ED3">
      <w:pPr>
        <w:tabs>
          <w:tab w:val="left" w:pos="993"/>
        </w:tabs>
        <w:spacing w:after="0" w:line="360" w:lineRule="auto"/>
        <w:ind w:firstLine="567"/>
        <w:jc w:val="both"/>
        <w:rPr>
          <w:rFonts w:ascii="Times New Roman" w:hAnsi="Times New Roman" w:cs="Times New Roman"/>
          <w:bCs/>
          <w:sz w:val="24"/>
          <w:szCs w:val="24"/>
        </w:rPr>
      </w:pPr>
    </w:p>
    <w:p w14:paraId="5B5D55BD" w14:textId="77777777" w:rsidR="00FF394F" w:rsidRPr="00FF394F" w:rsidRDefault="00FF394F" w:rsidP="00FF394F">
      <w:pPr>
        <w:rPr>
          <w:rFonts w:ascii="Times New Roman" w:eastAsia="Calibri" w:hAnsi="Times New Roman" w:cs="Times New Roman"/>
          <w:sz w:val="24"/>
          <w:szCs w:val="24"/>
        </w:rPr>
      </w:pPr>
      <w:r w:rsidRPr="00FF394F">
        <w:rPr>
          <w:rFonts w:ascii="Times New Roman" w:eastAsia="Calibri" w:hAnsi="Times New Roman" w:cs="Times New Roman"/>
          <w:b/>
          <w:sz w:val="24"/>
          <w:szCs w:val="24"/>
        </w:rPr>
        <w:lastRenderedPageBreak/>
        <w:t>2 lentelė</w:t>
      </w:r>
      <w:r w:rsidRPr="00FF394F">
        <w:rPr>
          <w:rFonts w:ascii="Times New Roman" w:eastAsia="Calibri" w:hAnsi="Times New Roman" w:cs="Times New Roman"/>
          <w:sz w:val="24"/>
          <w:szCs w:val="24"/>
        </w:rPr>
        <w:t>. Didžiausias numatomas laikyti pavojingųjų atliekų kiekis jų susidarymo vietoje iki surinkimo (S8).</w:t>
      </w:r>
    </w:p>
    <w:p w14:paraId="1183260D" w14:textId="08E317B7" w:rsidR="00FF394F" w:rsidRDefault="00FF394F" w:rsidP="00FF394F">
      <w:pPr>
        <w:spacing w:after="0" w:line="360" w:lineRule="auto"/>
        <w:ind w:firstLine="567"/>
        <w:jc w:val="both"/>
        <w:rPr>
          <w:rFonts w:ascii="Times New Roman" w:hAnsi="Times New Roman" w:cs="Times New Roman"/>
          <w:sz w:val="24"/>
          <w:szCs w:val="24"/>
        </w:rPr>
      </w:pPr>
      <w:r w:rsidRPr="00EA31CF">
        <w:rPr>
          <w:rFonts w:ascii="Times New Roman" w:hAnsi="Times New Roman" w:cs="Times New Roman"/>
          <w:sz w:val="24"/>
          <w:szCs w:val="24"/>
        </w:rPr>
        <w:t>Įmonėje susidariusios atliekos laikinai laikomos iki pridavimo registruotoms atliekas tvarkančioms įmonėms, todėl 2 lentelė nepildoma. Susidarius</w:t>
      </w:r>
      <w:r>
        <w:rPr>
          <w:rFonts w:ascii="Times New Roman" w:hAnsi="Times New Roman" w:cs="Times New Roman"/>
          <w:sz w:val="24"/>
          <w:szCs w:val="24"/>
        </w:rPr>
        <w:t xml:space="preserve">ios </w:t>
      </w:r>
      <w:r w:rsidRPr="00EA31CF">
        <w:rPr>
          <w:rFonts w:ascii="Times New Roman" w:hAnsi="Times New Roman" w:cs="Times New Roman"/>
          <w:sz w:val="24"/>
          <w:szCs w:val="24"/>
        </w:rPr>
        <w:t>pavojingosios atliekos la</w:t>
      </w:r>
      <w:r>
        <w:rPr>
          <w:rFonts w:ascii="Times New Roman" w:hAnsi="Times New Roman" w:cs="Times New Roman"/>
          <w:sz w:val="24"/>
          <w:szCs w:val="24"/>
        </w:rPr>
        <w:t>ikomos ne ilgiau nei 6</w:t>
      </w:r>
      <w:r w:rsidR="00D53A32">
        <w:rPr>
          <w:rFonts w:ascii="Times New Roman" w:hAnsi="Times New Roman" w:cs="Times New Roman"/>
          <w:sz w:val="24"/>
          <w:szCs w:val="24"/>
        </w:rPr>
        <w:t xml:space="preserve"> mėne</w:t>
      </w:r>
      <w:r>
        <w:rPr>
          <w:rFonts w:ascii="Times New Roman" w:hAnsi="Times New Roman" w:cs="Times New Roman"/>
          <w:sz w:val="24"/>
          <w:szCs w:val="24"/>
        </w:rPr>
        <w:t>siai.</w:t>
      </w:r>
    </w:p>
    <w:p w14:paraId="378411BC" w14:textId="77777777" w:rsidR="00FF394F"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b/>
          <w:sz w:val="24"/>
          <w:szCs w:val="24"/>
        </w:rPr>
      </w:pPr>
    </w:p>
    <w:p w14:paraId="0A22ADEB" w14:textId="19CD38CB" w:rsidR="00FF394F"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3 lentelė</w:t>
      </w:r>
      <w:r>
        <w:rPr>
          <w:rFonts w:ascii="Times New Roman" w:eastAsia="Calibri" w:hAnsi="Times New Roman" w:cs="Times New Roman"/>
          <w:sz w:val="24"/>
          <w:szCs w:val="24"/>
        </w:rPr>
        <w:t xml:space="preserve">. Numatomos naudoti </w:t>
      </w:r>
      <w:r w:rsidRPr="008D173D">
        <w:rPr>
          <w:rFonts w:ascii="Times New Roman" w:eastAsia="Calibri" w:hAnsi="Times New Roman" w:cs="Times New Roman"/>
          <w:sz w:val="24"/>
          <w:szCs w:val="24"/>
        </w:rPr>
        <w:t>pavojingosios atliekos.</w:t>
      </w:r>
    </w:p>
    <w:p w14:paraId="6F76BB9A" w14:textId="77777777" w:rsidR="00FF394F" w:rsidRPr="008D173D"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Calibri" w:hAnsi="Times New Roman" w:cs="Times New Roman"/>
          <w:b/>
          <w:sz w:val="24"/>
          <w:szCs w:val="24"/>
        </w:rPr>
      </w:pPr>
      <w:r>
        <w:rPr>
          <w:rFonts w:ascii="Times New Roman" w:eastAsia="Calibri" w:hAnsi="Times New Roman" w:cs="Times New Roman"/>
          <w:sz w:val="24"/>
          <w:szCs w:val="24"/>
        </w:rPr>
        <w:t xml:space="preserve">Lentelė nepildoma, nes įmonė atliekų nenaudoja.  </w:t>
      </w:r>
    </w:p>
    <w:p w14:paraId="3907FBBB" w14:textId="77777777" w:rsidR="00FF394F" w:rsidRPr="008D173D" w:rsidRDefault="00FF394F" w:rsidP="00FF394F">
      <w:pPr>
        <w:spacing w:after="0" w:line="360" w:lineRule="auto"/>
        <w:jc w:val="right"/>
        <w:rPr>
          <w:rFonts w:ascii="Times New Roman" w:eastAsia="Calibri" w:hAnsi="Times New Roman" w:cs="Times New Roman"/>
          <w:sz w:val="24"/>
          <w:szCs w:val="24"/>
        </w:rPr>
      </w:pPr>
    </w:p>
    <w:p w14:paraId="02510749" w14:textId="7907ACF2" w:rsidR="00FF394F" w:rsidRPr="008D173D" w:rsidRDefault="00FF394F" w:rsidP="00FF394F">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4 lentelė</w:t>
      </w:r>
      <w:r>
        <w:rPr>
          <w:rFonts w:ascii="Times New Roman" w:eastAsia="Calibri" w:hAnsi="Times New Roman" w:cs="Times New Roman"/>
          <w:sz w:val="24"/>
          <w:szCs w:val="24"/>
        </w:rPr>
        <w:t xml:space="preserve">. Numatomos šalinti </w:t>
      </w:r>
      <w:r w:rsidRPr="008D173D">
        <w:rPr>
          <w:rFonts w:ascii="Times New Roman" w:eastAsia="Calibri" w:hAnsi="Times New Roman" w:cs="Times New Roman"/>
          <w:sz w:val="24"/>
          <w:szCs w:val="24"/>
        </w:rPr>
        <w:t>pavojingosios atliekos.</w:t>
      </w:r>
    </w:p>
    <w:p w14:paraId="79912088" w14:textId="77777777" w:rsidR="00FF394F" w:rsidRPr="008D173D" w:rsidRDefault="00FF394F" w:rsidP="00FF394F">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Lentelė nepildoma, nes įmonė atliekų nešalina.</w:t>
      </w:r>
    </w:p>
    <w:p w14:paraId="4F99F745" w14:textId="77777777" w:rsidR="00FF394F" w:rsidRPr="008D173D" w:rsidRDefault="00FF394F" w:rsidP="00FF394F">
      <w:pPr>
        <w:spacing w:after="0" w:line="360" w:lineRule="auto"/>
        <w:rPr>
          <w:rFonts w:ascii="Times New Roman" w:eastAsia="Calibri" w:hAnsi="Times New Roman" w:cs="Times New Roman"/>
          <w:b/>
          <w:sz w:val="24"/>
          <w:szCs w:val="24"/>
        </w:rPr>
      </w:pPr>
    </w:p>
    <w:p w14:paraId="7B63231D" w14:textId="01530E2D" w:rsidR="00E13006" w:rsidRDefault="00FF394F" w:rsidP="00FF394F">
      <w:pPr>
        <w:tabs>
          <w:tab w:val="left" w:pos="993"/>
        </w:tabs>
        <w:spacing w:after="0" w:line="360" w:lineRule="auto"/>
        <w:jc w:val="both"/>
        <w:rPr>
          <w:rFonts w:ascii="Times New Roman" w:hAnsi="Times New Roman" w:cs="Times New Roman"/>
          <w:bCs/>
          <w:sz w:val="24"/>
          <w:szCs w:val="24"/>
        </w:rPr>
      </w:pPr>
      <w:r w:rsidRPr="008D173D">
        <w:rPr>
          <w:rFonts w:ascii="Times New Roman" w:eastAsia="Calibri" w:hAnsi="Times New Roman" w:cs="Times New Roman"/>
          <w:b/>
          <w:sz w:val="24"/>
          <w:szCs w:val="24"/>
        </w:rPr>
        <w:t>5 lentelė</w:t>
      </w:r>
      <w:r w:rsidRPr="008D173D">
        <w:rPr>
          <w:rFonts w:ascii="Times New Roman" w:eastAsia="Calibri" w:hAnsi="Times New Roman" w:cs="Times New Roman"/>
          <w:sz w:val="24"/>
          <w:szCs w:val="24"/>
        </w:rPr>
        <w:t>. Numatomos par</w:t>
      </w:r>
      <w:r>
        <w:rPr>
          <w:rFonts w:ascii="Times New Roman" w:eastAsia="Calibri" w:hAnsi="Times New Roman" w:cs="Times New Roman"/>
          <w:sz w:val="24"/>
          <w:szCs w:val="24"/>
        </w:rPr>
        <w:t xml:space="preserve">uošti naudoti ir (ar) šalinti </w:t>
      </w:r>
      <w:r w:rsidRPr="008D173D">
        <w:rPr>
          <w:rFonts w:ascii="Times New Roman" w:eastAsia="Calibri" w:hAnsi="Times New Roman" w:cs="Times New Roman"/>
          <w:sz w:val="24"/>
          <w:szCs w:val="24"/>
        </w:rPr>
        <w:t>pavojingosios atliekos</w:t>
      </w:r>
    </w:p>
    <w:p w14:paraId="6843EA23" w14:textId="767272E4" w:rsidR="00FF394F" w:rsidRPr="008D173D" w:rsidRDefault="00FF394F" w:rsidP="00FF394F">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 xml:space="preserve">Lentelė nepildoma, nes įmonė </w:t>
      </w:r>
      <w:r>
        <w:rPr>
          <w:rFonts w:ascii="Times New Roman" w:hAnsi="Times New Roman" w:cs="Times New Roman"/>
          <w:sz w:val="24"/>
          <w:szCs w:val="24"/>
        </w:rPr>
        <w:t xml:space="preserve">nenumato paruošti ir (ar) šalinti pavojingųjų atliekų. </w:t>
      </w:r>
    </w:p>
    <w:p w14:paraId="38402157" w14:textId="5B57AA72"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EBF95E4" w14:textId="77777777" w:rsidR="00FF394F" w:rsidRPr="008D173D" w:rsidRDefault="00FF394F" w:rsidP="00FF394F">
      <w:pPr>
        <w:tabs>
          <w:tab w:val="left" w:pos="993"/>
        </w:tabs>
        <w:spacing w:after="0" w:line="360" w:lineRule="auto"/>
        <w:rPr>
          <w:rFonts w:ascii="Times New Roman" w:hAnsi="Times New Roman" w:cs="Times New Roman"/>
          <w:sz w:val="24"/>
          <w:szCs w:val="24"/>
        </w:rPr>
      </w:pPr>
      <w:r w:rsidRPr="008D173D">
        <w:rPr>
          <w:rFonts w:ascii="Times New Roman" w:hAnsi="Times New Roman" w:cs="Times New Roman"/>
          <w:sz w:val="24"/>
          <w:szCs w:val="24"/>
          <w:lang w:eastAsia="lt-LT"/>
        </w:rPr>
        <w:t xml:space="preserve">6. Kita </w:t>
      </w:r>
      <w:r w:rsidRPr="008D173D">
        <w:rPr>
          <w:rFonts w:ascii="Times New Roman" w:hAnsi="Times New Roman" w:cs="Times New Roman"/>
          <w:sz w:val="24"/>
          <w:szCs w:val="24"/>
        </w:rPr>
        <w:t>informacija pagal Taisyklių 24.2 papunktį.</w:t>
      </w:r>
    </w:p>
    <w:p w14:paraId="06E61B1B" w14:textId="77777777" w:rsidR="00FF394F" w:rsidRPr="008D173D" w:rsidRDefault="00FF394F" w:rsidP="00FF394F">
      <w:pPr>
        <w:tabs>
          <w:tab w:val="left" w:pos="993"/>
        </w:tabs>
        <w:spacing w:after="0" w:line="360" w:lineRule="auto"/>
        <w:ind w:firstLine="567"/>
        <w:rPr>
          <w:rFonts w:ascii="Times New Roman" w:hAnsi="Times New Roman" w:cs="Times New Roman"/>
          <w:sz w:val="24"/>
          <w:szCs w:val="24"/>
        </w:rPr>
      </w:pPr>
      <w:r w:rsidRPr="008D173D">
        <w:rPr>
          <w:rFonts w:ascii="Times New Roman" w:hAnsi="Times New Roman" w:cs="Times New Roman"/>
          <w:sz w:val="24"/>
          <w:szCs w:val="24"/>
        </w:rPr>
        <w:t>Nėra.</w:t>
      </w:r>
    </w:p>
    <w:p w14:paraId="4D32C422" w14:textId="40BFBF1A"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1AD1DE5D" w14:textId="0F54382C"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CFB99A6" w14:textId="77777777"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694DA9B" w14:textId="07A921C5" w:rsidR="00FF265D" w:rsidRPr="004154A4" w:rsidRDefault="004154A4" w:rsidP="00524ED3">
      <w:pPr>
        <w:tabs>
          <w:tab w:val="left" w:pos="993"/>
        </w:tabs>
        <w:spacing w:after="0" w:line="360" w:lineRule="auto"/>
        <w:ind w:firstLine="567"/>
        <w:jc w:val="both"/>
        <w:rPr>
          <w:rFonts w:ascii="Times New Roman" w:hAnsi="Times New Roman" w:cs="Times New Roman"/>
          <w:sz w:val="24"/>
          <w:szCs w:val="24"/>
        </w:rPr>
        <w:sectPr w:rsidR="00FF265D" w:rsidRPr="004154A4" w:rsidSect="001225C6">
          <w:pgSz w:w="16838" w:h="11906" w:orient="landscape"/>
          <w:pgMar w:top="1134" w:right="851" w:bottom="1134" w:left="1134" w:header="567" w:footer="567" w:gutter="0"/>
          <w:cols w:space="1296"/>
          <w:docGrid w:linePitch="360"/>
        </w:sectPr>
      </w:pPr>
      <w:r w:rsidRPr="004154A4">
        <w:rPr>
          <w:rFonts w:ascii="Times New Roman" w:hAnsi="Times New Roman" w:cs="Times New Roman"/>
          <w:bCs/>
          <w:sz w:val="24"/>
          <w:szCs w:val="24"/>
        </w:rPr>
        <w:t xml:space="preserve"> </w:t>
      </w:r>
    </w:p>
    <w:p w14:paraId="1B27AAD3" w14:textId="77777777" w:rsidR="001103B2" w:rsidRPr="008D173D" w:rsidRDefault="001103B2" w:rsidP="001E1960">
      <w:pPr>
        <w:spacing w:after="0" w:line="360" w:lineRule="auto"/>
        <w:jc w:val="center"/>
        <w:rPr>
          <w:rFonts w:ascii="Times New Roman" w:hAnsi="Times New Roman" w:cs="Times New Roman"/>
          <w:b/>
          <w:sz w:val="24"/>
          <w:szCs w:val="24"/>
        </w:rPr>
      </w:pPr>
    </w:p>
    <w:p w14:paraId="5BD11ADF" w14:textId="77777777" w:rsidR="001103B2" w:rsidRPr="008D173D" w:rsidRDefault="001103B2" w:rsidP="001103B2">
      <w:pPr>
        <w:spacing w:after="0" w:line="360" w:lineRule="auto"/>
        <w:jc w:val="center"/>
        <w:rPr>
          <w:rFonts w:ascii="Times New Roman" w:hAnsi="Times New Roman" w:cs="Times New Roman"/>
          <w:b/>
          <w:sz w:val="24"/>
          <w:szCs w:val="24"/>
        </w:rPr>
      </w:pPr>
      <w:r w:rsidRPr="008D173D">
        <w:rPr>
          <w:rFonts w:ascii="Times New Roman" w:hAnsi="Times New Roman" w:cs="Times New Roman"/>
          <w:b/>
          <w:sz w:val="24"/>
          <w:szCs w:val="24"/>
        </w:rPr>
        <w:t>DEKLARACIJA</w:t>
      </w:r>
    </w:p>
    <w:p w14:paraId="0000BC06" w14:textId="77777777" w:rsidR="001103B2" w:rsidRPr="008D173D" w:rsidRDefault="001103B2" w:rsidP="001103B2">
      <w:pPr>
        <w:spacing w:after="0" w:line="360" w:lineRule="auto"/>
        <w:jc w:val="center"/>
        <w:rPr>
          <w:rFonts w:ascii="Times New Roman" w:hAnsi="Times New Roman" w:cs="Times New Roman"/>
          <w:sz w:val="24"/>
          <w:szCs w:val="24"/>
        </w:rPr>
      </w:pPr>
    </w:p>
    <w:p w14:paraId="3739F1F2" w14:textId="77777777" w:rsidR="001103B2" w:rsidRPr="008D173D" w:rsidRDefault="001103B2" w:rsidP="001103B2">
      <w:pPr>
        <w:spacing w:after="0" w:line="360" w:lineRule="auto"/>
        <w:jc w:val="both"/>
        <w:rPr>
          <w:rFonts w:ascii="Times New Roman" w:hAnsi="Times New Roman" w:cs="Times New Roman"/>
          <w:sz w:val="24"/>
          <w:szCs w:val="24"/>
        </w:rPr>
      </w:pPr>
      <w:r w:rsidRPr="008D173D">
        <w:rPr>
          <w:rFonts w:ascii="Times New Roman" w:hAnsi="Times New Roman" w:cs="Times New Roman"/>
          <w:sz w:val="24"/>
          <w:szCs w:val="24"/>
        </w:rPr>
        <w:t xml:space="preserve">Teikiu paraišką Taršos leidimui pakeisti. </w:t>
      </w:r>
    </w:p>
    <w:p w14:paraId="45039A7F" w14:textId="77777777" w:rsidR="001103B2" w:rsidRPr="008D173D" w:rsidRDefault="001103B2" w:rsidP="001103B2">
      <w:pPr>
        <w:spacing w:after="0" w:line="360" w:lineRule="auto"/>
        <w:jc w:val="both"/>
        <w:rPr>
          <w:rFonts w:ascii="Times New Roman" w:hAnsi="Times New Roman" w:cs="Times New Roman"/>
          <w:sz w:val="24"/>
          <w:szCs w:val="24"/>
        </w:rPr>
      </w:pPr>
    </w:p>
    <w:p w14:paraId="364AC9A3" w14:textId="77777777" w:rsidR="001103B2" w:rsidRPr="008D173D" w:rsidRDefault="001103B2" w:rsidP="001103B2">
      <w:pPr>
        <w:spacing w:after="0" w:line="360" w:lineRule="auto"/>
        <w:jc w:val="both"/>
        <w:rPr>
          <w:rFonts w:ascii="Times New Roman" w:hAnsi="Times New Roman" w:cs="Times New Roman"/>
          <w:sz w:val="24"/>
          <w:szCs w:val="24"/>
        </w:rPr>
      </w:pPr>
      <w:r w:rsidRPr="008D173D">
        <w:rPr>
          <w:rFonts w:ascii="Times New Roman" w:hAnsi="Times New Roman" w:cs="Times New Roman"/>
          <w:sz w:val="24"/>
          <w:szCs w:val="24"/>
        </w:rPr>
        <w:t>Patvirtinu, kad šioje paraiškoje pateikta informacija yra teisinga, pilna ir tiksli.</w:t>
      </w:r>
    </w:p>
    <w:p w14:paraId="6E264156" w14:textId="77777777" w:rsidR="001103B2" w:rsidRPr="008D173D" w:rsidRDefault="001103B2" w:rsidP="001103B2">
      <w:pPr>
        <w:spacing w:after="0" w:line="360" w:lineRule="auto"/>
        <w:jc w:val="both"/>
        <w:rPr>
          <w:rFonts w:ascii="Times New Roman" w:hAnsi="Times New Roman" w:cs="Times New Roman"/>
          <w:sz w:val="24"/>
          <w:szCs w:val="24"/>
        </w:rPr>
      </w:pPr>
    </w:p>
    <w:p w14:paraId="4CA57940" w14:textId="77777777" w:rsidR="001103B2" w:rsidRPr="008D173D" w:rsidRDefault="001103B2" w:rsidP="001103B2">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Neprieštarauju, kad leidimą išduodanti institucija paraiškos arba jos dalies kopiją, išskyrus informaciją, kuri šioje paraiškoje nurodyta kaip komercinė (gamybinė) paslaptis, pateiktų tretiesiems asmenims.</w:t>
      </w:r>
    </w:p>
    <w:p w14:paraId="0267193F" w14:textId="77777777" w:rsidR="00A133E1" w:rsidRPr="008D173D" w:rsidRDefault="00A133E1" w:rsidP="001103B2">
      <w:pPr>
        <w:spacing w:after="0" w:line="360" w:lineRule="auto"/>
        <w:jc w:val="both"/>
        <w:rPr>
          <w:rFonts w:ascii="Times New Roman" w:hAnsi="Times New Roman" w:cs="Times New Roman"/>
          <w:sz w:val="24"/>
          <w:szCs w:val="24"/>
        </w:rPr>
      </w:pPr>
    </w:p>
    <w:p w14:paraId="6843BABF" w14:textId="77777777" w:rsidR="001103B2" w:rsidRPr="008D173D" w:rsidRDefault="001103B2" w:rsidP="001103B2">
      <w:pPr>
        <w:spacing w:after="0" w:line="360" w:lineRule="auto"/>
        <w:jc w:val="both"/>
        <w:rPr>
          <w:rFonts w:ascii="Times New Roman" w:hAnsi="Times New Roman" w:cs="Times New Roman"/>
          <w:sz w:val="24"/>
          <w:szCs w:val="24"/>
        </w:rPr>
      </w:pPr>
    </w:p>
    <w:p w14:paraId="09602442" w14:textId="77777777" w:rsidR="001103B2" w:rsidRPr="008D173D" w:rsidRDefault="001103B2" w:rsidP="001103B2">
      <w:pPr>
        <w:spacing w:after="0" w:line="360" w:lineRule="auto"/>
        <w:jc w:val="both"/>
        <w:rPr>
          <w:rFonts w:ascii="Times New Roman" w:hAnsi="Times New Roman" w:cs="Times New Roman"/>
          <w:sz w:val="24"/>
          <w:szCs w:val="24"/>
        </w:rPr>
      </w:pPr>
    </w:p>
    <w:p w14:paraId="485BAD8D" w14:textId="77777777" w:rsidR="001103B2" w:rsidRPr="008D173D" w:rsidRDefault="001103B2" w:rsidP="001103B2">
      <w:pPr>
        <w:spacing w:after="0" w:line="360" w:lineRule="auto"/>
        <w:ind w:left="1298"/>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03"/>
        <w:gridCol w:w="5988"/>
        <w:gridCol w:w="397"/>
        <w:gridCol w:w="736"/>
        <w:gridCol w:w="2013"/>
      </w:tblGrid>
      <w:tr w:rsidR="001103B2" w:rsidRPr="008D173D" w14:paraId="4ADC9367" w14:textId="77777777" w:rsidTr="001103B2">
        <w:tc>
          <w:tcPr>
            <w:tcW w:w="1003" w:type="dxa"/>
            <w:tcBorders>
              <w:top w:val="nil"/>
              <w:left w:val="nil"/>
              <w:bottom w:val="nil"/>
              <w:right w:val="nil"/>
            </w:tcBorders>
            <w:vAlign w:val="center"/>
          </w:tcPr>
          <w:p w14:paraId="001DCF32" w14:textId="77777777" w:rsidR="001103B2" w:rsidRPr="008D173D" w:rsidRDefault="001103B2" w:rsidP="001103B2">
            <w:pPr>
              <w:spacing w:before="480"/>
              <w:jc w:val="center"/>
              <w:rPr>
                <w:rFonts w:ascii="Times New Roman" w:hAnsi="Times New Roman" w:cs="Times New Roman"/>
                <w:sz w:val="24"/>
                <w:szCs w:val="24"/>
              </w:rPr>
            </w:pPr>
            <w:r w:rsidRPr="008D173D">
              <w:rPr>
                <w:rFonts w:ascii="Times New Roman" w:hAnsi="Times New Roman" w:cs="Times New Roman"/>
                <w:sz w:val="24"/>
                <w:szCs w:val="24"/>
              </w:rPr>
              <w:t>Parašas:</w:t>
            </w:r>
          </w:p>
        </w:tc>
        <w:tc>
          <w:tcPr>
            <w:tcW w:w="6193" w:type="dxa"/>
            <w:tcBorders>
              <w:top w:val="nil"/>
              <w:left w:val="nil"/>
              <w:bottom w:val="single" w:sz="4" w:space="0" w:color="auto"/>
              <w:right w:val="nil"/>
            </w:tcBorders>
            <w:vAlign w:val="center"/>
          </w:tcPr>
          <w:p w14:paraId="12A263E5" w14:textId="77777777" w:rsidR="001103B2" w:rsidRPr="008D173D" w:rsidRDefault="001103B2" w:rsidP="001103B2">
            <w:pPr>
              <w:jc w:val="center"/>
              <w:rPr>
                <w:rFonts w:ascii="Times New Roman" w:hAnsi="Times New Roman" w:cs="Times New Roman"/>
                <w:sz w:val="24"/>
                <w:szCs w:val="24"/>
              </w:rPr>
            </w:pPr>
          </w:p>
        </w:tc>
        <w:tc>
          <w:tcPr>
            <w:tcW w:w="404" w:type="dxa"/>
            <w:tcBorders>
              <w:top w:val="nil"/>
              <w:left w:val="nil"/>
              <w:bottom w:val="nil"/>
              <w:right w:val="nil"/>
            </w:tcBorders>
            <w:vAlign w:val="center"/>
          </w:tcPr>
          <w:p w14:paraId="7ADEFA8B" w14:textId="77777777" w:rsidR="001103B2" w:rsidRPr="008D173D" w:rsidRDefault="001103B2" w:rsidP="001103B2">
            <w:pPr>
              <w:jc w:val="center"/>
              <w:rPr>
                <w:rFonts w:ascii="Times New Roman" w:hAnsi="Times New Roman" w:cs="Times New Roman"/>
                <w:sz w:val="24"/>
                <w:szCs w:val="24"/>
              </w:rPr>
            </w:pPr>
          </w:p>
        </w:tc>
        <w:tc>
          <w:tcPr>
            <w:tcW w:w="736" w:type="dxa"/>
            <w:tcBorders>
              <w:top w:val="nil"/>
              <w:left w:val="nil"/>
              <w:bottom w:val="nil"/>
              <w:right w:val="nil"/>
            </w:tcBorders>
            <w:vAlign w:val="center"/>
          </w:tcPr>
          <w:p w14:paraId="573E9119" w14:textId="77777777" w:rsidR="001103B2" w:rsidRPr="008D173D" w:rsidRDefault="001103B2" w:rsidP="001103B2">
            <w:pPr>
              <w:spacing w:before="480"/>
              <w:jc w:val="center"/>
              <w:rPr>
                <w:rFonts w:ascii="Times New Roman" w:hAnsi="Times New Roman" w:cs="Times New Roman"/>
                <w:sz w:val="24"/>
                <w:szCs w:val="24"/>
              </w:rPr>
            </w:pPr>
            <w:r w:rsidRPr="008D173D">
              <w:rPr>
                <w:rFonts w:ascii="Times New Roman" w:hAnsi="Times New Roman" w:cs="Times New Roman"/>
                <w:sz w:val="24"/>
                <w:szCs w:val="24"/>
              </w:rPr>
              <w:t>Data:</w:t>
            </w:r>
          </w:p>
        </w:tc>
        <w:tc>
          <w:tcPr>
            <w:tcW w:w="2085" w:type="dxa"/>
            <w:tcBorders>
              <w:top w:val="nil"/>
              <w:left w:val="nil"/>
              <w:bottom w:val="single" w:sz="4" w:space="0" w:color="auto"/>
              <w:right w:val="nil"/>
            </w:tcBorders>
            <w:vAlign w:val="center"/>
          </w:tcPr>
          <w:p w14:paraId="16516000" w14:textId="77777777" w:rsidR="001103B2" w:rsidRPr="008D173D" w:rsidRDefault="001103B2" w:rsidP="001103B2">
            <w:pPr>
              <w:spacing w:before="480"/>
              <w:jc w:val="center"/>
              <w:rPr>
                <w:rFonts w:ascii="Times New Roman" w:hAnsi="Times New Roman" w:cs="Times New Roman"/>
                <w:sz w:val="24"/>
                <w:szCs w:val="24"/>
              </w:rPr>
            </w:pPr>
          </w:p>
        </w:tc>
      </w:tr>
      <w:tr w:rsidR="001103B2" w:rsidRPr="008D173D" w14:paraId="7CC438E4" w14:textId="77777777" w:rsidTr="001103B2">
        <w:tc>
          <w:tcPr>
            <w:tcW w:w="1003" w:type="dxa"/>
            <w:tcBorders>
              <w:top w:val="nil"/>
              <w:left w:val="nil"/>
              <w:bottom w:val="nil"/>
              <w:right w:val="nil"/>
            </w:tcBorders>
          </w:tcPr>
          <w:p w14:paraId="0B0FA120" w14:textId="77777777" w:rsidR="001103B2" w:rsidRPr="008D173D" w:rsidRDefault="001103B2" w:rsidP="001103B2">
            <w:pPr>
              <w:jc w:val="both"/>
              <w:rPr>
                <w:rFonts w:ascii="Times New Roman" w:hAnsi="Times New Roman" w:cs="Times New Roman"/>
                <w:sz w:val="24"/>
                <w:szCs w:val="24"/>
              </w:rPr>
            </w:pPr>
          </w:p>
        </w:tc>
        <w:tc>
          <w:tcPr>
            <w:tcW w:w="6193" w:type="dxa"/>
            <w:tcBorders>
              <w:left w:val="nil"/>
              <w:bottom w:val="nil"/>
              <w:right w:val="nil"/>
            </w:tcBorders>
          </w:tcPr>
          <w:p w14:paraId="71A4FFC5" w14:textId="77777777" w:rsidR="001103B2" w:rsidRPr="008D173D" w:rsidRDefault="001103B2" w:rsidP="001103B2">
            <w:pPr>
              <w:jc w:val="center"/>
              <w:rPr>
                <w:rFonts w:ascii="Times New Roman" w:hAnsi="Times New Roman" w:cs="Times New Roman"/>
                <w:sz w:val="16"/>
                <w:szCs w:val="16"/>
              </w:rPr>
            </w:pPr>
            <w:r w:rsidRPr="008D173D">
              <w:rPr>
                <w:rFonts w:ascii="Times New Roman" w:hAnsi="Times New Roman" w:cs="Times New Roman"/>
                <w:sz w:val="16"/>
                <w:szCs w:val="16"/>
              </w:rPr>
              <w:t>(veiklos vykdytojo arba jo įgalioto asmens)</w:t>
            </w:r>
          </w:p>
        </w:tc>
        <w:tc>
          <w:tcPr>
            <w:tcW w:w="404" w:type="dxa"/>
            <w:tcBorders>
              <w:top w:val="nil"/>
              <w:left w:val="nil"/>
              <w:bottom w:val="nil"/>
              <w:right w:val="nil"/>
            </w:tcBorders>
          </w:tcPr>
          <w:p w14:paraId="61F51CC7" w14:textId="77777777" w:rsidR="001103B2" w:rsidRPr="008D173D" w:rsidRDefault="001103B2" w:rsidP="001103B2">
            <w:pPr>
              <w:jc w:val="both"/>
              <w:rPr>
                <w:rFonts w:ascii="Times New Roman" w:hAnsi="Times New Roman" w:cs="Times New Roman"/>
                <w:sz w:val="24"/>
                <w:szCs w:val="24"/>
              </w:rPr>
            </w:pPr>
          </w:p>
        </w:tc>
        <w:tc>
          <w:tcPr>
            <w:tcW w:w="736" w:type="dxa"/>
            <w:tcBorders>
              <w:top w:val="nil"/>
              <w:left w:val="nil"/>
              <w:bottom w:val="nil"/>
              <w:right w:val="nil"/>
            </w:tcBorders>
          </w:tcPr>
          <w:p w14:paraId="135DF402" w14:textId="77777777" w:rsidR="001103B2" w:rsidRPr="008D173D" w:rsidRDefault="001103B2" w:rsidP="001103B2">
            <w:pPr>
              <w:jc w:val="both"/>
              <w:rPr>
                <w:rFonts w:ascii="Times New Roman" w:hAnsi="Times New Roman" w:cs="Times New Roman"/>
                <w:sz w:val="24"/>
                <w:szCs w:val="24"/>
              </w:rPr>
            </w:pPr>
          </w:p>
        </w:tc>
        <w:tc>
          <w:tcPr>
            <w:tcW w:w="2085" w:type="dxa"/>
            <w:tcBorders>
              <w:top w:val="single" w:sz="4" w:space="0" w:color="auto"/>
              <w:left w:val="nil"/>
              <w:bottom w:val="nil"/>
              <w:right w:val="nil"/>
            </w:tcBorders>
          </w:tcPr>
          <w:p w14:paraId="1666B1EB" w14:textId="77777777" w:rsidR="001103B2" w:rsidRPr="008D173D" w:rsidRDefault="001103B2" w:rsidP="001103B2">
            <w:pPr>
              <w:jc w:val="both"/>
              <w:rPr>
                <w:rFonts w:ascii="Times New Roman" w:hAnsi="Times New Roman" w:cs="Times New Roman"/>
                <w:sz w:val="24"/>
                <w:szCs w:val="24"/>
              </w:rPr>
            </w:pPr>
          </w:p>
        </w:tc>
      </w:tr>
    </w:tbl>
    <w:p w14:paraId="0EC78FB2" w14:textId="77777777" w:rsidR="001103B2" w:rsidRPr="008D173D" w:rsidRDefault="001103B2" w:rsidP="001103B2">
      <w:pPr>
        <w:spacing w:after="0" w:line="360" w:lineRule="auto"/>
        <w:jc w:val="both"/>
        <w:rPr>
          <w:rFonts w:ascii="Times New Roman" w:hAnsi="Times New Roman" w:cs="Times New Roman"/>
          <w:sz w:val="24"/>
          <w:szCs w:val="24"/>
        </w:rPr>
      </w:pPr>
    </w:p>
    <w:p w14:paraId="18E065BA" w14:textId="77777777" w:rsidR="001103B2" w:rsidRPr="008D173D" w:rsidRDefault="001103B2" w:rsidP="001103B2">
      <w:pPr>
        <w:spacing w:after="0" w:line="360" w:lineRule="auto"/>
        <w:jc w:val="both"/>
        <w:rPr>
          <w:rFonts w:ascii="Times New Roman" w:hAnsi="Times New Roman" w:cs="Times New Roman"/>
          <w:sz w:val="24"/>
          <w:szCs w:val="24"/>
        </w:rPr>
      </w:pPr>
    </w:p>
    <w:p w14:paraId="73AB3DAD" w14:textId="77777777" w:rsidR="001103B2" w:rsidRPr="008D173D" w:rsidRDefault="001103B2" w:rsidP="001103B2">
      <w:pPr>
        <w:spacing w:before="120" w:after="0" w:line="240" w:lineRule="auto"/>
        <w:jc w:val="cente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137"/>
      </w:tblGrid>
      <w:tr w:rsidR="001103B2" w:rsidRPr="008D173D" w14:paraId="7C1CADA9" w14:textId="77777777" w:rsidTr="001103B2">
        <w:tc>
          <w:tcPr>
            <w:tcW w:w="10421" w:type="dxa"/>
            <w:tcBorders>
              <w:left w:val="nil"/>
              <w:bottom w:val="single" w:sz="4" w:space="0" w:color="auto"/>
              <w:right w:val="nil"/>
            </w:tcBorders>
          </w:tcPr>
          <w:p w14:paraId="0B69FD07" w14:textId="77777777" w:rsidR="001103B2" w:rsidRPr="008D173D" w:rsidRDefault="001103B2" w:rsidP="001103B2">
            <w:pPr>
              <w:spacing w:before="120"/>
              <w:jc w:val="center"/>
              <w:rPr>
                <w:rFonts w:ascii="Times New Roman" w:hAnsi="Times New Roman" w:cs="Times New Roman"/>
                <w:sz w:val="24"/>
                <w:szCs w:val="24"/>
              </w:rPr>
            </w:pPr>
          </w:p>
        </w:tc>
      </w:tr>
      <w:tr w:rsidR="001103B2" w:rsidRPr="008D173D" w14:paraId="59E69805" w14:textId="77777777" w:rsidTr="001103B2">
        <w:tc>
          <w:tcPr>
            <w:tcW w:w="10421" w:type="dxa"/>
            <w:tcBorders>
              <w:left w:val="nil"/>
              <w:bottom w:val="nil"/>
              <w:right w:val="nil"/>
            </w:tcBorders>
          </w:tcPr>
          <w:p w14:paraId="733F2E78" w14:textId="77777777" w:rsidR="001103B2" w:rsidRPr="008D173D" w:rsidRDefault="001103B2" w:rsidP="001103B2">
            <w:pPr>
              <w:jc w:val="center"/>
              <w:rPr>
                <w:rFonts w:ascii="Times New Roman" w:hAnsi="Times New Roman" w:cs="Times New Roman"/>
                <w:sz w:val="16"/>
                <w:szCs w:val="16"/>
              </w:rPr>
            </w:pPr>
            <w:r w:rsidRPr="008D173D">
              <w:rPr>
                <w:rFonts w:ascii="Times New Roman" w:hAnsi="Times New Roman" w:cs="Times New Roman"/>
                <w:sz w:val="16"/>
                <w:szCs w:val="16"/>
              </w:rPr>
              <w:t xml:space="preserve">(pasirašančiojo vardas, pavardė, pareigos </w:t>
            </w:r>
            <w:r w:rsidRPr="008D173D">
              <w:rPr>
                <w:rFonts w:ascii="Times New Roman" w:hAnsi="Times New Roman" w:cs="Times New Roman"/>
                <w:i/>
                <w:sz w:val="16"/>
                <w:szCs w:val="16"/>
              </w:rPr>
              <w:t>(pildoma didžiosiomis raidėmis)</w:t>
            </w:r>
            <w:r w:rsidRPr="008D173D">
              <w:rPr>
                <w:rFonts w:ascii="Times New Roman" w:hAnsi="Times New Roman" w:cs="Times New Roman"/>
                <w:sz w:val="16"/>
                <w:szCs w:val="16"/>
              </w:rPr>
              <w:t>)</w:t>
            </w:r>
          </w:p>
        </w:tc>
      </w:tr>
    </w:tbl>
    <w:p w14:paraId="7E62DD57" w14:textId="77777777" w:rsidR="001103B2" w:rsidRPr="008D173D" w:rsidRDefault="001103B2" w:rsidP="001103B2">
      <w:pPr>
        <w:spacing w:after="0" w:line="360" w:lineRule="auto"/>
        <w:jc w:val="both"/>
        <w:rPr>
          <w:rFonts w:ascii="Times New Roman" w:hAnsi="Times New Roman" w:cs="Times New Roman"/>
          <w:sz w:val="24"/>
          <w:szCs w:val="24"/>
        </w:rPr>
      </w:pPr>
    </w:p>
    <w:p w14:paraId="31D25788" w14:textId="77777777" w:rsidR="001103B2" w:rsidRPr="008D173D" w:rsidRDefault="001103B2" w:rsidP="001E1960">
      <w:pPr>
        <w:spacing w:after="0" w:line="360" w:lineRule="auto"/>
        <w:jc w:val="center"/>
        <w:rPr>
          <w:rFonts w:ascii="Times New Roman" w:hAnsi="Times New Roman" w:cs="Times New Roman"/>
          <w:b/>
          <w:sz w:val="24"/>
          <w:szCs w:val="24"/>
        </w:rPr>
      </w:pPr>
    </w:p>
    <w:p w14:paraId="6D74B8DF" w14:textId="77777777" w:rsidR="001103B2" w:rsidRPr="008D173D" w:rsidRDefault="001103B2" w:rsidP="001E1960">
      <w:pPr>
        <w:spacing w:after="0" w:line="360" w:lineRule="auto"/>
        <w:jc w:val="center"/>
        <w:rPr>
          <w:rFonts w:ascii="Times New Roman" w:hAnsi="Times New Roman" w:cs="Times New Roman"/>
          <w:b/>
          <w:sz w:val="24"/>
          <w:szCs w:val="24"/>
        </w:rPr>
      </w:pPr>
    </w:p>
    <w:p w14:paraId="31E53341" w14:textId="77777777" w:rsidR="001103B2" w:rsidRPr="008D173D" w:rsidRDefault="001103B2" w:rsidP="001E1960">
      <w:pPr>
        <w:spacing w:after="0" w:line="360" w:lineRule="auto"/>
        <w:jc w:val="center"/>
        <w:rPr>
          <w:rFonts w:ascii="Times New Roman" w:hAnsi="Times New Roman" w:cs="Times New Roman"/>
          <w:b/>
          <w:sz w:val="24"/>
          <w:szCs w:val="24"/>
        </w:rPr>
      </w:pPr>
    </w:p>
    <w:p w14:paraId="40EC2259" w14:textId="77777777" w:rsidR="001103B2" w:rsidRPr="008D173D" w:rsidRDefault="001103B2" w:rsidP="001E1960">
      <w:pPr>
        <w:spacing w:after="0" w:line="360" w:lineRule="auto"/>
        <w:jc w:val="center"/>
        <w:rPr>
          <w:rFonts w:ascii="Times New Roman" w:hAnsi="Times New Roman" w:cs="Times New Roman"/>
          <w:b/>
          <w:sz w:val="24"/>
          <w:szCs w:val="24"/>
        </w:rPr>
      </w:pPr>
    </w:p>
    <w:p w14:paraId="3DEE9317" w14:textId="77777777" w:rsidR="001103B2" w:rsidRPr="008D173D" w:rsidRDefault="001103B2" w:rsidP="001E1960">
      <w:pPr>
        <w:spacing w:after="0" w:line="360" w:lineRule="auto"/>
        <w:jc w:val="center"/>
        <w:rPr>
          <w:rFonts w:ascii="Times New Roman" w:hAnsi="Times New Roman" w:cs="Times New Roman"/>
          <w:b/>
          <w:sz w:val="24"/>
          <w:szCs w:val="24"/>
        </w:rPr>
      </w:pPr>
    </w:p>
    <w:p w14:paraId="048D9C45" w14:textId="77777777" w:rsidR="001103B2" w:rsidRPr="008D173D" w:rsidRDefault="001103B2" w:rsidP="001E1960">
      <w:pPr>
        <w:spacing w:after="0" w:line="360" w:lineRule="auto"/>
        <w:jc w:val="center"/>
        <w:rPr>
          <w:rFonts w:ascii="Times New Roman" w:hAnsi="Times New Roman" w:cs="Times New Roman"/>
          <w:b/>
          <w:sz w:val="24"/>
          <w:szCs w:val="24"/>
        </w:rPr>
      </w:pPr>
    </w:p>
    <w:p w14:paraId="47B0BE69" w14:textId="77777777" w:rsidR="001103B2" w:rsidRPr="008D173D" w:rsidRDefault="001103B2" w:rsidP="001E1960">
      <w:pPr>
        <w:spacing w:after="0" w:line="360" w:lineRule="auto"/>
        <w:jc w:val="center"/>
        <w:rPr>
          <w:rFonts w:ascii="Times New Roman" w:hAnsi="Times New Roman" w:cs="Times New Roman"/>
          <w:b/>
          <w:sz w:val="24"/>
          <w:szCs w:val="24"/>
        </w:rPr>
      </w:pPr>
    </w:p>
    <w:p w14:paraId="62859696" w14:textId="77777777" w:rsidR="001103B2" w:rsidRPr="008D173D" w:rsidRDefault="001103B2" w:rsidP="001E1960">
      <w:pPr>
        <w:spacing w:after="0" w:line="360" w:lineRule="auto"/>
        <w:jc w:val="center"/>
        <w:rPr>
          <w:rFonts w:ascii="Times New Roman" w:hAnsi="Times New Roman" w:cs="Times New Roman"/>
          <w:b/>
          <w:sz w:val="24"/>
          <w:szCs w:val="24"/>
        </w:rPr>
      </w:pPr>
    </w:p>
    <w:p w14:paraId="39EEED88" w14:textId="77777777" w:rsidR="001103B2" w:rsidRPr="008D173D" w:rsidRDefault="001103B2" w:rsidP="001E1960">
      <w:pPr>
        <w:spacing w:after="0" w:line="360" w:lineRule="auto"/>
        <w:jc w:val="center"/>
        <w:rPr>
          <w:rFonts w:ascii="Times New Roman" w:hAnsi="Times New Roman" w:cs="Times New Roman"/>
          <w:b/>
          <w:sz w:val="24"/>
          <w:szCs w:val="24"/>
        </w:rPr>
      </w:pPr>
    </w:p>
    <w:p w14:paraId="1E1B499C" w14:textId="77777777" w:rsidR="001103B2" w:rsidRPr="008D173D" w:rsidRDefault="001103B2" w:rsidP="001E1960">
      <w:pPr>
        <w:spacing w:after="0" w:line="360" w:lineRule="auto"/>
        <w:jc w:val="center"/>
        <w:rPr>
          <w:rFonts w:ascii="Times New Roman" w:hAnsi="Times New Roman" w:cs="Times New Roman"/>
          <w:b/>
          <w:sz w:val="24"/>
          <w:szCs w:val="24"/>
        </w:rPr>
      </w:pPr>
    </w:p>
    <w:p w14:paraId="17E398ED" w14:textId="77777777" w:rsidR="00763652" w:rsidRPr="008D173D" w:rsidRDefault="00763652" w:rsidP="006068E8">
      <w:pPr>
        <w:spacing w:after="0" w:line="360" w:lineRule="auto"/>
        <w:jc w:val="both"/>
        <w:rPr>
          <w:rFonts w:ascii="Times New Roman" w:hAnsi="Times New Roman" w:cs="Times New Roman"/>
          <w:sz w:val="24"/>
          <w:szCs w:val="24"/>
        </w:rPr>
        <w:sectPr w:rsidR="00763652" w:rsidRPr="008D173D" w:rsidSect="001225C6">
          <w:footerReference w:type="default" r:id="rId14"/>
          <w:pgSz w:w="11906" w:h="16838"/>
          <w:pgMar w:top="1134" w:right="851" w:bottom="1134" w:left="1134" w:header="567" w:footer="567" w:gutter="0"/>
          <w:cols w:space="1296"/>
          <w:docGrid w:linePitch="360"/>
        </w:sectPr>
      </w:pPr>
    </w:p>
    <w:p w14:paraId="116E78DE" w14:textId="77777777" w:rsidR="00763652" w:rsidRPr="008D173D" w:rsidRDefault="00763652" w:rsidP="006068E8">
      <w:pPr>
        <w:spacing w:after="0" w:line="360" w:lineRule="auto"/>
        <w:jc w:val="both"/>
        <w:rPr>
          <w:rFonts w:ascii="Times New Roman" w:hAnsi="Times New Roman" w:cs="Times New Roman"/>
          <w:sz w:val="24"/>
          <w:szCs w:val="24"/>
        </w:rPr>
      </w:pPr>
    </w:p>
    <w:p w14:paraId="561F9C09" w14:textId="77777777" w:rsidR="00763652" w:rsidRPr="008D173D" w:rsidRDefault="00763652" w:rsidP="006068E8">
      <w:pPr>
        <w:spacing w:after="0" w:line="360" w:lineRule="auto"/>
        <w:jc w:val="both"/>
        <w:rPr>
          <w:rFonts w:ascii="Times New Roman" w:hAnsi="Times New Roman" w:cs="Times New Roman"/>
          <w:sz w:val="24"/>
          <w:szCs w:val="24"/>
        </w:rPr>
      </w:pPr>
    </w:p>
    <w:p w14:paraId="15B1F8BD" w14:textId="77777777" w:rsidR="00763652" w:rsidRPr="008D173D" w:rsidRDefault="00763652" w:rsidP="006068E8">
      <w:pPr>
        <w:spacing w:after="0" w:line="360" w:lineRule="auto"/>
        <w:jc w:val="both"/>
        <w:rPr>
          <w:rFonts w:ascii="Times New Roman" w:hAnsi="Times New Roman" w:cs="Times New Roman"/>
          <w:sz w:val="24"/>
          <w:szCs w:val="24"/>
        </w:rPr>
      </w:pPr>
    </w:p>
    <w:p w14:paraId="67A01A9D" w14:textId="77777777" w:rsidR="00763652" w:rsidRPr="008D173D" w:rsidRDefault="00763652" w:rsidP="006068E8">
      <w:pPr>
        <w:spacing w:after="0" w:line="360" w:lineRule="auto"/>
        <w:jc w:val="both"/>
        <w:rPr>
          <w:rFonts w:ascii="Times New Roman" w:hAnsi="Times New Roman" w:cs="Times New Roman"/>
          <w:sz w:val="24"/>
          <w:szCs w:val="24"/>
        </w:rPr>
      </w:pPr>
    </w:p>
    <w:p w14:paraId="0429DC78" w14:textId="77777777" w:rsidR="005C0E05" w:rsidRPr="008D173D" w:rsidRDefault="005C0E05" w:rsidP="006068E8">
      <w:pPr>
        <w:spacing w:after="0" w:line="360" w:lineRule="auto"/>
        <w:jc w:val="both"/>
        <w:rPr>
          <w:rFonts w:ascii="Times New Roman" w:hAnsi="Times New Roman" w:cs="Times New Roman"/>
          <w:sz w:val="24"/>
          <w:szCs w:val="24"/>
        </w:rPr>
      </w:pPr>
    </w:p>
    <w:p w14:paraId="54FB9C7E" w14:textId="77777777" w:rsidR="005C0E05" w:rsidRPr="008D173D" w:rsidRDefault="005C0E05" w:rsidP="006068E8">
      <w:pPr>
        <w:spacing w:after="0" w:line="360" w:lineRule="auto"/>
        <w:jc w:val="both"/>
        <w:rPr>
          <w:rFonts w:ascii="Times New Roman" w:hAnsi="Times New Roman" w:cs="Times New Roman"/>
          <w:sz w:val="24"/>
          <w:szCs w:val="24"/>
        </w:rPr>
      </w:pPr>
    </w:p>
    <w:p w14:paraId="53AF70C1" w14:textId="0C24D624" w:rsidR="005C0E05" w:rsidRDefault="005C0E05" w:rsidP="006068E8">
      <w:pPr>
        <w:spacing w:after="0" w:line="360" w:lineRule="auto"/>
        <w:jc w:val="both"/>
        <w:rPr>
          <w:rFonts w:ascii="Times New Roman" w:hAnsi="Times New Roman" w:cs="Times New Roman"/>
          <w:sz w:val="24"/>
          <w:szCs w:val="24"/>
        </w:rPr>
      </w:pPr>
    </w:p>
    <w:p w14:paraId="7C37E8FC" w14:textId="07F1F773" w:rsidR="00594D5C" w:rsidRDefault="00594D5C" w:rsidP="006068E8">
      <w:pPr>
        <w:spacing w:after="0" w:line="360" w:lineRule="auto"/>
        <w:jc w:val="both"/>
        <w:rPr>
          <w:rFonts w:ascii="Times New Roman" w:hAnsi="Times New Roman" w:cs="Times New Roman"/>
          <w:sz w:val="24"/>
          <w:szCs w:val="24"/>
        </w:rPr>
      </w:pPr>
    </w:p>
    <w:p w14:paraId="68AE9978" w14:textId="42CE3151" w:rsidR="00594D5C" w:rsidRDefault="00594D5C" w:rsidP="006068E8">
      <w:pPr>
        <w:spacing w:after="0" w:line="360" w:lineRule="auto"/>
        <w:jc w:val="both"/>
        <w:rPr>
          <w:rFonts w:ascii="Times New Roman" w:hAnsi="Times New Roman" w:cs="Times New Roman"/>
          <w:sz w:val="24"/>
          <w:szCs w:val="24"/>
        </w:rPr>
      </w:pPr>
    </w:p>
    <w:p w14:paraId="7B46B8BA" w14:textId="77777777" w:rsidR="00594D5C" w:rsidRDefault="00594D5C" w:rsidP="006068E8">
      <w:pPr>
        <w:spacing w:after="0" w:line="360" w:lineRule="auto"/>
        <w:jc w:val="both"/>
        <w:rPr>
          <w:rFonts w:ascii="Times New Roman" w:hAnsi="Times New Roman" w:cs="Times New Roman"/>
          <w:sz w:val="24"/>
          <w:szCs w:val="24"/>
        </w:rPr>
      </w:pPr>
    </w:p>
    <w:p w14:paraId="488C8F66" w14:textId="0FF42AB9" w:rsidR="00594D5C" w:rsidRDefault="00594D5C" w:rsidP="006068E8">
      <w:pPr>
        <w:spacing w:after="0" w:line="360" w:lineRule="auto"/>
        <w:jc w:val="both"/>
        <w:rPr>
          <w:rFonts w:ascii="Times New Roman" w:hAnsi="Times New Roman" w:cs="Times New Roman"/>
          <w:sz w:val="24"/>
          <w:szCs w:val="24"/>
        </w:rPr>
      </w:pPr>
    </w:p>
    <w:p w14:paraId="2517BEA5" w14:textId="77777777" w:rsidR="00D53A32" w:rsidRDefault="00D53A32" w:rsidP="006068E8">
      <w:pPr>
        <w:spacing w:after="0" w:line="360" w:lineRule="auto"/>
        <w:jc w:val="both"/>
        <w:rPr>
          <w:rFonts w:ascii="Times New Roman" w:hAnsi="Times New Roman" w:cs="Times New Roman"/>
          <w:sz w:val="24"/>
          <w:szCs w:val="24"/>
        </w:rPr>
      </w:pPr>
    </w:p>
    <w:p w14:paraId="1AF4EA4A" w14:textId="45541AD6" w:rsidR="00D53A32" w:rsidRDefault="00D53A32" w:rsidP="006068E8">
      <w:pPr>
        <w:spacing w:after="0" w:line="360" w:lineRule="auto"/>
        <w:jc w:val="both"/>
        <w:rPr>
          <w:rFonts w:ascii="Times New Roman" w:hAnsi="Times New Roman" w:cs="Times New Roman"/>
          <w:sz w:val="24"/>
          <w:szCs w:val="24"/>
        </w:rPr>
      </w:pPr>
    </w:p>
    <w:p w14:paraId="46966F7D" w14:textId="2B0B5A75" w:rsidR="00D53A32" w:rsidRDefault="00D53A32" w:rsidP="006068E8">
      <w:pPr>
        <w:spacing w:after="0" w:line="360" w:lineRule="auto"/>
        <w:jc w:val="both"/>
        <w:rPr>
          <w:rFonts w:ascii="Times New Roman" w:hAnsi="Times New Roman" w:cs="Times New Roman"/>
          <w:sz w:val="24"/>
          <w:szCs w:val="24"/>
        </w:rPr>
      </w:pPr>
    </w:p>
    <w:p w14:paraId="6D9A0A9A" w14:textId="77777777" w:rsidR="00D53A32" w:rsidRDefault="00D53A32" w:rsidP="006068E8">
      <w:pPr>
        <w:spacing w:after="0" w:line="360" w:lineRule="auto"/>
        <w:jc w:val="both"/>
        <w:rPr>
          <w:rFonts w:ascii="Times New Roman" w:hAnsi="Times New Roman" w:cs="Times New Roman"/>
          <w:sz w:val="24"/>
          <w:szCs w:val="24"/>
        </w:rPr>
      </w:pPr>
    </w:p>
    <w:p w14:paraId="1151021D" w14:textId="77777777" w:rsidR="00594D5C" w:rsidRPr="008D173D" w:rsidRDefault="00594D5C" w:rsidP="006068E8">
      <w:pPr>
        <w:spacing w:after="0" w:line="360" w:lineRule="auto"/>
        <w:jc w:val="both"/>
        <w:rPr>
          <w:rFonts w:ascii="Times New Roman" w:hAnsi="Times New Roman" w:cs="Times New Roman"/>
          <w:sz w:val="24"/>
          <w:szCs w:val="24"/>
        </w:rPr>
      </w:pPr>
    </w:p>
    <w:p w14:paraId="0C8573EF" w14:textId="77777777" w:rsidR="005C0E05" w:rsidRPr="008D173D" w:rsidRDefault="005C0E05" w:rsidP="006068E8">
      <w:pPr>
        <w:spacing w:after="0" w:line="360" w:lineRule="auto"/>
        <w:jc w:val="both"/>
        <w:rPr>
          <w:rFonts w:ascii="Times New Roman" w:hAnsi="Times New Roman" w:cs="Times New Roman"/>
          <w:sz w:val="24"/>
          <w:szCs w:val="24"/>
        </w:rPr>
      </w:pPr>
    </w:p>
    <w:p w14:paraId="76BD46CD" w14:textId="77777777" w:rsidR="005C0E05" w:rsidRPr="008D173D" w:rsidRDefault="005C0E05" w:rsidP="006068E8">
      <w:pPr>
        <w:spacing w:after="0" w:line="360" w:lineRule="auto"/>
        <w:jc w:val="both"/>
        <w:rPr>
          <w:rFonts w:ascii="Times New Roman" w:hAnsi="Times New Roman" w:cs="Times New Roman"/>
          <w:sz w:val="24"/>
          <w:szCs w:val="24"/>
        </w:rPr>
      </w:pPr>
    </w:p>
    <w:p w14:paraId="307BE407" w14:textId="77777777"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1 PRIE</w:t>
      </w:r>
      <w:r>
        <w:rPr>
          <w:rFonts w:ascii="Times New Roman" w:hAnsi="Times New Roman" w:cs="Times New Roman"/>
          <w:b/>
          <w:sz w:val="24"/>
          <w:szCs w:val="24"/>
        </w:rPr>
        <w:t>DAS</w:t>
      </w:r>
    </w:p>
    <w:p w14:paraId="7E61A0B2" w14:textId="1A13DC17" w:rsidR="00D53A32" w:rsidRDefault="00D53A32" w:rsidP="00D53A32">
      <w:pPr>
        <w:spacing w:after="0" w:line="360" w:lineRule="auto"/>
        <w:jc w:val="center"/>
        <w:rPr>
          <w:rFonts w:ascii="Times New Roman" w:eastAsia="Times New Roman" w:hAnsi="Times New Roman" w:cs="Times New Roman"/>
          <w:b/>
          <w:bCs/>
          <w:sz w:val="24"/>
          <w:szCs w:val="24"/>
          <w:lang w:eastAsia="lt-LT"/>
        </w:rPr>
      </w:pPr>
      <w:r w:rsidRPr="00D53A32">
        <w:rPr>
          <w:rFonts w:ascii="Times New Roman" w:hAnsi="Times New Roman" w:cs="Times New Roman"/>
          <w:b/>
          <w:sz w:val="24"/>
          <w:szCs w:val="24"/>
        </w:rPr>
        <w:t xml:space="preserve">DIREKTORIAUS ĮSAKYMU PATVIRTINTŲ PAREIGINIŲ NUOSTATŲ </w:t>
      </w:r>
      <w:r w:rsidR="00410989">
        <w:rPr>
          <w:rFonts w:ascii="Times New Roman" w:eastAsia="Times New Roman" w:hAnsi="Times New Roman" w:cs="Times New Roman"/>
          <w:b/>
          <w:bCs/>
          <w:sz w:val="24"/>
          <w:szCs w:val="24"/>
          <w:lang w:eastAsia="lt-LT"/>
        </w:rPr>
        <w:t>KOPIJA</w:t>
      </w:r>
    </w:p>
    <w:p w14:paraId="7D97DFD0" w14:textId="3323ADA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ACA4193" w14:textId="13A770FF"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9A69399" w14:textId="77BB30FD"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35357A3" w14:textId="5C7F9C9F"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6A86FA2" w14:textId="6F2696E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677496C" w14:textId="3EA0AC29"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4F987D9" w14:textId="442461AE"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2C42B23" w14:textId="22721743"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DF32E66" w14:textId="2FBCAFA0"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4AA5102" w14:textId="5BDE6849"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E53B07A" w14:textId="25997E75"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C952187" w14:textId="148C05D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5AC994AC" w14:textId="79722D6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C4553AF" w14:textId="1DB1D15E"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9B9B8CC" w14:textId="5149EF3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C6A42D5" w14:textId="0DEF9D4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C709C55" w14:textId="7C55508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FFFAB13" w14:textId="733F269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58B8F421" w14:textId="08ECCB1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F3865EE" w14:textId="197DDA33"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C28928D" w14:textId="2256858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C4E203A" w14:textId="0E4F291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DE8A962" w14:textId="04296E3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4766DE1" w14:textId="37A4067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A9947C5" w14:textId="1E534496"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B7AE3FD" w14:textId="3FC5DD8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4D070D7" w14:textId="48526C55"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D12D737" w14:textId="77777777"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5CB32D1" w14:textId="48FB92E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63FA199" w14:textId="25D1695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DC329B6" w14:textId="6AD5934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E80BEE7" w14:textId="77777777"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61F9F73" w14:textId="77777777" w:rsidR="00D53A32" w:rsidRPr="00D53A32" w:rsidRDefault="00D53A32" w:rsidP="00D53A32">
      <w:pPr>
        <w:spacing w:after="0" w:line="360" w:lineRule="auto"/>
        <w:jc w:val="center"/>
        <w:rPr>
          <w:rFonts w:ascii="Times New Roman" w:hAnsi="Times New Roman" w:cs="Times New Roman"/>
          <w:b/>
          <w:sz w:val="24"/>
          <w:szCs w:val="24"/>
        </w:rPr>
      </w:pPr>
    </w:p>
    <w:p w14:paraId="6F07489B"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 PRIEDAS</w:t>
      </w:r>
    </w:p>
    <w:p w14:paraId="025ECB1C" w14:textId="15B38783"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NEKILNOJAMOJO TURTO CENTRINIO DUOMENŲ BANKO IŠRAŠ</w:t>
      </w:r>
      <w:r w:rsidR="004E3C0C">
        <w:rPr>
          <w:rFonts w:ascii="Times New Roman" w:hAnsi="Times New Roman" w:cs="Times New Roman"/>
          <w:b/>
          <w:sz w:val="24"/>
          <w:szCs w:val="24"/>
        </w:rPr>
        <w:t xml:space="preserve">AI, </w:t>
      </w:r>
      <w:r>
        <w:rPr>
          <w:rFonts w:ascii="Times New Roman" w:hAnsi="Times New Roman" w:cs="Times New Roman"/>
          <w:b/>
          <w:sz w:val="24"/>
          <w:szCs w:val="24"/>
        </w:rPr>
        <w:t>KADASTRO ŽEMĖLAPIO IŠTRAUKA</w:t>
      </w:r>
    </w:p>
    <w:p w14:paraId="635988CE" w14:textId="0E2B5DE1" w:rsidR="00D53A32" w:rsidRDefault="00D53A32" w:rsidP="00D53A32">
      <w:pPr>
        <w:spacing w:after="0" w:line="360" w:lineRule="auto"/>
        <w:jc w:val="center"/>
        <w:rPr>
          <w:rFonts w:ascii="Times New Roman" w:hAnsi="Times New Roman" w:cs="Times New Roman"/>
          <w:b/>
          <w:sz w:val="24"/>
          <w:szCs w:val="24"/>
        </w:rPr>
      </w:pPr>
    </w:p>
    <w:p w14:paraId="30BD3C29" w14:textId="6053C2E6" w:rsidR="00D53A32" w:rsidRDefault="00D53A32" w:rsidP="00D53A32">
      <w:pPr>
        <w:spacing w:after="0" w:line="360" w:lineRule="auto"/>
        <w:jc w:val="center"/>
        <w:rPr>
          <w:rFonts w:ascii="Times New Roman" w:hAnsi="Times New Roman" w:cs="Times New Roman"/>
          <w:b/>
          <w:sz w:val="24"/>
          <w:szCs w:val="24"/>
        </w:rPr>
      </w:pPr>
    </w:p>
    <w:p w14:paraId="0868D5F6" w14:textId="5FB74751" w:rsidR="00D53A32" w:rsidRDefault="00D53A32" w:rsidP="00D53A32">
      <w:pPr>
        <w:spacing w:after="0" w:line="360" w:lineRule="auto"/>
        <w:jc w:val="center"/>
        <w:rPr>
          <w:rFonts w:ascii="Times New Roman" w:hAnsi="Times New Roman" w:cs="Times New Roman"/>
          <w:b/>
          <w:sz w:val="24"/>
          <w:szCs w:val="24"/>
        </w:rPr>
      </w:pPr>
    </w:p>
    <w:p w14:paraId="1537CAE4" w14:textId="4148518E" w:rsidR="00D53A32" w:rsidRDefault="00D53A32" w:rsidP="00D53A32">
      <w:pPr>
        <w:spacing w:after="0" w:line="360" w:lineRule="auto"/>
        <w:jc w:val="center"/>
        <w:rPr>
          <w:rFonts w:ascii="Times New Roman" w:hAnsi="Times New Roman" w:cs="Times New Roman"/>
          <w:b/>
          <w:sz w:val="24"/>
          <w:szCs w:val="24"/>
        </w:rPr>
      </w:pPr>
    </w:p>
    <w:p w14:paraId="0E6D8630" w14:textId="0C861C36" w:rsidR="00D53A32" w:rsidRDefault="00D53A32" w:rsidP="00D53A32">
      <w:pPr>
        <w:spacing w:after="0" w:line="360" w:lineRule="auto"/>
        <w:jc w:val="center"/>
        <w:rPr>
          <w:rFonts w:ascii="Times New Roman" w:hAnsi="Times New Roman" w:cs="Times New Roman"/>
          <w:b/>
          <w:sz w:val="24"/>
          <w:szCs w:val="24"/>
        </w:rPr>
      </w:pPr>
    </w:p>
    <w:p w14:paraId="0FF4EFE7" w14:textId="6C913F34" w:rsidR="00D53A32" w:rsidRDefault="00D53A32" w:rsidP="00D53A32">
      <w:pPr>
        <w:spacing w:after="0" w:line="360" w:lineRule="auto"/>
        <w:jc w:val="center"/>
        <w:rPr>
          <w:rFonts w:ascii="Times New Roman" w:hAnsi="Times New Roman" w:cs="Times New Roman"/>
          <w:b/>
          <w:sz w:val="24"/>
          <w:szCs w:val="24"/>
        </w:rPr>
      </w:pPr>
    </w:p>
    <w:p w14:paraId="1B329AC4" w14:textId="3F022ABB" w:rsidR="00D53A32" w:rsidRDefault="00D53A32" w:rsidP="00D53A32">
      <w:pPr>
        <w:spacing w:after="0" w:line="360" w:lineRule="auto"/>
        <w:jc w:val="center"/>
        <w:rPr>
          <w:rFonts w:ascii="Times New Roman" w:hAnsi="Times New Roman" w:cs="Times New Roman"/>
          <w:b/>
          <w:sz w:val="24"/>
          <w:szCs w:val="24"/>
        </w:rPr>
      </w:pPr>
    </w:p>
    <w:p w14:paraId="512E23A5" w14:textId="0EFEDDA0" w:rsidR="00D53A32" w:rsidRDefault="00D53A32" w:rsidP="00D53A32">
      <w:pPr>
        <w:spacing w:after="0" w:line="360" w:lineRule="auto"/>
        <w:jc w:val="center"/>
        <w:rPr>
          <w:rFonts w:ascii="Times New Roman" w:hAnsi="Times New Roman" w:cs="Times New Roman"/>
          <w:b/>
          <w:sz w:val="24"/>
          <w:szCs w:val="24"/>
        </w:rPr>
      </w:pPr>
    </w:p>
    <w:p w14:paraId="628902BD" w14:textId="32A3B06B" w:rsidR="00D53A32" w:rsidRDefault="00D53A32" w:rsidP="00D53A32">
      <w:pPr>
        <w:spacing w:after="0" w:line="360" w:lineRule="auto"/>
        <w:jc w:val="center"/>
        <w:rPr>
          <w:rFonts w:ascii="Times New Roman" w:hAnsi="Times New Roman" w:cs="Times New Roman"/>
          <w:b/>
          <w:sz w:val="24"/>
          <w:szCs w:val="24"/>
        </w:rPr>
      </w:pPr>
    </w:p>
    <w:p w14:paraId="4CB3D64E" w14:textId="6F743B01" w:rsidR="00D53A32" w:rsidRDefault="00D53A32" w:rsidP="00D53A32">
      <w:pPr>
        <w:spacing w:after="0" w:line="360" w:lineRule="auto"/>
        <w:jc w:val="center"/>
        <w:rPr>
          <w:rFonts w:ascii="Times New Roman" w:hAnsi="Times New Roman" w:cs="Times New Roman"/>
          <w:b/>
          <w:sz w:val="24"/>
          <w:szCs w:val="24"/>
        </w:rPr>
      </w:pPr>
    </w:p>
    <w:p w14:paraId="5908836F" w14:textId="27A88041" w:rsidR="00D53A32" w:rsidRDefault="00D53A32" w:rsidP="00D53A32">
      <w:pPr>
        <w:spacing w:after="0" w:line="360" w:lineRule="auto"/>
        <w:jc w:val="center"/>
        <w:rPr>
          <w:rFonts w:ascii="Times New Roman" w:hAnsi="Times New Roman" w:cs="Times New Roman"/>
          <w:b/>
          <w:sz w:val="24"/>
          <w:szCs w:val="24"/>
        </w:rPr>
      </w:pPr>
    </w:p>
    <w:p w14:paraId="064D10F0" w14:textId="1A0DFE69" w:rsidR="00D53A32" w:rsidRDefault="00D53A32" w:rsidP="00D53A32">
      <w:pPr>
        <w:spacing w:after="0" w:line="360" w:lineRule="auto"/>
        <w:jc w:val="center"/>
        <w:rPr>
          <w:rFonts w:ascii="Times New Roman" w:hAnsi="Times New Roman" w:cs="Times New Roman"/>
          <w:b/>
          <w:sz w:val="24"/>
          <w:szCs w:val="24"/>
        </w:rPr>
      </w:pPr>
    </w:p>
    <w:p w14:paraId="25E5AF07" w14:textId="00974755" w:rsidR="00D53A32" w:rsidRDefault="00D53A32" w:rsidP="00D53A32">
      <w:pPr>
        <w:spacing w:after="0" w:line="360" w:lineRule="auto"/>
        <w:jc w:val="center"/>
        <w:rPr>
          <w:rFonts w:ascii="Times New Roman" w:hAnsi="Times New Roman" w:cs="Times New Roman"/>
          <w:b/>
          <w:sz w:val="24"/>
          <w:szCs w:val="24"/>
        </w:rPr>
      </w:pPr>
    </w:p>
    <w:p w14:paraId="46983762" w14:textId="722BD13B" w:rsidR="00D53A32" w:rsidRDefault="00D53A32" w:rsidP="00D53A32">
      <w:pPr>
        <w:spacing w:after="0" w:line="360" w:lineRule="auto"/>
        <w:jc w:val="center"/>
        <w:rPr>
          <w:rFonts w:ascii="Times New Roman" w:hAnsi="Times New Roman" w:cs="Times New Roman"/>
          <w:b/>
          <w:sz w:val="24"/>
          <w:szCs w:val="24"/>
        </w:rPr>
      </w:pPr>
    </w:p>
    <w:p w14:paraId="1606B368" w14:textId="3E954EAA" w:rsidR="00D53A32" w:rsidRDefault="00D53A32" w:rsidP="00D53A32">
      <w:pPr>
        <w:spacing w:after="0" w:line="360" w:lineRule="auto"/>
        <w:jc w:val="center"/>
        <w:rPr>
          <w:rFonts w:ascii="Times New Roman" w:hAnsi="Times New Roman" w:cs="Times New Roman"/>
          <w:b/>
          <w:sz w:val="24"/>
          <w:szCs w:val="24"/>
        </w:rPr>
      </w:pPr>
    </w:p>
    <w:p w14:paraId="00F7B571" w14:textId="26F35216" w:rsidR="00D53A32" w:rsidRDefault="00D53A32" w:rsidP="00D53A32">
      <w:pPr>
        <w:spacing w:after="0" w:line="360" w:lineRule="auto"/>
        <w:jc w:val="center"/>
        <w:rPr>
          <w:rFonts w:ascii="Times New Roman" w:hAnsi="Times New Roman" w:cs="Times New Roman"/>
          <w:b/>
          <w:sz w:val="24"/>
          <w:szCs w:val="24"/>
        </w:rPr>
      </w:pPr>
    </w:p>
    <w:p w14:paraId="5FA0CE7D" w14:textId="33EE7820" w:rsidR="00D53A32" w:rsidRDefault="00D53A32" w:rsidP="00D53A32">
      <w:pPr>
        <w:spacing w:after="0" w:line="360" w:lineRule="auto"/>
        <w:jc w:val="center"/>
        <w:rPr>
          <w:rFonts w:ascii="Times New Roman" w:hAnsi="Times New Roman" w:cs="Times New Roman"/>
          <w:b/>
          <w:sz w:val="24"/>
          <w:szCs w:val="24"/>
        </w:rPr>
      </w:pPr>
    </w:p>
    <w:p w14:paraId="5E832077" w14:textId="494A1B61" w:rsidR="00D53A32" w:rsidRDefault="00D53A32" w:rsidP="00D53A32">
      <w:pPr>
        <w:spacing w:after="0" w:line="360" w:lineRule="auto"/>
        <w:jc w:val="center"/>
        <w:rPr>
          <w:rFonts w:ascii="Times New Roman" w:hAnsi="Times New Roman" w:cs="Times New Roman"/>
          <w:b/>
          <w:sz w:val="24"/>
          <w:szCs w:val="24"/>
        </w:rPr>
      </w:pPr>
    </w:p>
    <w:p w14:paraId="3B093D18" w14:textId="75F66CC4" w:rsidR="00D53A32" w:rsidRDefault="00D53A32" w:rsidP="00D53A32">
      <w:pPr>
        <w:spacing w:after="0" w:line="360" w:lineRule="auto"/>
        <w:jc w:val="center"/>
        <w:rPr>
          <w:rFonts w:ascii="Times New Roman" w:hAnsi="Times New Roman" w:cs="Times New Roman"/>
          <w:b/>
          <w:sz w:val="24"/>
          <w:szCs w:val="24"/>
        </w:rPr>
      </w:pPr>
    </w:p>
    <w:p w14:paraId="09B782E9" w14:textId="3D494CB5" w:rsidR="00D53A32" w:rsidRDefault="00D53A32" w:rsidP="00D53A32">
      <w:pPr>
        <w:spacing w:after="0" w:line="360" w:lineRule="auto"/>
        <w:jc w:val="center"/>
        <w:rPr>
          <w:rFonts w:ascii="Times New Roman" w:hAnsi="Times New Roman" w:cs="Times New Roman"/>
          <w:b/>
          <w:sz w:val="24"/>
          <w:szCs w:val="24"/>
        </w:rPr>
      </w:pPr>
    </w:p>
    <w:p w14:paraId="4010827D" w14:textId="02056D96" w:rsidR="00D53A32" w:rsidRDefault="00D53A32" w:rsidP="00D53A32">
      <w:pPr>
        <w:spacing w:after="0" w:line="360" w:lineRule="auto"/>
        <w:jc w:val="center"/>
        <w:rPr>
          <w:rFonts w:ascii="Times New Roman" w:hAnsi="Times New Roman" w:cs="Times New Roman"/>
          <w:b/>
          <w:sz w:val="24"/>
          <w:szCs w:val="24"/>
        </w:rPr>
      </w:pPr>
    </w:p>
    <w:p w14:paraId="2549BCB4" w14:textId="7B21A8A9" w:rsidR="00D53A32" w:rsidRDefault="00D53A32" w:rsidP="00D53A32">
      <w:pPr>
        <w:spacing w:after="0" w:line="360" w:lineRule="auto"/>
        <w:jc w:val="center"/>
        <w:rPr>
          <w:rFonts w:ascii="Times New Roman" w:hAnsi="Times New Roman" w:cs="Times New Roman"/>
          <w:b/>
          <w:sz w:val="24"/>
          <w:szCs w:val="24"/>
        </w:rPr>
      </w:pPr>
    </w:p>
    <w:p w14:paraId="55506796" w14:textId="41CDAF40" w:rsidR="00D53A32" w:rsidRDefault="00D53A32" w:rsidP="00D53A32">
      <w:pPr>
        <w:spacing w:after="0" w:line="360" w:lineRule="auto"/>
        <w:jc w:val="center"/>
        <w:rPr>
          <w:rFonts w:ascii="Times New Roman" w:hAnsi="Times New Roman" w:cs="Times New Roman"/>
          <w:b/>
          <w:sz w:val="24"/>
          <w:szCs w:val="24"/>
        </w:rPr>
      </w:pPr>
    </w:p>
    <w:p w14:paraId="0AC8FD59" w14:textId="2329DC76" w:rsidR="00D53A32" w:rsidRDefault="00D53A32" w:rsidP="00D53A32">
      <w:pPr>
        <w:spacing w:after="0" w:line="360" w:lineRule="auto"/>
        <w:jc w:val="center"/>
        <w:rPr>
          <w:rFonts w:ascii="Times New Roman" w:hAnsi="Times New Roman" w:cs="Times New Roman"/>
          <w:b/>
          <w:sz w:val="24"/>
          <w:szCs w:val="24"/>
        </w:rPr>
      </w:pPr>
    </w:p>
    <w:p w14:paraId="17FB6460" w14:textId="008CA96B" w:rsidR="00D53A32" w:rsidRDefault="00D53A32" w:rsidP="00D53A32">
      <w:pPr>
        <w:spacing w:after="0" w:line="360" w:lineRule="auto"/>
        <w:jc w:val="center"/>
        <w:rPr>
          <w:rFonts w:ascii="Times New Roman" w:hAnsi="Times New Roman" w:cs="Times New Roman"/>
          <w:b/>
          <w:sz w:val="24"/>
          <w:szCs w:val="24"/>
        </w:rPr>
      </w:pPr>
    </w:p>
    <w:p w14:paraId="2F4C2CBD" w14:textId="24DEEBA4" w:rsidR="00D53A32" w:rsidRDefault="00D53A32" w:rsidP="00D53A32">
      <w:pPr>
        <w:spacing w:after="0" w:line="360" w:lineRule="auto"/>
        <w:jc w:val="center"/>
        <w:rPr>
          <w:rFonts w:ascii="Times New Roman" w:hAnsi="Times New Roman" w:cs="Times New Roman"/>
          <w:b/>
          <w:sz w:val="24"/>
          <w:szCs w:val="24"/>
        </w:rPr>
      </w:pPr>
    </w:p>
    <w:p w14:paraId="1702B62B" w14:textId="443FEBAE" w:rsidR="00D53A32" w:rsidRDefault="00D53A32" w:rsidP="00D53A32">
      <w:pPr>
        <w:spacing w:after="0" w:line="360" w:lineRule="auto"/>
        <w:jc w:val="center"/>
        <w:rPr>
          <w:rFonts w:ascii="Times New Roman" w:hAnsi="Times New Roman" w:cs="Times New Roman"/>
          <w:b/>
          <w:sz w:val="24"/>
          <w:szCs w:val="24"/>
        </w:rPr>
      </w:pPr>
    </w:p>
    <w:p w14:paraId="63413E09" w14:textId="58F5D894" w:rsidR="00D53A32" w:rsidRDefault="00D53A32" w:rsidP="00D53A32">
      <w:pPr>
        <w:spacing w:after="0" w:line="360" w:lineRule="auto"/>
        <w:jc w:val="center"/>
        <w:rPr>
          <w:rFonts w:ascii="Times New Roman" w:hAnsi="Times New Roman" w:cs="Times New Roman"/>
          <w:b/>
          <w:sz w:val="24"/>
          <w:szCs w:val="24"/>
        </w:rPr>
      </w:pPr>
    </w:p>
    <w:p w14:paraId="6A828286" w14:textId="2BD649F0" w:rsidR="00D53A32" w:rsidRDefault="00D53A32" w:rsidP="00D53A32">
      <w:pPr>
        <w:spacing w:after="0" w:line="360" w:lineRule="auto"/>
        <w:jc w:val="center"/>
        <w:rPr>
          <w:rFonts w:ascii="Times New Roman" w:hAnsi="Times New Roman" w:cs="Times New Roman"/>
          <w:b/>
          <w:sz w:val="24"/>
          <w:szCs w:val="24"/>
        </w:rPr>
      </w:pPr>
    </w:p>
    <w:p w14:paraId="56DF4E4F" w14:textId="67D25FFD" w:rsidR="00D53A32" w:rsidRDefault="00D53A32" w:rsidP="00D53A32">
      <w:pPr>
        <w:spacing w:after="0" w:line="360" w:lineRule="auto"/>
        <w:jc w:val="center"/>
        <w:rPr>
          <w:rFonts w:ascii="Times New Roman" w:hAnsi="Times New Roman" w:cs="Times New Roman"/>
          <w:b/>
          <w:sz w:val="24"/>
          <w:szCs w:val="24"/>
        </w:rPr>
      </w:pPr>
    </w:p>
    <w:p w14:paraId="0CB95EF4" w14:textId="77777777" w:rsidR="00D53A32" w:rsidRDefault="00D53A32" w:rsidP="00D53A32">
      <w:pPr>
        <w:spacing w:after="0" w:line="360" w:lineRule="auto"/>
        <w:jc w:val="center"/>
        <w:rPr>
          <w:rFonts w:ascii="Times New Roman" w:hAnsi="Times New Roman" w:cs="Times New Roman"/>
          <w:b/>
          <w:sz w:val="24"/>
          <w:szCs w:val="24"/>
        </w:rPr>
      </w:pPr>
    </w:p>
    <w:p w14:paraId="0AB5F6E5" w14:textId="77777777" w:rsidR="00D53A32" w:rsidRPr="00D53A32" w:rsidRDefault="00D53A32" w:rsidP="00D53A32">
      <w:pPr>
        <w:spacing w:after="0" w:line="360" w:lineRule="auto"/>
        <w:jc w:val="center"/>
        <w:rPr>
          <w:rFonts w:ascii="Times New Roman" w:hAnsi="Times New Roman" w:cs="Times New Roman"/>
          <w:b/>
          <w:sz w:val="24"/>
          <w:szCs w:val="24"/>
        </w:rPr>
      </w:pPr>
    </w:p>
    <w:p w14:paraId="4A3E24AD"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 PRIEDAS</w:t>
      </w:r>
    </w:p>
    <w:p w14:paraId="09A2A567" w14:textId="54CD33B3"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TERITORIJOS SCHEMA</w:t>
      </w:r>
    </w:p>
    <w:p w14:paraId="5F4544BA" w14:textId="10BEC282" w:rsidR="00D53A32" w:rsidRDefault="00D53A32" w:rsidP="00D53A32">
      <w:pPr>
        <w:spacing w:after="0" w:line="360" w:lineRule="auto"/>
        <w:jc w:val="center"/>
        <w:rPr>
          <w:rFonts w:ascii="Times New Roman" w:hAnsi="Times New Roman" w:cs="Times New Roman"/>
          <w:b/>
          <w:sz w:val="24"/>
          <w:szCs w:val="24"/>
        </w:rPr>
      </w:pPr>
    </w:p>
    <w:p w14:paraId="0138B8F7" w14:textId="2C123083" w:rsidR="00D53A32" w:rsidRDefault="00D53A32" w:rsidP="00D53A32">
      <w:pPr>
        <w:spacing w:after="0" w:line="360" w:lineRule="auto"/>
        <w:jc w:val="center"/>
        <w:rPr>
          <w:rFonts w:ascii="Times New Roman" w:hAnsi="Times New Roman" w:cs="Times New Roman"/>
          <w:b/>
          <w:sz w:val="24"/>
          <w:szCs w:val="24"/>
        </w:rPr>
      </w:pPr>
    </w:p>
    <w:p w14:paraId="50DBD04E" w14:textId="1BD31B74" w:rsidR="00D53A32" w:rsidRDefault="00D53A32" w:rsidP="00D53A32">
      <w:pPr>
        <w:spacing w:after="0" w:line="360" w:lineRule="auto"/>
        <w:jc w:val="center"/>
        <w:rPr>
          <w:rFonts w:ascii="Times New Roman" w:hAnsi="Times New Roman" w:cs="Times New Roman"/>
          <w:b/>
          <w:sz w:val="24"/>
          <w:szCs w:val="24"/>
        </w:rPr>
      </w:pPr>
    </w:p>
    <w:p w14:paraId="0CD0DFD3" w14:textId="44275B59" w:rsidR="00D53A32" w:rsidRDefault="00D53A32" w:rsidP="00D53A32">
      <w:pPr>
        <w:spacing w:after="0" w:line="360" w:lineRule="auto"/>
        <w:jc w:val="center"/>
        <w:rPr>
          <w:rFonts w:ascii="Times New Roman" w:hAnsi="Times New Roman" w:cs="Times New Roman"/>
          <w:b/>
          <w:sz w:val="24"/>
          <w:szCs w:val="24"/>
        </w:rPr>
      </w:pPr>
    </w:p>
    <w:p w14:paraId="34E839ED" w14:textId="4C0315B5" w:rsidR="00D53A32" w:rsidRDefault="00D53A32" w:rsidP="00D53A32">
      <w:pPr>
        <w:spacing w:after="0" w:line="360" w:lineRule="auto"/>
        <w:jc w:val="center"/>
        <w:rPr>
          <w:rFonts w:ascii="Times New Roman" w:hAnsi="Times New Roman" w:cs="Times New Roman"/>
          <w:b/>
          <w:sz w:val="24"/>
          <w:szCs w:val="24"/>
        </w:rPr>
      </w:pPr>
    </w:p>
    <w:p w14:paraId="2D64AE13" w14:textId="0A76E945" w:rsidR="00D53A32" w:rsidRDefault="00D53A32" w:rsidP="00D53A32">
      <w:pPr>
        <w:spacing w:after="0" w:line="360" w:lineRule="auto"/>
        <w:jc w:val="center"/>
        <w:rPr>
          <w:rFonts w:ascii="Times New Roman" w:hAnsi="Times New Roman" w:cs="Times New Roman"/>
          <w:b/>
          <w:sz w:val="24"/>
          <w:szCs w:val="24"/>
        </w:rPr>
      </w:pPr>
    </w:p>
    <w:p w14:paraId="0EDFB1CB" w14:textId="36B4754A" w:rsidR="00D53A32" w:rsidRDefault="00D53A32" w:rsidP="00D53A32">
      <w:pPr>
        <w:spacing w:after="0" w:line="360" w:lineRule="auto"/>
        <w:jc w:val="center"/>
        <w:rPr>
          <w:rFonts w:ascii="Times New Roman" w:hAnsi="Times New Roman" w:cs="Times New Roman"/>
          <w:b/>
          <w:sz w:val="24"/>
          <w:szCs w:val="24"/>
        </w:rPr>
      </w:pPr>
    </w:p>
    <w:p w14:paraId="440468BB" w14:textId="7832A765" w:rsidR="00D53A32" w:rsidRDefault="00D53A32" w:rsidP="00D53A32">
      <w:pPr>
        <w:spacing w:after="0" w:line="360" w:lineRule="auto"/>
        <w:jc w:val="center"/>
        <w:rPr>
          <w:rFonts w:ascii="Times New Roman" w:hAnsi="Times New Roman" w:cs="Times New Roman"/>
          <w:b/>
          <w:sz w:val="24"/>
          <w:szCs w:val="24"/>
        </w:rPr>
      </w:pPr>
    </w:p>
    <w:p w14:paraId="4A4CC93F" w14:textId="7ED163F4" w:rsidR="00D53A32" w:rsidRDefault="00D53A32" w:rsidP="00D53A32">
      <w:pPr>
        <w:spacing w:after="0" w:line="360" w:lineRule="auto"/>
        <w:jc w:val="center"/>
        <w:rPr>
          <w:rFonts w:ascii="Times New Roman" w:hAnsi="Times New Roman" w:cs="Times New Roman"/>
          <w:b/>
          <w:sz w:val="24"/>
          <w:szCs w:val="24"/>
        </w:rPr>
      </w:pPr>
    </w:p>
    <w:p w14:paraId="41F48153" w14:textId="5C122664" w:rsidR="00D53A32" w:rsidRDefault="00D53A32" w:rsidP="00D53A32">
      <w:pPr>
        <w:spacing w:after="0" w:line="360" w:lineRule="auto"/>
        <w:jc w:val="center"/>
        <w:rPr>
          <w:rFonts w:ascii="Times New Roman" w:hAnsi="Times New Roman" w:cs="Times New Roman"/>
          <w:b/>
          <w:sz w:val="24"/>
          <w:szCs w:val="24"/>
        </w:rPr>
      </w:pPr>
    </w:p>
    <w:p w14:paraId="3F57B0FB" w14:textId="222D612E" w:rsidR="00D53A32" w:rsidRDefault="00D53A32" w:rsidP="00D53A32">
      <w:pPr>
        <w:spacing w:after="0" w:line="360" w:lineRule="auto"/>
        <w:jc w:val="center"/>
        <w:rPr>
          <w:rFonts w:ascii="Times New Roman" w:hAnsi="Times New Roman" w:cs="Times New Roman"/>
          <w:b/>
          <w:sz w:val="24"/>
          <w:szCs w:val="24"/>
        </w:rPr>
      </w:pPr>
    </w:p>
    <w:p w14:paraId="41F5ECF0" w14:textId="128F9B1E" w:rsidR="00D53A32" w:rsidRDefault="00D53A32" w:rsidP="00D53A32">
      <w:pPr>
        <w:spacing w:after="0" w:line="360" w:lineRule="auto"/>
        <w:jc w:val="center"/>
        <w:rPr>
          <w:rFonts w:ascii="Times New Roman" w:hAnsi="Times New Roman" w:cs="Times New Roman"/>
          <w:b/>
          <w:sz w:val="24"/>
          <w:szCs w:val="24"/>
        </w:rPr>
      </w:pPr>
    </w:p>
    <w:p w14:paraId="2A3E7EE7" w14:textId="3A9735D1" w:rsidR="00D53A32" w:rsidRDefault="00D53A32" w:rsidP="00D53A32">
      <w:pPr>
        <w:spacing w:after="0" w:line="360" w:lineRule="auto"/>
        <w:jc w:val="center"/>
        <w:rPr>
          <w:rFonts w:ascii="Times New Roman" w:hAnsi="Times New Roman" w:cs="Times New Roman"/>
          <w:b/>
          <w:sz w:val="24"/>
          <w:szCs w:val="24"/>
        </w:rPr>
      </w:pPr>
    </w:p>
    <w:p w14:paraId="55F85ADB" w14:textId="33C26BC9" w:rsidR="00D53A32" w:rsidRDefault="00D53A32" w:rsidP="00D53A32">
      <w:pPr>
        <w:spacing w:after="0" w:line="360" w:lineRule="auto"/>
        <w:jc w:val="center"/>
        <w:rPr>
          <w:rFonts w:ascii="Times New Roman" w:hAnsi="Times New Roman" w:cs="Times New Roman"/>
          <w:b/>
          <w:sz w:val="24"/>
          <w:szCs w:val="24"/>
        </w:rPr>
      </w:pPr>
    </w:p>
    <w:p w14:paraId="44ADCAE5" w14:textId="5A4D9AF7" w:rsidR="00D53A32" w:rsidRDefault="00D53A32" w:rsidP="00D53A32">
      <w:pPr>
        <w:spacing w:after="0" w:line="360" w:lineRule="auto"/>
        <w:jc w:val="center"/>
        <w:rPr>
          <w:rFonts w:ascii="Times New Roman" w:hAnsi="Times New Roman" w:cs="Times New Roman"/>
          <w:b/>
          <w:sz w:val="24"/>
          <w:szCs w:val="24"/>
        </w:rPr>
      </w:pPr>
    </w:p>
    <w:p w14:paraId="6E3EE585" w14:textId="7DF81FD1" w:rsidR="00D53A32" w:rsidRDefault="00D53A32" w:rsidP="00D53A32">
      <w:pPr>
        <w:spacing w:after="0" w:line="360" w:lineRule="auto"/>
        <w:jc w:val="center"/>
        <w:rPr>
          <w:rFonts w:ascii="Times New Roman" w:hAnsi="Times New Roman" w:cs="Times New Roman"/>
          <w:b/>
          <w:sz w:val="24"/>
          <w:szCs w:val="24"/>
        </w:rPr>
      </w:pPr>
    </w:p>
    <w:p w14:paraId="32E9828C" w14:textId="434204CF" w:rsidR="00D53A32" w:rsidRDefault="00D53A32" w:rsidP="00D53A32">
      <w:pPr>
        <w:spacing w:after="0" w:line="360" w:lineRule="auto"/>
        <w:jc w:val="center"/>
        <w:rPr>
          <w:rFonts w:ascii="Times New Roman" w:hAnsi="Times New Roman" w:cs="Times New Roman"/>
          <w:b/>
          <w:sz w:val="24"/>
          <w:szCs w:val="24"/>
        </w:rPr>
      </w:pPr>
    </w:p>
    <w:p w14:paraId="56BF4BC5" w14:textId="03CAA4DA" w:rsidR="00D53A32" w:rsidRDefault="00D53A32" w:rsidP="00D53A32">
      <w:pPr>
        <w:spacing w:after="0" w:line="360" w:lineRule="auto"/>
        <w:jc w:val="center"/>
        <w:rPr>
          <w:rFonts w:ascii="Times New Roman" w:hAnsi="Times New Roman" w:cs="Times New Roman"/>
          <w:b/>
          <w:sz w:val="24"/>
          <w:szCs w:val="24"/>
        </w:rPr>
      </w:pPr>
    </w:p>
    <w:p w14:paraId="10230256" w14:textId="2A1D4721" w:rsidR="00D53A32" w:rsidRDefault="00D53A32" w:rsidP="00D53A32">
      <w:pPr>
        <w:spacing w:after="0" w:line="360" w:lineRule="auto"/>
        <w:jc w:val="center"/>
        <w:rPr>
          <w:rFonts w:ascii="Times New Roman" w:hAnsi="Times New Roman" w:cs="Times New Roman"/>
          <w:b/>
          <w:sz w:val="24"/>
          <w:szCs w:val="24"/>
        </w:rPr>
      </w:pPr>
    </w:p>
    <w:p w14:paraId="403E8512" w14:textId="3983D357" w:rsidR="00D53A32" w:rsidRDefault="00D53A32" w:rsidP="00D53A32">
      <w:pPr>
        <w:spacing w:after="0" w:line="360" w:lineRule="auto"/>
        <w:jc w:val="center"/>
        <w:rPr>
          <w:rFonts w:ascii="Times New Roman" w:hAnsi="Times New Roman" w:cs="Times New Roman"/>
          <w:b/>
          <w:sz w:val="24"/>
          <w:szCs w:val="24"/>
        </w:rPr>
      </w:pPr>
    </w:p>
    <w:p w14:paraId="114F753E" w14:textId="30518DB0" w:rsidR="00D53A32" w:rsidRDefault="00D53A32" w:rsidP="00D53A32">
      <w:pPr>
        <w:spacing w:after="0" w:line="360" w:lineRule="auto"/>
        <w:jc w:val="center"/>
        <w:rPr>
          <w:rFonts w:ascii="Times New Roman" w:hAnsi="Times New Roman" w:cs="Times New Roman"/>
          <w:b/>
          <w:sz w:val="24"/>
          <w:szCs w:val="24"/>
        </w:rPr>
      </w:pPr>
    </w:p>
    <w:p w14:paraId="43B55B53" w14:textId="1F7D5672" w:rsidR="00D53A32" w:rsidRDefault="00D53A32" w:rsidP="00D53A32">
      <w:pPr>
        <w:spacing w:after="0" w:line="360" w:lineRule="auto"/>
        <w:jc w:val="center"/>
        <w:rPr>
          <w:rFonts w:ascii="Times New Roman" w:hAnsi="Times New Roman" w:cs="Times New Roman"/>
          <w:b/>
          <w:sz w:val="24"/>
          <w:szCs w:val="24"/>
        </w:rPr>
      </w:pPr>
    </w:p>
    <w:p w14:paraId="266A1E58" w14:textId="501AE205" w:rsidR="00D53A32" w:rsidRDefault="00D53A32" w:rsidP="00D53A32">
      <w:pPr>
        <w:spacing w:after="0" w:line="360" w:lineRule="auto"/>
        <w:jc w:val="center"/>
        <w:rPr>
          <w:rFonts w:ascii="Times New Roman" w:hAnsi="Times New Roman" w:cs="Times New Roman"/>
          <w:b/>
          <w:sz w:val="24"/>
          <w:szCs w:val="24"/>
        </w:rPr>
      </w:pPr>
    </w:p>
    <w:p w14:paraId="325DC1AB" w14:textId="51DB8D85" w:rsidR="00D53A32" w:rsidRDefault="00D53A32" w:rsidP="00D53A32">
      <w:pPr>
        <w:spacing w:after="0" w:line="360" w:lineRule="auto"/>
        <w:jc w:val="center"/>
        <w:rPr>
          <w:rFonts w:ascii="Times New Roman" w:hAnsi="Times New Roman" w:cs="Times New Roman"/>
          <w:b/>
          <w:sz w:val="24"/>
          <w:szCs w:val="24"/>
        </w:rPr>
      </w:pPr>
    </w:p>
    <w:p w14:paraId="6ED0FD55" w14:textId="629393CC" w:rsidR="00D53A32" w:rsidRDefault="00D53A32" w:rsidP="00D53A32">
      <w:pPr>
        <w:spacing w:after="0" w:line="360" w:lineRule="auto"/>
        <w:jc w:val="center"/>
        <w:rPr>
          <w:rFonts w:ascii="Times New Roman" w:hAnsi="Times New Roman" w:cs="Times New Roman"/>
          <w:b/>
          <w:sz w:val="24"/>
          <w:szCs w:val="24"/>
        </w:rPr>
      </w:pPr>
    </w:p>
    <w:p w14:paraId="5299E4EE" w14:textId="74F066E8" w:rsidR="00D53A32" w:rsidRDefault="00D53A32" w:rsidP="00D53A32">
      <w:pPr>
        <w:spacing w:after="0" w:line="360" w:lineRule="auto"/>
        <w:jc w:val="center"/>
        <w:rPr>
          <w:rFonts w:ascii="Times New Roman" w:hAnsi="Times New Roman" w:cs="Times New Roman"/>
          <w:b/>
          <w:sz w:val="24"/>
          <w:szCs w:val="24"/>
        </w:rPr>
      </w:pPr>
    </w:p>
    <w:p w14:paraId="45A8DA6D" w14:textId="01CC4A51" w:rsidR="00D53A32" w:rsidRDefault="00D53A32" w:rsidP="00D53A32">
      <w:pPr>
        <w:spacing w:after="0" w:line="360" w:lineRule="auto"/>
        <w:jc w:val="center"/>
        <w:rPr>
          <w:rFonts w:ascii="Times New Roman" w:hAnsi="Times New Roman" w:cs="Times New Roman"/>
          <w:b/>
          <w:sz w:val="24"/>
          <w:szCs w:val="24"/>
        </w:rPr>
      </w:pPr>
    </w:p>
    <w:p w14:paraId="154BAC2B" w14:textId="13189D95" w:rsidR="00D53A32" w:rsidRDefault="00D53A32" w:rsidP="00D53A32">
      <w:pPr>
        <w:spacing w:after="0" w:line="360" w:lineRule="auto"/>
        <w:jc w:val="center"/>
        <w:rPr>
          <w:rFonts w:ascii="Times New Roman" w:hAnsi="Times New Roman" w:cs="Times New Roman"/>
          <w:b/>
          <w:sz w:val="24"/>
          <w:szCs w:val="24"/>
        </w:rPr>
      </w:pPr>
    </w:p>
    <w:p w14:paraId="32620AD6" w14:textId="764685EF" w:rsidR="00D53A32" w:rsidRDefault="00D53A32" w:rsidP="00D53A32">
      <w:pPr>
        <w:spacing w:after="0" w:line="360" w:lineRule="auto"/>
        <w:jc w:val="center"/>
        <w:rPr>
          <w:rFonts w:ascii="Times New Roman" w:hAnsi="Times New Roman" w:cs="Times New Roman"/>
          <w:b/>
          <w:sz w:val="24"/>
          <w:szCs w:val="24"/>
        </w:rPr>
      </w:pPr>
    </w:p>
    <w:p w14:paraId="0A8D2BFF" w14:textId="64DD8703" w:rsidR="00D53A32" w:rsidRDefault="00D53A32" w:rsidP="00D53A32">
      <w:pPr>
        <w:spacing w:after="0" w:line="360" w:lineRule="auto"/>
        <w:jc w:val="center"/>
        <w:rPr>
          <w:rFonts w:ascii="Times New Roman" w:hAnsi="Times New Roman" w:cs="Times New Roman"/>
          <w:b/>
          <w:sz w:val="24"/>
          <w:szCs w:val="24"/>
        </w:rPr>
      </w:pPr>
    </w:p>
    <w:p w14:paraId="219172D5" w14:textId="63EF08B4" w:rsidR="00D53A32" w:rsidRDefault="00D53A32" w:rsidP="00D53A32">
      <w:pPr>
        <w:spacing w:after="0" w:line="360" w:lineRule="auto"/>
        <w:jc w:val="center"/>
        <w:rPr>
          <w:rFonts w:ascii="Times New Roman" w:hAnsi="Times New Roman" w:cs="Times New Roman"/>
          <w:b/>
          <w:sz w:val="24"/>
          <w:szCs w:val="24"/>
        </w:rPr>
      </w:pPr>
    </w:p>
    <w:p w14:paraId="326CB5E0" w14:textId="27D74AC0" w:rsidR="00D53A32" w:rsidRDefault="00D53A32" w:rsidP="00D53A32">
      <w:pPr>
        <w:spacing w:after="0" w:line="360" w:lineRule="auto"/>
        <w:jc w:val="center"/>
        <w:rPr>
          <w:rFonts w:ascii="Times New Roman" w:hAnsi="Times New Roman" w:cs="Times New Roman"/>
          <w:b/>
          <w:sz w:val="24"/>
          <w:szCs w:val="24"/>
        </w:rPr>
      </w:pPr>
    </w:p>
    <w:p w14:paraId="095B626C" w14:textId="77777777" w:rsidR="00D53A32" w:rsidRPr="00D53A32" w:rsidRDefault="00D53A32" w:rsidP="00D53A32">
      <w:pPr>
        <w:spacing w:after="0" w:line="360" w:lineRule="auto"/>
        <w:jc w:val="center"/>
        <w:rPr>
          <w:rFonts w:ascii="Times New Roman" w:hAnsi="Times New Roman" w:cs="Times New Roman"/>
          <w:b/>
          <w:sz w:val="24"/>
          <w:szCs w:val="24"/>
        </w:rPr>
      </w:pPr>
    </w:p>
    <w:p w14:paraId="4D92E635"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4 PRIEDAS</w:t>
      </w:r>
    </w:p>
    <w:p w14:paraId="3FB004B0" w14:textId="64F4D4AF"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AAA RAŠTAS</w:t>
      </w:r>
    </w:p>
    <w:p w14:paraId="1F9026ED" w14:textId="55624F02" w:rsidR="00D53A32" w:rsidRDefault="00D53A32" w:rsidP="00D53A32">
      <w:pPr>
        <w:spacing w:after="0" w:line="360" w:lineRule="auto"/>
        <w:jc w:val="center"/>
        <w:rPr>
          <w:rFonts w:ascii="Times New Roman" w:hAnsi="Times New Roman" w:cs="Times New Roman"/>
          <w:b/>
          <w:sz w:val="24"/>
          <w:szCs w:val="24"/>
        </w:rPr>
      </w:pPr>
    </w:p>
    <w:p w14:paraId="377DD42C" w14:textId="328E8C1D" w:rsidR="00D53A32" w:rsidRDefault="00D53A32" w:rsidP="00D53A32">
      <w:pPr>
        <w:spacing w:after="0" w:line="360" w:lineRule="auto"/>
        <w:jc w:val="center"/>
        <w:rPr>
          <w:rFonts w:ascii="Times New Roman" w:hAnsi="Times New Roman" w:cs="Times New Roman"/>
          <w:b/>
          <w:sz w:val="24"/>
          <w:szCs w:val="24"/>
        </w:rPr>
      </w:pPr>
    </w:p>
    <w:p w14:paraId="21A1F174" w14:textId="5CB8BC77" w:rsidR="00D53A32" w:rsidRDefault="00D53A32" w:rsidP="00D53A32">
      <w:pPr>
        <w:spacing w:after="0" w:line="360" w:lineRule="auto"/>
        <w:jc w:val="center"/>
        <w:rPr>
          <w:rFonts w:ascii="Times New Roman" w:hAnsi="Times New Roman" w:cs="Times New Roman"/>
          <w:b/>
          <w:sz w:val="24"/>
          <w:szCs w:val="24"/>
        </w:rPr>
      </w:pPr>
    </w:p>
    <w:p w14:paraId="36230C74" w14:textId="79A19534" w:rsidR="00D53A32" w:rsidRDefault="00D53A32" w:rsidP="00D53A32">
      <w:pPr>
        <w:spacing w:after="0" w:line="360" w:lineRule="auto"/>
        <w:jc w:val="center"/>
        <w:rPr>
          <w:rFonts w:ascii="Times New Roman" w:hAnsi="Times New Roman" w:cs="Times New Roman"/>
          <w:b/>
          <w:sz w:val="24"/>
          <w:szCs w:val="24"/>
        </w:rPr>
      </w:pPr>
    </w:p>
    <w:p w14:paraId="46E5EEA4" w14:textId="7E00E211" w:rsidR="00D53A32" w:rsidRDefault="00D53A32" w:rsidP="00D53A32">
      <w:pPr>
        <w:spacing w:after="0" w:line="360" w:lineRule="auto"/>
        <w:jc w:val="center"/>
        <w:rPr>
          <w:rFonts w:ascii="Times New Roman" w:hAnsi="Times New Roman" w:cs="Times New Roman"/>
          <w:b/>
          <w:sz w:val="24"/>
          <w:szCs w:val="24"/>
        </w:rPr>
      </w:pPr>
    </w:p>
    <w:p w14:paraId="02ED93E0" w14:textId="6F4EA8DA" w:rsidR="00D53A32" w:rsidRDefault="00D53A32" w:rsidP="00D53A32">
      <w:pPr>
        <w:spacing w:after="0" w:line="360" w:lineRule="auto"/>
        <w:jc w:val="center"/>
        <w:rPr>
          <w:rFonts w:ascii="Times New Roman" w:hAnsi="Times New Roman" w:cs="Times New Roman"/>
          <w:b/>
          <w:sz w:val="24"/>
          <w:szCs w:val="24"/>
        </w:rPr>
      </w:pPr>
    </w:p>
    <w:p w14:paraId="37B0A10B" w14:textId="0E1EF87E" w:rsidR="00D53A32" w:rsidRDefault="00D53A32" w:rsidP="00D53A32">
      <w:pPr>
        <w:spacing w:after="0" w:line="360" w:lineRule="auto"/>
        <w:jc w:val="center"/>
        <w:rPr>
          <w:rFonts w:ascii="Times New Roman" w:hAnsi="Times New Roman" w:cs="Times New Roman"/>
          <w:b/>
          <w:sz w:val="24"/>
          <w:szCs w:val="24"/>
        </w:rPr>
      </w:pPr>
    </w:p>
    <w:p w14:paraId="552FB6EA" w14:textId="2289113E" w:rsidR="00D53A32" w:rsidRDefault="00D53A32" w:rsidP="00D53A32">
      <w:pPr>
        <w:spacing w:after="0" w:line="360" w:lineRule="auto"/>
        <w:jc w:val="center"/>
        <w:rPr>
          <w:rFonts w:ascii="Times New Roman" w:hAnsi="Times New Roman" w:cs="Times New Roman"/>
          <w:b/>
          <w:sz w:val="24"/>
          <w:szCs w:val="24"/>
        </w:rPr>
      </w:pPr>
    </w:p>
    <w:p w14:paraId="7F673004" w14:textId="34AA0802" w:rsidR="00D53A32" w:rsidRDefault="00D53A32" w:rsidP="00D53A32">
      <w:pPr>
        <w:spacing w:after="0" w:line="360" w:lineRule="auto"/>
        <w:jc w:val="center"/>
        <w:rPr>
          <w:rFonts w:ascii="Times New Roman" w:hAnsi="Times New Roman" w:cs="Times New Roman"/>
          <w:b/>
          <w:sz w:val="24"/>
          <w:szCs w:val="24"/>
        </w:rPr>
      </w:pPr>
    </w:p>
    <w:p w14:paraId="7A02069F" w14:textId="3AC4F00F" w:rsidR="00D53A32" w:rsidRDefault="00D53A32" w:rsidP="00D53A32">
      <w:pPr>
        <w:spacing w:after="0" w:line="360" w:lineRule="auto"/>
        <w:jc w:val="center"/>
        <w:rPr>
          <w:rFonts w:ascii="Times New Roman" w:hAnsi="Times New Roman" w:cs="Times New Roman"/>
          <w:b/>
          <w:sz w:val="24"/>
          <w:szCs w:val="24"/>
        </w:rPr>
      </w:pPr>
    </w:p>
    <w:p w14:paraId="303A3150" w14:textId="438296F0" w:rsidR="00D53A32" w:rsidRDefault="00D53A32" w:rsidP="00D53A32">
      <w:pPr>
        <w:spacing w:after="0" w:line="360" w:lineRule="auto"/>
        <w:jc w:val="center"/>
        <w:rPr>
          <w:rFonts w:ascii="Times New Roman" w:hAnsi="Times New Roman" w:cs="Times New Roman"/>
          <w:b/>
          <w:sz w:val="24"/>
          <w:szCs w:val="24"/>
        </w:rPr>
      </w:pPr>
    </w:p>
    <w:p w14:paraId="03E55CF8" w14:textId="112C392A" w:rsidR="00D53A32" w:rsidRDefault="00D53A32" w:rsidP="00D53A32">
      <w:pPr>
        <w:spacing w:after="0" w:line="360" w:lineRule="auto"/>
        <w:jc w:val="center"/>
        <w:rPr>
          <w:rFonts w:ascii="Times New Roman" w:hAnsi="Times New Roman" w:cs="Times New Roman"/>
          <w:b/>
          <w:sz w:val="24"/>
          <w:szCs w:val="24"/>
        </w:rPr>
      </w:pPr>
    </w:p>
    <w:p w14:paraId="6899B408" w14:textId="6B9C8473" w:rsidR="00D53A32" w:rsidRDefault="00D53A32" w:rsidP="00D53A32">
      <w:pPr>
        <w:spacing w:after="0" w:line="360" w:lineRule="auto"/>
        <w:jc w:val="center"/>
        <w:rPr>
          <w:rFonts w:ascii="Times New Roman" w:hAnsi="Times New Roman" w:cs="Times New Roman"/>
          <w:b/>
          <w:sz w:val="24"/>
          <w:szCs w:val="24"/>
        </w:rPr>
      </w:pPr>
    </w:p>
    <w:p w14:paraId="6E921F0B" w14:textId="76BDDF28" w:rsidR="00D53A32" w:rsidRDefault="00D53A32" w:rsidP="00D53A32">
      <w:pPr>
        <w:spacing w:after="0" w:line="360" w:lineRule="auto"/>
        <w:jc w:val="center"/>
        <w:rPr>
          <w:rFonts w:ascii="Times New Roman" w:hAnsi="Times New Roman" w:cs="Times New Roman"/>
          <w:b/>
          <w:sz w:val="24"/>
          <w:szCs w:val="24"/>
        </w:rPr>
      </w:pPr>
    </w:p>
    <w:p w14:paraId="6D26EC9A" w14:textId="094FBF84" w:rsidR="00D53A32" w:rsidRDefault="00D53A32" w:rsidP="00D53A32">
      <w:pPr>
        <w:spacing w:after="0" w:line="360" w:lineRule="auto"/>
        <w:jc w:val="center"/>
        <w:rPr>
          <w:rFonts w:ascii="Times New Roman" w:hAnsi="Times New Roman" w:cs="Times New Roman"/>
          <w:b/>
          <w:sz w:val="24"/>
          <w:szCs w:val="24"/>
        </w:rPr>
      </w:pPr>
    </w:p>
    <w:p w14:paraId="5372F043" w14:textId="7B7814DA" w:rsidR="00D53A32" w:rsidRDefault="00D53A32" w:rsidP="00D53A32">
      <w:pPr>
        <w:spacing w:after="0" w:line="360" w:lineRule="auto"/>
        <w:jc w:val="center"/>
        <w:rPr>
          <w:rFonts w:ascii="Times New Roman" w:hAnsi="Times New Roman" w:cs="Times New Roman"/>
          <w:b/>
          <w:sz w:val="24"/>
          <w:szCs w:val="24"/>
        </w:rPr>
      </w:pPr>
    </w:p>
    <w:p w14:paraId="48C4D938" w14:textId="42CE1415" w:rsidR="00D53A32" w:rsidRDefault="00D53A32" w:rsidP="00D53A32">
      <w:pPr>
        <w:spacing w:after="0" w:line="360" w:lineRule="auto"/>
        <w:jc w:val="center"/>
        <w:rPr>
          <w:rFonts w:ascii="Times New Roman" w:hAnsi="Times New Roman" w:cs="Times New Roman"/>
          <w:b/>
          <w:sz w:val="24"/>
          <w:szCs w:val="24"/>
        </w:rPr>
      </w:pPr>
    </w:p>
    <w:p w14:paraId="76E54231" w14:textId="54294677" w:rsidR="00D53A32" w:rsidRDefault="00D53A32" w:rsidP="00D53A32">
      <w:pPr>
        <w:spacing w:after="0" w:line="360" w:lineRule="auto"/>
        <w:jc w:val="center"/>
        <w:rPr>
          <w:rFonts w:ascii="Times New Roman" w:hAnsi="Times New Roman" w:cs="Times New Roman"/>
          <w:b/>
          <w:sz w:val="24"/>
          <w:szCs w:val="24"/>
        </w:rPr>
      </w:pPr>
    </w:p>
    <w:p w14:paraId="4E811607" w14:textId="4936D95E" w:rsidR="00D53A32" w:rsidRDefault="00D53A32" w:rsidP="00D53A32">
      <w:pPr>
        <w:spacing w:after="0" w:line="360" w:lineRule="auto"/>
        <w:jc w:val="center"/>
        <w:rPr>
          <w:rFonts w:ascii="Times New Roman" w:hAnsi="Times New Roman" w:cs="Times New Roman"/>
          <w:b/>
          <w:sz w:val="24"/>
          <w:szCs w:val="24"/>
        </w:rPr>
      </w:pPr>
    </w:p>
    <w:p w14:paraId="583DC848" w14:textId="553969E4" w:rsidR="00D53A32" w:rsidRDefault="00D53A32" w:rsidP="00D53A32">
      <w:pPr>
        <w:spacing w:after="0" w:line="360" w:lineRule="auto"/>
        <w:jc w:val="center"/>
        <w:rPr>
          <w:rFonts w:ascii="Times New Roman" w:hAnsi="Times New Roman" w:cs="Times New Roman"/>
          <w:b/>
          <w:sz w:val="24"/>
          <w:szCs w:val="24"/>
        </w:rPr>
      </w:pPr>
    </w:p>
    <w:p w14:paraId="16A033B6" w14:textId="1AEC8577" w:rsidR="00D53A32" w:rsidRDefault="00D53A32" w:rsidP="00D53A32">
      <w:pPr>
        <w:spacing w:after="0" w:line="360" w:lineRule="auto"/>
        <w:jc w:val="center"/>
        <w:rPr>
          <w:rFonts w:ascii="Times New Roman" w:hAnsi="Times New Roman" w:cs="Times New Roman"/>
          <w:b/>
          <w:sz w:val="24"/>
          <w:szCs w:val="24"/>
        </w:rPr>
      </w:pPr>
    </w:p>
    <w:p w14:paraId="7EC8F07B" w14:textId="7DBE9F1B" w:rsidR="00D53A32" w:rsidRDefault="00D53A32" w:rsidP="00D53A32">
      <w:pPr>
        <w:spacing w:after="0" w:line="360" w:lineRule="auto"/>
        <w:jc w:val="center"/>
        <w:rPr>
          <w:rFonts w:ascii="Times New Roman" w:hAnsi="Times New Roman" w:cs="Times New Roman"/>
          <w:b/>
          <w:sz w:val="24"/>
          <w:szCs w:val="24"/>
        </w:rPr>
      </w:pPr>
    </w:p>
    <w:p w14:paraId="3695524C" w14:textId="1982EB6E" w:rsidR="00D53A32" w:rsidRDefault="00D53A32" w:rsidP="00D53A32">
      <w:pPr>
        <w:spacing w:after="0" w:line="360" w:lineRule="auto"/>
        <w:jc w:val="center"/>
        <w:rPr>
          <w:rFonts w:ascii="Times New Roman" w:hAnsi="Times New Roman" w:cs="Times New Roman"/>
          <w:b/>
          <w:sz w:val="24"/>
          <w:szCs w:val="24"/>
        </w:rPr>
      </w:pPr>
    </w:p>
    <w:p w14:paraId="4E8E88D1" w14:textId="4D239A0F" w:rsidR="00D53A32" w:rsidRDefault="00D53A32" w:rsidP="00D53A32">
      <w:pPr>
        <w:spacing w:after="0" w:line="360" w:lineRule="auto"/>
        <w:jc w:val="center"/>
        <w:rPr>
          <w:rFonts w:ascii="Times New Roman" w:hAnsi="Times New Roman" w:cs="Times New Roman"/>
          <w:b/>
          <w:sz w:val="24"/>
          <w:szCs w:val="24"/>
        </w:rPr>
      </w:pPr>
    </w:p>
    <w:p w14:paraId="69DA0D02" w14:textId="3A9F9F31" w:rsidR="00D53A32" w:rsidRDefault="00D53A32" w:rsidP="00D53A32">
      <w:pPr>
        <w:spacing w:after="0" w:line="360" w:lineRule="auto"/>
        <w:jc w:val="center"/>
        <w:rPr>
          <w:rFonts w:ascii="Times New Roman" w:hAnsi="Times New Roman" w:cs="Times New Roman"/>
          <w:b/>
          <w:sz w:val="24"/>
          <w:szCs w:val="24"/>
        </w:rPr>
      </w:pPr>
    </w:p>
    <w:p w14:paraId="18AAE44F" w14:textId="6F056571" w:rsidR="00C83960" w:rsidRDefault="00C83960" w:rsidP="00D53A32">
      <w:pPr>
        <w:spacing w:after="0" w:line="360" w:lineRule="auto"/>
        <w:jc w:val="center"/>
        <w:rPr>
          <w:rFonts w:ascii="Times New Roman" w:hAnsi="Times New Roman" w:cs="Times New Roman"/>
          <w:b/>
          <w:sz w:val="24"/>
          <w:szCs w:val="24"/>
        </w:rPr>
      </w:pPr>
    </w:p>
    <w:p w14:paraId="3D11897A" w14:textId="64D3D6AC" w:rsidR="00C83960" w:rsidRDefault="00C83960" w:rsidP="00D53A32">
      <w:pPr>
        <w:spacing w:after="0" w:line="360" w:lineRule="auto"/>
        <w:jc w:val="center"/>
        <w:rPr>
          <w:rFonts w:ascii="Times New Roman" w:hAnsi="Times New Roman" w:cs="Times New Roman"/>
          <w:b/>
          <w:sz w:val="24"/>
          <w:szCs w:val="24"/>
        </w:rPr>
      </w:pPr>
    </w:p>
    <w:p w14:paraId="2DDF7E05" w14:textId="77777777" w:rsidR="00C83960" w:rsidRDefault="00C83960" w:rsidP="00D53A32">
      <w:pPr>
        <w:spacing w:after="0" w:line="360" w:lineRule="auto"/>
        <w:jc w:val="center"/>
        <w:rPr>
          <w:rFonts w:ascii="Times New Roman" w:hAnsi="Times New Roman" w:cs="Times New Roman"/>
          <w:b/>
          <w:sz w:val="24"/>
          <w:szCs w:val="24"/>
        </w:rPr>
      </w:pPr>
    </w:p>
    <w:p w14:paraId="32E68F76" w14:textId="521A78B5" w:rsidR="00D53A32" w:rsidRDefault="00D53A32" w:rsidP="00D53A32">
      <w:pPr>
        <w:spacing w:after="0" w:line="360" w:lineRule="auto"/>
        <w:jc w:val="center"/>
        <w:rPr>
          <w:rFonts w:ascii="Times New Roman" w:hAnsi="Times New Roman" w:cs="Times New Roman"/>
          <w:b/>
          <w:sz w:val="24"/>
          <w:szCs w:val="24"/>
        </w:rPr>
      </w:pPr>
    </w:p>
    <w:p w14:paraId="5C95A599" w14:textId="73FEC35C" w:rsidR="00D53A32" w:rsidRDefault="00D53A32" w:rsidP="00D53A32">
      <w:pPr>
        <w:spacing w:after="0" w:line="360" w:lineRule="auto"/>
        <w:jc w:val="center"/>
        <w:rPr>
          <w:rFonts w:ascii="Times New Roman" w:hAnsi="Times New Roman" w:cs="Times New Roman"/>
          <w:b/>
          <w:sz w:val="24"/>
          <w:szCs w:val="24"/>
        </w:rPr>
      </w:pPr>
    </w:p>
    <w:p w14:paraId="0F998607" w14:textId="705579FB" w:rsidR="00D53A32" w:rsidRDefault="00D53A32" w:rsidP="00D53A32">
      <w:pPr>
        <w:spacing w:after="0" w:line="360" w:lineRule="auto"/>
        <w:jc w:val="center"/>
        <w:rPr>
          <w:rFonts w:ascii="Times New Roman" w:hAnsi="Times New Roman" w:cs="Times New Roman"/>
          <w:b/>
          <w:sz w:val="24"/>
          <w:szCs w:val="24"/>
        </w:rPr>
      </w:pPr>
    </w:p>
    <w:p w14:paraId="1A357AF0" w14:textId="53E33993" w:rsidR="00D53A32" w:rsidRDefault="00D53A32" w:rsidP="00D53A32">
      <w:pPr>
        <w:spacing w:after="0" w:line="360" w:lineRule="auto"/>
        <w:jc w:val="center"/>
        <w:rPr>
          <w:rFonts w:ascii="Times New Roman" w:hAnsi="Times New Roman" w:cs="Times New Roman"/>
          <w:b/>
          <w:sz w:val="24"/>
          <w:szCs w:val="24"/>
        </w:rPr>
      </w:pPr>
    </w:p>
    <w:p w14:paraId="4F249531" w14:textId="7DA02402" w:rsidR="00D53A32" w:rsidRDefault="00D53A32" w:rsidP="00D53A32">
      <w:pPr>
        <w:spacing w:after="0" w:line="360" w:lineRule="auto"/>
        <w:jc w:val="center"/>
        <w:rPr>
          <w:rFonts w:ascii="Times New Roman" w:hAnsi="Times New Roman" w:cs="Times New Roman"/>
          <w:b/>
          <w:sz w:val="24"/>
          <w:szCs w:val="24"/>
        </w:rPr>
      </w:pPr>
    </w:p>
    <w:p w14:paraId="4D38F881" w14:textId="77777777" w:rsidR="00C83960" w:rsidRDefault="00C83960" w:rsidP="00C8396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 PRIEDAS</w:t>
      </w:r>
    </w:p>
    <w:p w14:paraId="1DA25BC2" w14:textId="4AAD8865" w:rsidR="00C83960" w:rsidRDefault="00C83960" w:rsidP="00C8396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SAZ SCHEMA</w:t>
      </w:r>
    </w:p>
    <w:p w14:paraId="78A6F4B8" w14:textId="042DA044" w:rsidR="00C83960" w:rsidRDefault="00C83960" w:rsidP="00C83960">
      <w:pPr>
        <w:spacing w:after="0" w:line="360" w:lineRule="auto"/>
        <w:jc w:val="center"/>
        <w:rPr>
          <w:rFonts w:ascii="Times New Roman" w:hAnsi="Times New Roman" w:cs="Times New Roman"/>
          <w:b/>
          <w:sz w:val="24"/>
          <w:szCs w:val="24"/>
        </w:rPr>
      </w:pPr>
    </w:p>
    <w:p w14:paraId="656A1170" w14:textId="47365231" w:rsidR="00C83960" w:rsidRDefault="00C83960" w:rsidP="00C83960">
      <w:pPr>
        <w:spacing w:after="0" w:line="360" w:lineRule="auto"/>
        <w:jc w:val="center"/>
        <w:rPr>
          <w:rFonts w:ascii="Times New Roman" w:hAnsi="Times New Roman" w:cs="Times New Roman"/>
          <w:b/>
          <w:sz w:val="24"/>
          <w:szCs w:val="24"/>
        </w:rPr>
      </w:pPr>
    </w:p>
    <w:p w14:paraId="09FBF5F3" w14:textId="22171E15" w:rsidR="00C83960" w:rsidRDefault="00C83960" w:rsidP="00C83960">
      <w:pPr>
        <w:spacing w:after="0" w:line="360" w:lineRule="auto"/>
        <w:jc w:val="center"/>
        <w:rPr>
          <w:rFonts w:ascii="Times New Roman" w:hAnsi="Times New Roman" w:cs="Times New Roman"/>
          <w:b/>
          <w:sz w:val="24"/>
          <w:szCs w:val="24"/>
        </w:rPr>
      </w:pPr>
    </w:p>
    <w:p w14:paraId="6BE9C4F2" w14:textId="2DBE2A60" w:rsidR="00C83960" w:rsidRDefault="00C83960" w:rsidP="00C83960">
      <w:pPr>
        <w:spacing w:after="0" w:line="360" w:lineRule="auto"/>
        <w:jc w:val="center"/>
        <w:rPr>
          <w:rFonts w:ascii="Times New Roman" w:hAnsi="Times New Roman" w:cs="Times New Roman"/>
          <w:b/>
          <w:sz w:val="24"/>
          <w:szCs w:val="24"/>
        </w:rPr>
      </w:pPr>
    </w:p>
    <w:p w14:paraId="736C6323" w14:textId="10EC4560" w:rsidR="00C83960" w:rsidRDefault="00C83960" w:rsidP="00C83960">
      <w:pPr>
        <w:spacing w:after="0" w:line="360" w:lineRule="auto"/>
        <w:jc w:val="center"/>
        <w:rPr>
          <w:rFonts w:ascii="Times New Roman" w:hAnsi="Times New Roman" w:cs="Times New Roman"/>
          <w:b/>
          <w:sz w:val="24"/>
          <w:szCs w:val="24"/>
        </w:rPr>
      </w:pPr>
    </w:p>
    <w:p w14:paraId="532E2327" w14:textId="2C07809C" w:rsidR="00C83960" w:rsidRDefault="00C83960" w:rsidP="00C83960">
      <w:pPr>
        <w:spacing w:after="0" w:line="360" w:lineRule="auto"/>
        <w:jc w:val="center"/>
        <w:rPr>
          <w:rFonts w:ascii="Times New Roman" w:hAnsi="Times New Roman" w:cs="Times New Roman"/>
          <w:b/>
          <w:sz w:val="24"/>
          <w:szCs w:val="24"/>
        </w:rPr>
      </w:pPr>
    </w:p>
    <w:p w14:paraId="36DDBAA9" w14:textId="734EC500" w:rsidR="00C83960" w:rsidRDefault="00C83960" w:rsidP="00C83960">
      <w:pPr>
        <w:spacing w:after="0" w:line="360" w:lineRule="auto"/>
        <w:jc w:val="center"/>
        <w:rPr>
          <w:rFonts w:ascii="Times New Roman" w:hAnsi="Times New Roman" w:cs="Times New Roman"/>
          <w:b/>
          <w:sz w:val="24"/>
          <w:szCs w:val="24"/>
        </w:rPr>
      </w:pPr>
    </w:p>
    <w:p w14:paraId="2FE88883" w14:textId="06C9D8A5" w:rsidR="00C83960" w:rsidRDefault="00C83960" w:rsidP="00C83960">
      <w:pPr>
        <w:spacing w:after="0" w:line="360" w:lineRule="auto"/>
        <w:jc w:val="center"/>
        <w:rPr>
          <w:rFonts w:ascii="Times New Roman" w:hAnsi="Times New Roman" w:cs="Times New Roman"/>
          <w:b/>
          <w:sz w:val="24"/>
          <w:szCs w:val="24"/>
        </w:rPr>
      </w:pPr>
    </w:p>
    <w:p w14:paraId="0888D742" w14:textId="04B6C3FD" w:rsidR="00C83960" w:rsidRDefault="00C83960" w:rsidP="00C83960">
      <w:pPr>
        <w:spacing w:after="0" w:line="360" w:lineRule="auto"/>
        <w:jc w:val="center"/>
        <w:rPr>
          <w:rFonts w:ascii="Times New Roman" w:hAnsi="Times New Roman" w:cs="Times New Roman"/>
          <w:b/>
          <w:sz w:val="24"/>
          <w:szCs w:val="24"/>
        </w:rPr>
      </w:pPr>
    </w:p>
    <w:p w14:paraId="72897F8C" w14:textId="1FEF185F" w:rsidR="00C83960" w:rsidRDefault="00C83960" w:rsidP="00C83960">
      <w:pPr>
        <w:spacing w:after="0" w:line="360" w:lineRule="auto"/>
        <w:jc w:val="center"/>
        <w:rPr>
          <w:rFonts w:ascii="Times New Roman" w:hAnsi="Times New Roman" w:cs="Times New Roman"/>
          <w:b/>
          <w:sz w:val="24"/>
          <w:szCs w:val="24"/>
        </w:rPr>
      </w:pPr>
    </w:p>
    <w:p w14:paraId="3286A764" w14:textId="72D0679D" w:rsidR="00C83960" w:rsidRDefault="00C83960" w:rsidP="00C83960">
      <w:pPr>
        <w:spacing w:after="0" w:line="360" w:lineRule="auto"/>
        <w:jc w:val="center"/>
        <w:rPr>
          <w:rFonts w:ascii="Times New Roman" w:hAnsi="Times New Roman" w:cs="Times New Roman"/>
          <w:b/>
          <w:sz w:val="24"/>
          <w:szCs w:val="24"/>
        </w:rPr>
      </w:pPr>
    </w:p>
    <w:p w14:paraId="4023EC65" w14:textId="3D30A9FF" w:rsidR="00C83960" w:rsidRDefault="00C83960" w:rsidP="00C83960">
      <w:pPr>
        <w:spacing w:after="0" w:line="360" w:lineRule="auto"/>
        <w:jc w:val="center"/>
        <w:rPr>
          <w:rFonts w:ascii="Times New Roman" w:hAnsi="Times New Roman" w:cs="Times New Roman"/>
          <w:b/>
          <w:sz w:val="24"/>
          <w:szCs w:val="24"/>
        </w:rPr>
      </w:pPr>
    </w:p>
    <w:p w14:paraId="0EF6642C" w14:textId="1D6D98DE" w:rsidR="00C83960" w:rsidRDefault="00C83960" w:rsidP="00C83960">
      <w:pPr>
        <w:spacing w:after="0" w:line="360" w:lineRule="auto"/>
        <w:jc w:val="center"/>
        <w:rPr>
          <w:rFonts w:ascii="Times New Roman" w:hAnsi="Times New Roman" w:cs="Times New Roman"/>
          <w:b/>
          <w:sz w:val="24"/>
          <w:szCs w:val="24"/>
        </w:rPr>
      </w:pPr>
    </w:p>
    <w:p w14:paraId="108E4EEC" w14:textId="3E767825" w:rsidR="00C83960" w:rsidRDefault="00C83960" w:rsidP="00C83960">
      <w:pPr>
        <w:spacing w:after="0" w:line="360" w:lineRule="auto"/>
        <w:jc w:val="center"/>
        <w:rPr>
          <w:rFonts w:ascii="Times New Roman" w:hAnsi="Times New Roman" w:cs="Times New Roman"/>
          <w:b/>
          <w:sz w:val="24"/>
          <w:szCs w:val="24"/>
        </w:rPr>
      </w:pPr>
    </w:p>
    <w:p w14:paraId="61EBF70F" w14:textId="3471EF90" w:rsidR="00C83960" w:rsidRDefault="00C83960" w:rsidP="00C83960">
      <w:pPr>
        <w:spacing w:after="0" w:line="360" w:lineRule="auto"/>
        <w:jc w:val="center"/>
        <w:rPr>
          <w:rFonts w:ascii="Times New Roman" w:hAnsi="Times New Roman" w:cs="Times New Roman"/>
          <w:b/>
          <w:sz w:val="24"/>
          <w:szCs w:val="24"/>
        </w:rPr>
      </w:pPr>
    </w:p>
    <w:p w14:paraId="12003D7C" w14:textId="2E436D2E" w:rsidR="00C83960" w:rsidRDefault="00C83960" w:rsidP="00C83960">
      <w:pPr>
        <w:spacing w:after="0" w:line="360" w:lineRule="auto"/>
        <w:jc w:val="center"/>
        <w:rPr>
          <w:rFonts w:ascii="Times New Roman" w:hAnsi="Times New Roman" w:cs="Times New Roman"/>
          <w:b/>
          <w:sz w:val="24"/>
          <w:szCs w:val="24"/>
        </w:rPr>
      </w:pPr>
    </w:p>
    <w:p w14:paraId="6BC03ADA" w14:textId="489E9F6D" w:rsidR="00C83960" w:rsidRDefault="00C83960" w:rsidP="00C83960">
      <w:pPr>
        <w:spacing w:after="0" w:line="360" w:lineRule="auto"/>
        <w:jc w:val="center"/>
        <w:rPr>
          <w:rFonts w:ascii="Times New Roman" w:hAnsi="Times New Roman" w:cs="Times New Roman"/>
          <w:b/>
          <w:sz w:val="24"/>
          <w:szCs w:val="24"/>
        </w:rPr>
      </w:pPr>
    </w:p>
    <w:p w14:paraId="0856F789" w14:textId="0B62FB92" w:rsidR="00C83960" w:rsidRDefault="00C83960" w:rsidP="00C83960">
      <w:pPr>
        <w:spacing w:after="0" w:line="360" w:lineRule="auto"/>
        <w:jc w:val="center"/>
        <w:rPr>
          <w:rFonts w:ascii="Times New Roman" w:hAnsi="Times New Roman" w:cs="Times New Roman"/>
          <w:b/>
          <w:sz w:val="24"/>
          <w:szCs w:val="24"/>
        </w:rPr>
      </w:pPr>
    </w:p>
    <w:p w14:paraId="6F59B760" w14:textId="5FDCC593" w:rsidR="00C83960" w:rsidRDefault="00C83960" w:rsidP="00C83960">
      <w:pPr>
        <w:spacing w:after="0" w:line="360" w:lineRule="auto"/>
        <w:jc w:val="center"/>
        <w:rPr>
          <w:rFonts w:ascii="Times New Roman" w:hAnsi="Times New Roman" w:cs="Times New Roman"/>
          <w:b/>
          <w:sz w:val="24"/>
          <w:szCs w:val="24"/>
        </w:rPr>
      </w:pPr>
    </w:p>
    <w:p w14:paraId="3394813A" w14:textId="632E6C54" w:rsidR="00C83960" w:rsidRDefault="00C83960" w:rsidP="00C83960">
      <w:pPr>
        <w:spacing w:after="0" w:line="360" w:lineRule="auto"/>
        <w:jc w:val="center"/>
        <w:rPr>
          <w:rFonts w:ascii="Times New Roman" w:hAnsi="Times New Roman" w:cs="Times New Roman"/>
          <w:b/>
          <w:sz w:val="24"/>
          <w:szCs w:val="24"/>
        </w:rPr>
      </w:pPr>
    </w:p>
    <w:p w14:paraId="06FEBFB1" w14:textId="15B785C5" w:rsidR="00C83960" w:rsidRDefault="00C83960" w:rsidP="00C83960">
      <w:pPr>
        <w:spacing w:after="0" w:line="360" w:lineRule="auto"/>
        <w:jc w:val="center"/>
        <w:rPr>
          <w:rFonts w:ascii="Times New Roman" w:hAnsi="Times New Roman" w:cs="Times New Roman"/>
          <w:b/>
          <w:sz w:val="24"/>
          <w:szCs w:val="24"/>
        </w:rPr>
      </w:pPr>
    </w:p>
    <w:p w14:paraId="3C938F10" w14:textId="03E43102" w:rsidR="00C83960" w:rsidRDefault="00C83960" w:rsidP="00C83960">
      <w:pPr>
        <w:spacing w:after="0" w:line="360" w:lineRule="auto"/>
        <w:jc w:val="center"/>
        <w:rPr>
          <w:rFonts w:ascii="Times New Roman" w:hAnsi="Times New Roman" w:cs="Times New Roman"/>
          <w:b/>
          <w:sz w:val="24"/>
          <w:szCs w:val="24"/>
        </w:rPr>
      </w:pPr>
    </w:p>
    <w:p w14:paraId="6438C52F" w14:textId="1A98C87B" w:rsidR="00C83960" w:rsidRDefault="00C83960" w:rsidP="00C83960">
      <w:pPr>
        <w:spacing w:after="0" w:line="360" w:lineRule="auto"/>
        <w:jc w:val="center"/>
        <w:rPr>
          <w:rFonts w:ascii="Times New Roman" w:hAnsi="Times New Roman" w:cs="Times New Roman"/>
          <w:b/>
          <w:sz w:val="24"/>
          <w:szCs w:val="24"/>
        </w:rPr>
      </w:pPr>
    </w:p>
    <w:p w14:paraId="724FE3A2" w14:textId="77777777" w:rsidR="00C83960" w:rsidRDefault="00C83960" w:rsidP="00C83960">
      <w:pPr>
        <w:spacing w:after="0" w:line="360" w:lineRule="auto"/>
        <w:jc w:val="center"/>
        <w:rPr>
          <w:rFonts w:ascii="Times New Roman" w:hAnsi="Times New Roman" w:cs="Times New Roman"/>
          <w:b/>
          <w:sz w:val="24"/>
          <w:szCs w:val="24"/>
        </w:rPr>
      </w:pPr>
    </w:p>
    <w:p w14:paraId="580BCB8B" w14:textId="578C7EF2" w:rsidR="00C83960" w:rsidRDefault="00C83960" w:rsidP="00C83960">
      <w:pPr>
        <w:spacing w:after="0" w:line="360" w:lineRule="auto"/>
        <w:jc w:val="center"/>
        <w:rPr>
          <w:rFonts w:ascii="Times New Roman" w:hAnsi="Times New Roman" w:cs="Times New Roman"/>
          <w:b/>
          <w:sz w:val="24"/>
          <w:szCs w:val="24"/>
        </w:rPr>
      </w:pPr>
    </w:p>
    <w:p w14:paraId="43EEE687" w14:textId="3F0E9000" w:rsidR="00C83960" w:rsidRDefault="00C83960" w:rsidP="00C83960">
      <w:pPr>
        <w:spacing w:after="0" w:line="360" w:lineRule="auto"/>
        <w:jc w:val="center"/>
        <w:rPr>
          <w:rFonts w:ascii="Times New Roman" w:hAnsi="Times New Roman" w:cs="Times New Roman"/>
          <w:b/>
          <w:sz w:val="24"/>
          <w:szCs w:val="24"/>
        </w:rPr>
      </w:pPr>
    </w:p>
    <w:p w14:paraId="2CB72A5D" w14:textId="09E10DE0" w:rsidR="00C83960" w:rsidRDefault="00C83960" w:rsidP="00C83960">
      <w:pPr>
        <w:spacing w:after="0" w:line="360" w:lineRule="auto"/>
        <w:jc w:val="center"/>
        <w:rPr>
          <w:rFonts w:ascii="Times New Roman" w:hAnsi="Times New Roman" w:cs="Times New Roman"/>
          <w:b/>
          <w:sz w:val="24"/>
          <w:szCs w:val="24"/>
        </w:rPr>
      </w:pPr>
    </w:p>
    <w:p w14:paraId="19DE06EB" w14:textId="75BC3637" w:rsidR="00C83960" w:rsidRDefault="00C83960" w:rsidP="00C83960">
      <w:pPr>
        <w:spacing w:after="0" w:line="360" w:lineRule="auto"/>
        <w:jc w:val="center"/>
        <w:rPr>
          <w:rFonts w:ascii="Times New Roman" w:hAnsi="Times New Roman" w:cs="Times New Roman"/>
          <w:b/>
          <w:sz w:val="24"/>
          <w:szCs w:val="24"/>
        </w:rPr>
      </w:pPr>
    </w:p>
    <w:p w14:paraId="5078DBCF" w14:textId="4795698B" w:rsidR="00C83960" w:rsidRDefault="00C83960" w:rsidP="00C83960">
      <w:pPr>
        <w:spacing w:after="0" w:line="360" w:lineRule="auto"/>
        <w:jc w:val="center"/>
        <w:rPr>
          <w:rFonts w:ascii="Times New Roman" w:hAnsi="Times New Roman" w:cs="Times New Roman"/>
          <w:b/>
          <w:sz w:val="24"/>
          <w:szCs w:val="24"/>
        </w:rPr>
      </w:pPr>
    </w:p>
    <w:p w14:paraId="49FECF10" w14:textId="4F5A8349" w:rsidR="00C83960" w:rsidRDefault="00C83960" w:rsidP="00C83960">
      <w:pPr>
        <w:spacing w:after="0" w:line="360" w:lineRule="auto"/>
        <w:jc w:val="center"/>
        <w:rPr>
          <w:rFonts w:ascii="Times New Roman" w:hAnsi="Times New Roman" w:cs="Times New Roman"/>
          <w:b/>
          <w:sz w:val="24"/>
          <w:szCs w:val="24"/>
        </w:rPr>
      </w:pPr>
    </w:p>
    <w:p w14:paraId="5E6B65A1" w14:textId="77777777" w:rsidR="00C83960" w:rsidRDefault="00C83960" w:rsidP="00C83960">
      <w:pPr>
        <w:spacing w:after="0" w:line="360" w:lineRule="auto"/>
        <w:jc w:val="center"/>
        <w:rPr>
          <w:rFonts w:ascii="Times New Roman" w:hAnsi="Times New Roman" w:cs="Times New Roman"/>
          <w:b/>
          <w:sz w:val="24"/>
          <w:szCs w:val="24"/>
        </w:rPr>
      </w:pPr>
    </w:p>
    <w:p w14:paraId="03924B34" w14:textId="77777777" w:rsidR="00D53A32" w:rsidRDefault="00D53A32" w:rsidP="00D53A32">
      <w:pPr>
        <w:spacing w:after="0" w:line="360" w:lineRule="auto"/>
        <w:jc w:val="center"/>
        <w:rPr>
          <w:rFonts w:ascii="Times New Roman" w:hAnsi="Times New Roman" w:cs="Times New Roman"/>
          <w:b/>
          <w:sz w:val="24"/>
          <w:szCs w:val="24"/>
        </w:rPr>
      </w:pPr>
    </w:p>
    <w:p w14:paraId="3445D078" w14:textId="77777777" w:rsidR="00D53A32" w:rsidRPr="00D53A32" w:rsidRDefault="00D53A32" w:rsidP="00D53A32">
      <w:pPr>
        <w:spacing w:after="0" w:line="360" w:lineRule="auto"/>
        <w:jc w:val="center"/>
        <w:rPr>
          <w:rFonts w:ascii="Times New Roman" w:hAnsi="Times New Roman" w:cs="Times New Roman"/>
          <w:b/>
          <w:sz w:val="24"/>
          <w:szCs w:val="24"/>
        </w:rPr>
      </w:pPr>
    </w:p>
    <w:p w14:paraId="7337099D" w14:textId="395AD1E8" w:rsidR="00D53A32" w:rsidRDefault="00C83960"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w:t>
      </w:r>
      <w:r w:rsidR="00D53A32">
        <w:rPr>
          <w:rFonts w:ascii="Times New Roman" w:hAnsi="Times New Roman" w:cs="Times New Roman"/>
          <w:b/>
          <w:sz w:val="24"/>
          <w:szCs w:val="24"/>
        </w:rPr>
        <w:t xml:space="preserve"> PRIEDAS</w:t>
      </w:r>
    </w:p>
    <w:p w14:paraId="383B6128" w14:textId="3F1306D2"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SAUGOS DUOMENŲ</w:t>
      </w:r>
      <w:r>
        <w:rPr>
          <w:rFonts w:ascii="Times New Roman" w:hAnsi="Times New Roman" w:cs="Times New Roman"/>
          <w:b/>
          <w:sz w:val="24"/>
          <w:szCs w:val="24"/>
        </w:rPr>
        <w:t xml:space="preserve"> LAPAI</w:t>
      </w:r>
    </w:p>
    <w:p w14:paraId="57F988D2" w14:textId="1B02B4A9" w:rsidR="00D53A32" w:rsidRDefault="00D53A32" w:rsidP="00D53A32">
      <w:pPr>
        <w:spacing w:after="0" w:line="360" w:lineRule="auto"/>
        <w:jc w:val="center"/>
        <w:rPr>
          <w:rFonts w:ascii="Times New Roman" w:hAnsi="Times New Roman" w:cs="Times New Roman"/>
          <w:b/>
          <w:sz w:val="24"/>
          <w:szCs w:val="24"/>
        </w:rPr>
      </w:pPr>
    </w:p>
    <w:p w14:paraId="51D97F1A" w14:textId="7D6DABF2" w:rsidR="00D53A32" w:rsidRDefault="00D53A32" w:rsidP="00D53A32">
      <w:pPr>
        <w:spacing w:after="0" w:line="360" w:lineRule="auto"/>
        <w:jc w:val="center"/>
        <w:rPr>
          <w:rFonts w:ascii="Times New Roman" w:hAnsi="Times New Roman" w:cs="Times New Roman"/>
          <w:b/>
          <w:sz w:val="24"/>
          <w:szCs w:val="24"/>
        </w:rPr>
      </w:pPr>
    </w:p>
    <w:p w14:paraId="736A7073" w14:textId="12700B4E" w:rsidR="00D53A32" w:rsidRDefault="00D53A32" w:rsidP="00D53A32">
      <w:pPr>
        <w:spacing w:after="0" w:line="360" w:lineRule="auto"/>
        <w:jc w:val="center"/>
        <w:rPr>
          <w:rFonts w:ascii="Times New Roman" w:hAnsi="Times New Roman" w:cs="Times New Roman"/>
          <w:b/>
          <w:sz w:val="24"/>
          <w:szCs w:val="24"/>
        </w:rPr>
      </w:pPr>
    </w:p>
    <w:p w14:paraId="6F6E5878" w14:textId="7744E914" w:rsidR="00D53A32" w:rsidRDefault="00D53A32" w:rsidP="00D53A32">
      <w:pPr>
        <w:spacing w:after="0" w:line="360" w:lineRule="auto"/>
        <w:jc w:val="center"/>
        <w:rPr>
          <w:rFonts w:ascii="Times New Roman" w:hAnsi="Times New Roman" w:cs="Times New Roman"/>
          <w:b/>
          <w:sz w:val="24"/>
          <w:szCs w:val="24"/>
        </w:rPr>
      </w:pPr>
    </w:p>
    <w:p w14:paraId="29AE9D47" w14:textId="2AD46DC2" w:rsidR="00D53A32" w:rsidRDefault="00D53A32" w:rsidP="00D53A32">
      <w:pPr>
        <w:spacing w:after="0" w:line="360" w:lineRule="auto"/>
        <w:jc w:val="center"/>
        <w:rPr>
          <w:rFonts w:ascii="Times New Roman" w:hAnsi="Times New Roman" w:cs="Times New Roman"/>
          <w:b/>
          <w:sz w:val="24"/>
          <w:szCs w:val="24"/>
        </w:rPr>
      </w:pPr>
    </w:p>
    <w:p w14:paraId="32837176" w14:textId="77A4885E" w:rsidR="00D53A32" w:rsidRDefault="00D53A32" w:rsidP="00D53A32">
      <w:pPr>
        <w:spacing w:after="0" w:line="360" w:lineRule="auto"/>
        <w:jc w:val="center"/>
        <w:rPr>
          <w:rFonts w:ascii="Times New Roman" w:hAnsi="Times New Roman" w:cs="Times New Roman"/>
          <w:b/>
          <w:sz w:val="24"/>
          <w:szCs w:val="24"/>
        </w:rPr>
      </w:pPr>
    </w:p>
    <w:p w14:paraId="7E106971" w14:textId="56AA1873" w:rsidR="00D53A32" w:rsidRDefault="00D53A32" w:rsidP="00D53A32">
      <w:pPr>
        <w:spacing w:after="0" w:line="360" w:lineRule="auto"/>
        <w:jc w:val="center"/>
        <w:rPr>
          <w:rFonts w:ascii="Times New Roman" w:hAnsi="Times New Roman" w:cs="Times New Roman"/>
          <w:b/>
          <w:sz w:val="24"/>
          <w:szCs w:val="24"/>
        </w:rPr>
      </w:pPr>
    </w:p>
    <w:p w14:paraId="4BDD5E1D" w14:textId="06706BB6" w:rsidR="00D53A32" w:rsidRDefault="00D53A32" w:rsidP="00D53A32">
      <w:pPr>
        <w:spacing w:after="0" w:line="360" w:lineRule="auto"/>
        <w:jc w:val="center"/>
        <w:rPr>
          <w:rFonts w:ascii="Times New Roman" w:hAnsi="Times New Roman" w:cs="Times New Roman"/>
          <w:b/>
          <w:sz w:val="24"/>
          <w:szCs w:val="24"/>
        </w:rPr>
      </w:pPr>
    </w:p>
    <w:p w14:paraId="21E0CB2F" w14:textId="47DF880A" w:rsidR="00D53A32" w:rsidRDefault="00D53A32" w:rsidP="00D53A32">
      <w:pPr>
        <w:spacing w:after="0" w:line="360" w:lineRule="auto"/>
        <w:jc w:val="center"/>
        <w:rPr>
          <w:rFonts w:ascii="Times New Roman" w:hAnsi="Times New Roman" w:cs="Times New Roman"/>
          <w:b/>
          <w:sz w:val="24"/>
          <w:szCs w:val="24"/>
        </w:rPr>
      </w:pPr>
    </w:p>
    <w:p w14:paraId="6572C9C9" w14:textId="7FB42245" w:rsidR="00D53A32" w:rsidRDefault="00D53A32" w:rsidP="00D53A32">
      <w:pPr>
        <w:spacing w:after="0" w:line="360" w:lineRule="auto"/>
        <w:jc w:val="center"/>
        <w:rPr>
          <w:rFonts w:ascii="Times New Roman" w:hAnsi="Times New Roman" w:cs="Times New Roman"/>
          <w:b/>
          <w:sz w:val="24"/>
          <w:szCs w:val="24"/>
        </w:rPr>
      </w:pPr>
    </w:p>
    <w:p w14:paraId="3C93B3BE" w14:textId="09635179" w:rsidR="00D53A32" w:rsidRDefault="00D53A32" w:rsidP="00D53A32">
      <w:pPr>
        <w:spacing w:after="0" w:line="360" w:lineRule="auto"/>
        <w:jc w:val="center"/>
        <w:rPr>
          <w:rFonts w:ascii="Times New Roman" w:hAnsi="Times New Roman" w:cs="Times New Roman"/>
          <w:b/>
          <w:sz w:val="24"/>
          <w:szCs w:val="24"/>
        </w:rPr>
      </w:pPr>
    </w:p>
    <w:p w14:paraId="42395371" w14:textId="2C42F0A4" w:rsidR="00D53A32" w:rsidRDefault="00D53A32" w:rsidP="00D53A32">
      <w:pPr>
        <w:spacing w:after="0" w:line="360" w:lineRule="auto"/>
        <w:jc w:val="center"/>
        <w:rPr>
          <w:rFonts w:ascii="Times New Roman" w:hAnsi="Times New Roman" w:cs="Times New Roman"/>
          <w:b/>
          <w:sz w:val="24"/>
          <w:szCs w:val="24"/>
        </w:rPr>
      </w:pPr>
    </w:p>
    <w:p w14:paraId="1F168E36" w14:textId="3F5A5DCC" w:rsidR="00D53A32" w:rsidRDefault="00D53A32" w:rsidP="00D53A32">
      <w:pPr>
        <w:spacing w:after="0" w:line="360" w:lineRule="auto"/>
        <w:jc w:val="center"/>
        <w:rPr>
          <w:rFonts w:ascii="Times New Roman" w:hAnsi="Times New Roman" w:cs="Times New Roman"/>
          <w:b/>
          <w:sz w:val="24"/>
          <w:szCs w:val="24"/>
        </w:rPr>
      </w:pPr>
    </w:p>
    <w:p w14:paraId="08CD2D16" w14:textId="42474D87" w:rsidR="00D53A32" w:rsidRDefault="00D53A32" w:rsidP="00D53A32">
      <w:pPr>
        <w:spacing w:after="0" w:line="360" w:lineRule="auto"/>
        <w:jc w:val="center"/>
        <w:rPr>
          <w:rFonts w:ascii="Times New Roman" w:hAnsi="Times New Roman" w:cs="Times New Roman"/>
          <w:b/>
          <w:sz w:val="24"/>
          <w:szCs w:val="24"/>
        </w:rPr>
      </w:pPr>
    </w:p>
    <w:p w14:paraId="44761826" w14:textId="4883970F" w:rsidR="00D53A32" w:rsidRDefault="00D53A32" w:rsidP="00D53A32">
      <w:pPr>
        <w:spacing w:after="0" w:line="360" w:lineRule="auto"/>
        <w:jc w:val="center"/>
        <w:rPr>
          <w:rFonts w:ascii="Times New Roman" w:hAnsi="Times New Roman" w:cs="Times New Roman"/>
          <w:b/>
          <w:sz w:val="24"/>
          <w:szCs w:val="24"/>
        </w:rPr>
      </w:pPr>
    </w:p>
    <w:p w14:paraId="7B46EEBE" w14:textId="6B41D61F" w:rsidR="00D53A32" w:rsidRDefault="00D53A32" w:rsidP="00D53A32">
      <w:pPr>
        <w:spacing w:after="0" w:line="360" w:lineRule="auto"/>
        <w:jc w:val="center"/>
        <w:rPr>
          <w:rFonts w:ascii="Times New Roman" w:hAnsi="Times New Roman" w:cs="Times New Roman"/>
          <w:b/>
          <w:sz w:val="24"/>
          <w:szCs w:val="24"/>
        </w:rPr>
      </w:pPr>
    </w:p>
    <w:p w14:paraId="57C06111" w14:textId="0A58A21F" w:rsidR="00D53A32" w:rsidRDefault="00D53A32" w:rsidP="00D53A32">
      <w:pPr>
        <w:spacing w:after="0" w:line="360" w:lineRule="auto"/>
        <w:jc w:val="center"/>
        <w:rPr>
          <w:rFonts w:ascii="Times New Roman" w:hAnsi="Times New Roman" w:cs="Times New Roman"/>
          <w:b/>
          <w:sz w:val="24"/>
          <w:szCs w:val="24"/>
        </w:rPr>
      </w:pPr>
    </w:p>
    <w:p w14:paraId="055023AE" w14:textId="6E758853" w:rsidR="00D53A32" w:rsidRDefault="00D53A32" w:rsidP="00D53A32">
      <w:pPr>
        <w:spacing w:after="0" w:line="360" w:lineRule="auto"/>
        <w:jc w:val="center"/>
        <w:rPr>
          <w:rFonts w:ascii="Times New Roman" w:hAnsi="Times New Roman" w:cs="Times New Roman"/>
          <w:b/>
          <w:sz w:val="24"/>
          <w:szCs w:val="24"/>
        </w:rPr>
      </w:pPr>
    </w:p>
    <w:p w14:paraId="2DFBC83F" w14:textId="2F3DE889" w:rsidR="00D53A32" w:rsidRDefault="00D53A32" w:rsidP="00D53A32">
      <w:pPr>
        <w:spacing w:after="0" w:line="360" w:lineRule="auto"/>
        <w:jc w:val="center"/>
        <w:rPr>
          <w:rFonts w:ascii="Times New Roman" w:hAnsi="Times New Roman" w:cs="Times New Roman"/>
          <w:b/>
          <w:sz w:val="24"/>
          <w:szCs w:val="24"/>
        </w:rPr>
      </w:pPr>
    </w:p>
    <w:p w14:paraId="750EACD4" w14:textId="4F0931C8" w:rsidR="00D53A32" w:rsidRDefault="00D53A32" w:rsidP="00D53A32">
      <w:pPr>
        <w:spacing w:after="0" w:line="360" w:lineRule="auto"/>
        <w:jc w:val="center"/>
        <w:rPr>
          <w:rFonts w:ascii="Times New Roman" w:hAnsi="Times New Roman" w:cs="Times New Roman"/>
          <w:b/>
          <w:sz w:val="24"/>
          <w:szCs w:val="24"/>
        </w:rPr>
      </w:pPr>
    </w:p>
    <w:p w14:paraId="2EC7ADBC" w14:textId="3D60C43D" w:rsidR="00D53A32" w:rsidRDefault="00D53A32" w:rsidP="00D53A32">
      <w:pPr>
        <w:spacing w:after="0" w:line="360" w:lineRule="auto"/>
        <w:jc w:val="center"/>
        <w:rPr>
          <w:rFonts w:ascii="Times New Roman" w:hAnsi="Times New Roman" w:cs="Times New Roman"/>
          <w:b/>
          <w:sz w:val="24"/>
          <w:szCs w:val="24"/>
        </w:rPr>
      </w:pPr>
    </w:p>
    <w:p w14:paraId="445521D1" w14:textId="10FF179C" w:rsidR="00D53A32" w:rsidRDefault="00D53A32" w:rsidP="00D53A32">
      <w:pPr>
        <w:spacing w:after="0" w:line="360" w:lineRule="auto"/>
        <w:jc w:val="center"/>
        <w:rPr>
          <w:rFonts w:ascii="Times New Roman" w:hAnsi="Times New Roman" w:cs="Times New Roman"/>
          <w:b/>
          <w:sz w:val="24"/>
          <w:szCs w:val="24"/>
        </w:rPr>
      </w:pPr>
    </w:p>
    <w:p w14:paraId="2539767E" w14:textId="288389CE" w:rsidR="00D53A32" w:rsidRDefault="00D53A32" w:rsidP="00D53A32">
      <w:pPr>
        <w:spacing w:after="0" w:line="360" w:lineRule="auto"/>
        <w:jc w:val="center"/>
        <w:rPr>
          <w:rFonts w:ascii="Times New Roman" w:hAnsi="Times New Roman" w:cs="Times New Roman"/>
          <w:b/>
          <w:sz w:val="24"/>
          <w:szCs w:val="24"/>
        </w:rPr>
      </w:pPr>
    </w:p>
    <w:p w14:paraId="594A68FE" w14:textId="16AACB37" w:rsidR="00D53A32" w:rsidRDefault="00D53A32" w:rsidP="00D53A32">
      <w:pPr>
        <w:spacing w:after="0" w:line="360" w:lineRule="auto"/>
        <w:jc w:val="center"/>
        <w:rPr>
          <w:rFonts w:ascii="Times New Roman" w:hAnsi="Times New Roman" w:cs="Times New Roman"/>
          <w:b/>
          <w:sz w:val="24"/>
          <w:szCs w:val="24"/>
        </w:rPr>
      </w:pPr>
    </w:p>
    <w:p w14:paraId="3142C8E2" w14:textId="6A216003" w:rsidR="00D53A32" w:rsidRDefault="00D53A32" w:rsidP="00D53A32">
      <w:pPr>
        <w:spacing w:after="0" w:line="360" w:lineRule="auto"/>
        <w:jc w:val="center"/>
        <w:rPr>
          <w:rFonts w:ascii="Times New Roman" w:hAnsi="Times New Roman" w:cs="Times New Roman"/>
          <w:b/>
          <w:sz w:val="24"/>
          <w:szCs w:val="24"/>
        </w:rPr>
      </w:pPr>
    </w:p>
    <w:p w14:paraId="1D6D5219" w14:textId="05F337FE" w:rsidR="00D53A32" w:rsidRDefault="00D53A32" w:rsidP="00D53A32">
      <w:pPr>
        <w:spacing w:after="0" w:line="360" w:lineRule="auto"/>
        <w:jc w:val="center"/>
        <w:rPr>
          <w:rFonts w:ascii="Times New Roman" w:hAnsi="Times New Roman" w:cs="Times New Roman"/>
          <w:b/>
          <w:sz w:val="24"/>
          <w:szCs w:val="24"/>
        </w:rPr>
      </w:pPr>
    </w:p>
    <w:p w14:paraId="5EB7B382" w14:textId="486E70D2" w:rsidR="00D53A32" w:rsidRDefault="00D53A32" w:rsidP="00D53A32">
      <w:pPr>
        <w:spacing w:after="0" w:line="360" w:lineRule="auto"/>
        <w:jc w:val="center"/>
        <w:rPr>
          <w:rFonts w:ascii="Times New Roman" w:hAnsi="Times New Roman" w:cs="Times New Roman"/>
          <w:b/>
          <w:sz w:val="24"/>
          <w:szCs w:val="24"/>
        </w:rPr>
      </w:pPr>
    </w:p>
    <w:p w14:paraId="0811F858" w14:textId="3470FCCC" w:rsidR="00D53A32" w:rsidRDefault="00D53A32" w:rsidP="00D53A32">
      <w:pPr>
        <w:spacing w:after="0" w:line="360" w:lineRule="auto"/>
        <w:jc w:val="center"/>
        <w:rPr>
          <w:rFonts w:ascii="Times New Roman" w:hAnsi="Times New Roman" w:cs="Times New Roman"/>
          <w:b/>
          <w:sz w:val="24"/>
          <w:szCs w:val="24"/>
        </w:rPr>
      </w:pPr>
    </w:p>
    <w:p w14:paraId="6D9EDF42" w14:textId="7237B4EA" w:rsidR="00D53A32" w:rsidRDefault="00D53A32" w:rsidP="00D53A32">
      <w:pPr>
        <w:spacing w:after="0" w:line="360" w:lineRule="auto"/>
        <w:jc w:val="center"/>
        <w:rPr>
          <w:rFonts w:ascii="Times New Roman" w:hAnsi="Times New Roman" w:cs="Times New Roman"/>
          <w:b/>
          <w:sz w:val="24"/>
          <w:szCs w:val="24"/>
        </w:rPr>
      </w:pPr>
    </w:p>
    <w:p w14:paraId="5E246879" w14:textId="77777777" w:rsidR="00C83960" w:rsidRDefault="00C83960" w:rsidP="00D53A32">
      <w:pPr>
        <w:spacing w:after="0" w:line="360" w:lineRule="auto"/>
        <w:jc w:val="center"/>
        <w:rPr>
          <w:rFonts w:ascii="Times New Roman" w:hAnsi="Times New Roman" w:cs="Times New Roman"/>
          <w:b/>
          <w:sz w:val="24"/>
          <w:szCs w:val="24"/>
        </w:rPr>
      </w:pPr>
    </w:p>
    <w:p w14:paraId="125F56CF" w14:textId="6E920057" w:rsidR="00D53A32" w:rsidRDefault="00D53A32" w:rsidP="00D53A32">
      <w:pPr>
        <w:spacing w:after="0" w:line="360" w:lineRule="auto"/>
        <w:jc w:val="center"/>
        <w:rPr>
          <w:rFonts w:ascii="Times New Roman" w:hAnsi="Times New Roman" w:cs="Times New Roman"/>
          <w:b/>
          <w:sz w:val="24"/>
          <w:szCs w:val="24"/>
        </w:rPr>
      </w:pPr>
    </w:p>
    <w:p w14:paraId="722402D6" w14:textId="77777777" w:rsidR="00D53A32" w:rsidRPr="00D53A32" w:rsidRDefault="00D53A32" w:rsidP="00D53A32">
      <w:pPr>
        <w:spacing w:after="0" w:line="360" w:lineRule="auto"/>
        <w:jc w:val="center"/>
        <w:rPr>
          <w:rFonts w:ascii="Times New Roman" w:hAnsi="Times New Roman" w:cs="Times New Roman"/>
          <w:b/>
          <w:sz w:val="24"/>
          <w:szCs w:val="24"/>
        </w:rPr>
      </w:pPr>
    </w:p>
    <w:p w14:paraId="1EBFEF1D" w14:textId="0AF613DE" w:rsidR="00D53A32" w:rsidRDefault="00C83960"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7</w:t>
      </w:r>
      <w:r w:rsidR="00D53A32">
        <w:rPr>
          <w:rFonts w:ascii="Times New Roman" w:hAnsi="Times New Roman" w:cs="Times New Roman"/>
          <w:b/>
          <w:sz w:val="24"/>
          <w:szCs w:val="24"/>
        </w:rPr>
        <w:t xml:space="preserve"> PRIEDAS</w:t>
      </w:r>
    </w:p>
    <w:p w14:paraId="590B0928" w14:textId="7426663B" w:rsidR="00D53A32" w:rsidRDefault="00E958C8"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SUTARTIS </w:t>
      </w:r>
    </w:p>
    <w:p w14:paraId="2FA2215B" w14:textId="4F3B7725" w:rsidR="00D53A32" w:rsidRDefault="00D53A32" w:rsidP="00D53A32">
      <w:pPr>
        <w:spacing w:after="0" w:line="360" w:lineRule="auto"/>
        <w:jc w:val="center"/>
        <w:rPr>
          <w:rFonts w:ascii="Times New Roman" w:hAnsi="Times New Roman" w:cs="Times New Roman"/>
          <w:b/>
          <w:sz w:val="24"/>
          <w:szCs w:val="24"/>
        </w:rPr>
      </w:pPr>
    </w:p>
    <w:p w14:paraId="375699D6" w14:textId="3BFC5A85" w:rsidR="00D53A32" w:rsidRDefault="00D53A32" w:rsidP="00D53A32">
      <w:pPr>
        <w:spacing w:after="0" w:line="360" w:lineRule="auto"/>
        <w:jc w:val="center"/>
        <w:rPr>
          <w:rFonts w:ascii="Times New Roman" w:hAnsi="Times New Roman" w:cs="Times New Roman"/>
          <w:b/>
          <w:sz w:val="24"/>
          <w:szCs w:val="24"/>
        </w:rPr>
      </w:pPr>
    </w:p>
    <w:p w14:paraId="5B298445" w14:textId="62C430BE" w:rsidR="00D53A32" w:rsidRDefault="00D53A32" w:rsidP="00D53A32">
      <w:pPr>
        <w:spacing w:after="0" w:line="360" w:lineRule="auto"/>
        <w:jc w:val="center"/>
        <w:rPr>
          <w:rFonts w:ascii="Times New Roman" w:hAnsi="Times New Roman" w:cs="Times New Roman"/>
          <w:b/>
          <w:sz w:val="24"/>
          <w:szCs w:val="24"/>
        </w:rPr>
      </w:pPr>
    </w:p>
    <w:p w14:paraId="1B8ED586" w14:textId="51A229C1" w:rsidR="00D53A32" w:rsidRDefault="00D53A32" w:rsidP="00D53A32">
      <w:pPr>
        <w:spacing w:after="0" w:line="360" w:lineRule="auto"/>
        <w:jc w:val="center"/>
        <w:rPr>
          <w:rFonts w:ascii="Times New Roman" w:hAnsi="Times New Roman" w:cs="Times New Roman"/>
          <w:b/>
          <w:sz w:val="24"/>
          <w:szCs w:val="24"/>
        </w:rPr>
      </w:pPr>
    </w:p>
    <w:p w14:paraId="5528B42B" w14:textId="1594B469" w:rsidR="00D53A32" w:rsidRDefault="00D53A32" w:rsidP="00D53A32">
      <w:pPr>
        <w:spacing w:after="0" w:line="360" w:lineRule="auto"/>
        <w:jc w:val="center"/>
        <w:rPr>
          <w:rFonts w:ascii="Times New Roman" w:hAnsi="Times New Roman" w:cs="Times New Roman"/>
          <w:b/>
          <w:sz w:val="24"/>
          <w:szCs w:val="24"/>
        </w:rPr>
      </w:pPr>
    </w:p>
    <w:p w14:paraId="04D9CB02" w14:textId="324DBB4F" w:rsidR="00D53A32" w:rsidRDefault="00D53A32" w:rsidP="00D53A32">
      <w:pPr>
        <w:spacing w:after="0" w:line="360" w:lineRule="auto"/>
        <w:jc w:val="center"/>
        <w:rPr>
          <w:rFonts w:ascii="Times New Roman" w:hAnsi="Times New Roman" w:cs="Times New Roman"/>
          <w:b/>
          <w:sz w:val="24"/>
          <w:szCs w:val="24"/>
        </w:rPr>
      </w:pPr>
    </w:p>
    <w:p w14:paraId="6B178649" w14:textId="00878E64" w:rsidR="00D53A32" w:rsidRDefault="00D53A32" w:rsidP="00D53A32">
      <w:pPr>
        <w:spacing w:after="0" w:line="360" w:lineRule="auto"/>
        <w:jc w:val="center"/>
        <w:rPr>
          <w:rFonts w:ascii="Times New Roman" w:hAnsi="Times New Roman" w:cs="Times New Roman"/>
          <w:b/>
          <w:sz w:val="24"/>
          <w:szCs w:val="24"/>
        </w:rPr>
      </w:pPr>
    </w:p>
    <w:p w14:paraId="6B6E4D25" w14:textId="019274D7" w:rsidR="00D53A32" w:rsidRDefault="00D53A32" w:rsidP="00D53A32">
      <w:pPr>
        <w:spacing w:after="0" w:line="360" w:lineRule="auto"/>
        <w:jc w:val="center"/>
        <w:rPr>
          <w:rFonts w:ascii="Times New Roman" w:hAnsi="Times New Roman" w:cs="Times New Roman"/>
          <w:b/>
          <w:sz w:val="24"/>
          <w:szCs w:val="24"/>
        </w:rPr>
      </w:pPr>
    </w:p>
    <w:p w14:paraId="6A990670" w14:textId="0B98E895" w:rsidR="00D53A32" w:rsidRDefault="00D53A32" w:rsidP="00D53A32">
      <w:pPr>
        <w:spacing w:after="0" w:line="360" w:lineRule="auto"/>
        <w:jc w:val="center"/>
        <w:rPr>
          <w:rFonts w:ascii="Times New Roman" w:hAnsi="Times New Roman" w:cs="Times New Roman"/>
          <w:b/>
          <w:sz w:val="24"/>
          <w:szCs w:val="24"/>
        </w:rPr>
      </w:pPr>
    </w:p>
    <w:p w14:paraId="041F5EAB" w14:textId="427F84FC" w:rsidR="00D53A32" w:rsidRDefault="00D53A32" w:rsidP="00D53A32">
      <w:pPr>
        <w:spacing w:after="0" w:line="360" w:lineRule="auto"/>
        <w:jc w:val="center"/>
        <w:rPr>
          <w:rFonts w:ascii="Times New Roman" w:hAnsi="Times New Roman" w:cs="Times New Roman"/>
          <w:b/>
          <w:sz w:val="24"/>
          <w:szCs w:val="24"/>
        </w:rPr>
      </w:pPr>
    </w:p>
    <w:p w14:paraId="311DA099" w14:textId="58A6DA62" w:rsidR="00D53A32" w:rsidRDefault="00D53A32" w:rsidP="00D53A32">
      <w:pPr>
        <w:spacing w:after="0" w:line="360" w:lineRule="auto"/>
        <w:jc w:val="center"/>
        <w:rPr>
          <w:rFonts w:ascii="Times New Roman" w:hAnsi="Times New Roman" w:cs="Times New Roman"/>
          <w:b/>
          <w:sz w:val="24"/>
          <w:szCs w:val="24"/>
        </w:rPr>
      </w:pPr>
    </w:p>
    <w:p w14:paraId="1414C269" w14:textId="7B7303B1" w:rsidR="00D53A32" w:rsidRDefault="00D53A32" w:rsidP="00D53A32">
      <w:pPr>
        <w:spacing w:after="0" w:line="360" w:lineRule="auto"/>
        <w:jc w:val="center"/>
        <w:rPr>
          <w:rFonts w:ascii="Times New Roman" w:hAnsi="Times New Roman" w:cs="Times New Roman"/>
          <w:b/>
          <w:sz w:val="24"/>
          <w:szCs w:val="24"/>
        </w:rPr>
      </w:pPr>
    </w:p>
    <w:p w14:paraId="06619D6F" w14:textId="69E14FD0" w:rsidR="00D53A32" w:rsidRDefault="00D53A32" w:rsidP="00D53A32">
      <w:pPr>
        <w:spacing w:after="0" w:line="360" w:lineRule="auto"/>
        <w:jc w:val="center"/>
        <w:rPr>
          <w:rFonts w:ascii="Times New Roman" w:hAnsi="Times New Roman" w:cs="Times New Roman"/>
          <w:b/>
          <w:sz w:val="24"/>
          <w:szCs w:val="24"/>
        </w:rPr>
      </w:pPr>
    </w:p>
    <w:p w14:paraId="03BFCA04" w14:textId="6FB59AB2" w:rsidR="00D53A32" w:rsidRDefault="00D53A32" w:rsidP="00D53A32">
      <w:pPr>
        <w:spacing w:after="0" w:line="360" w:lineRule="auto"/>
        <w:jc w:val="center"/>
        <w:rPr>
          <w:rFonts w:ascii="Times New Roman" w:hAnsi="Times New Roman" w:cs="Times New Roman"/>
          <w:b/>
          <w:sz w:val="24"/>
          <w:szCs w:val="24"/>
        </w:rPr>
      </w:pPr>
    </w:p>
    <w:p w14:paraId="24FC950E" w14:textId="08EEED44" w:rsidR="00D53A32" w:rsidRDefault="00D53A32" w:rsidP="00D53A32">
      <w:pPr>
        <w:spacing w:after="0" w:line="360" w:lineRule="auto"/>
        <w:jc w:val="center"/>
        <w:rPr>
          <w:rFonts w:ascii="Times New Roman" w:hAnsi="Times New Roman" w:cs="Times New Roman"/>
          <w:b/>
          <w:sz w:val="24"/>
          <w:szCs w:val="24"/>
        </w:rPr>
      </w:pPr>
    </w:p>
    <w:p w14:paraId="5110FF80" w14:textId="1426BB60" w:rsidR="00D53A32" w:rsidRDefault="00D53A32" w:rsidP="00D53A32">
      <w:pPr>
        <w:spacing w:after="0" w:line="360" w:lineRule="auto"/>
        <w:jc w:val="center"/>
        <w:rPr>
          <w:rFonts w:ascii="Times New Roman" w:hAnsi="Times New Roman" w:cs="Times New Roman"/>
          <w:b/>
          <w:sz w:val="24"/>
          <w:szCs w:val="24"/>
        </w:rPr>
      </w:pPr>
    </w:p>
    <w:p w14:paraId="2CEF1E9A" w14:textId="6C75D3C8" w:rsidR="00D53A32" w:rsidRDefault="00D53A32" w:rsidP="00D53A32">
      <w:pPr>
        <w:spacing w:after="0" w:line="360" w:lineRule="auto"/>
        <w:jc w:val="center"/>
        <w:rPr>
          <w:rFonts w:ascii="Times New Roman" w:hAnsi="Times New Roman" w:cs="Times New Roman"/>
          <w:b/>
          <w:sz w:val="24"/>
          <w:szCs w:val="24"/>
        </w:rPr>
      </w:pPr>
    </w:p>
    <w:p w14:paraId="7F4A97B0" w14:textId="6BAA3AD6" w:rsidR="00D53A32" w:rsidRDefault="00D53A32" w:rsidP="00D53A32">
      <w:pPr>
        <w:spacing w:after="0" w:line="360" w:lineRule="auto"/>
        <w:jc w:val="center"/>
        <w:rPr>
          <w:rFonts w:ascii="Times New Roman" w:hAnsi="Times New Roman" w:cs="Times New Roman"/>
          <w:b/>
          <w:sz w:val="24"/>
          <w:szCs w:val="24"/>
        </w:rPr>
      </w:pPr>
    </w:p>
    <w:p w14:paraId="7CA02657" w14:textId="26EBC886" w:rsidR="00D53A32" w:rsidRDefault="00D53A32" w:rsidP="00D53A32">
      <w:pPr>
        <w:spacing w:after="0" w:line="360" w:lineRule="auto"/>
        <w:jc w:val="center"/>
        <w:rPr>
          <w:rFonts w:ascii="Times New Roman" w:hAnsi="Times New Roman" w:cs="Times New Roman"/>
          <w:b/>
          <w:sz w:val="24"/>
          <w:szCs w:val="24"/>
        </w:rPr>
      </w:pPr>
    </w:p>
    <w:p w14:paraId="3E788C54" w14:textId="31AC4F94" w:rsidR="00D53A32" w:rsidRDefault="00D53A32" w:rsidP="00D53A32">
      <w:pPr>
        <w:spacing w:after="0" w:line="360" w:lineRule="auto"/>
        <w:jc w:val="center"/>
        <w:rPr>
          <w:rFonts w:ascii="Times New Roman" w:hAnsi="Times New Roman" w:cs="Times New Roman"/>
          <w:b/>
          <w:sz w:val="24"/>
          <w:szCs w:val="24"/>
        </w:rPr>
      </w:pPr>
    </w:p>
    <w:p w14:paraId="3A75AB2C" w14:textId="4F34789F" w:rsidR="00D53A32" w:rsidRDefault="00D53A32" w:rsidP="00D53A32">
      <w:pPr>
        <w:spacing w:after="0" w:line="360" w:lineRule="auto"/>
        <w:jc w:val="center"/>
        <w:rPr>
          <w:rFonts w:ascii="Times New Roman" w:hAnsi="Times New Roman" w:cs="Times New Roman"/>
          <w:b/>
          <w:sz w:val="24"/>
          <w:szCs w:val="24"/>
        </w:rPr>
      </w:pPr>
    </w:p>
    <w:p w14:paraId="2B044A19" w14:textId="5E9B6EDB" w:rsidR="00D53A32" w:rsidRDefault="00D53A32" w:rsidP="00D53A32">
      <w:pPr>
        <w:spacing w:after="0" w:line="360" w:lineRule="auto"/>
        <w:jc w:val="center"/>
        <w:rPr>
          <w:rFonts w:ascii="Times New Roman" w:hAnsi="Times New Roman" w:cs="Times New Roman"/>
          <w:b/>
          <w:sz w:val="24"/>
          <w:szCs w:val="24"/>
        </w:rPr>
      </w:pPr>
    </w:p>
    <w:p w14:paraId="0BF8B63B" w14:textId="5F73B3C6" w:rsidR="00D53A32" w:rsidRDefault="00D53A32" w:rsidP="00D53A32">
      <w:pPr>
        <w:spacing w:after="0" w:line="360" w:lineRule="auto"/>
        <w:jc w:val="center"/>
        <w:rPr>
          <w:rFonts w:ascii="Times New Roman" w:hAnsi="Times New Roman" w:cs="Times New Roman"/>
          <w:b/>
          <w:sz w:val="24"/>
          <w:szCs w:val="24"/>
        </w:rPr>
      </w:pPr>
    </w:p>
    <w:p w14:paraId="74C49190" w14:textId="34112AF6" w:rsidR="00D53A32" w:rsidRDefault="00D53A32" w:rsidP="00D53A32">
      <w:pPr>
        <w:spacing w:after="0" w:line="360" w:lineRule="auto"/>
        <w:jc w:val="center"/>
        <w:rPr>
          <w:rFonts w:ascii="Times New Roman" w:hAnsi="Times New Roman" w:cs="Times New Roman"/>
          <w:b/>
          <w:sz w:val="24"/>
          <w:szCs w:val="24"/>
        </w:rPr>
      </w:pPr>
    </w:p>
    <w:p w14:paraId="11A9FDB4" w14:textId="4176B02B" w:rsidR="00D53A32" w:rsidRDefault="00D53A32" w:rsidP="00D53A32">
      <w:pPr>
        <w:spacing w:after="0" w:line="360" w:lineRule="auto"/>
        <w:jc w:val="center"/>
        <w:rPr>
          <w:rFonts w:ascii="Times New Roman" w:hAnsi="Times New Roman" w:cs="Times New Roman"/>
          <w:b/>
          <w:sz w:val="24"/>
          <w:szCs w:val="24"/>
        </w:rPr>
      </w:pPr>
    </w:p>
    <w:p w14:paraId="015129EE" w14:textId="21C24DCE" w:rsidR="00D53A32" w:rsidRDefault="00D53A32" w:rsidP="00D53A32">
      <w:pPr>
        <w:spacing w:after="0" w:line="360" w:lineRule="auto"/>
        <w:jc w:val="center"/>
        <w:rPr>
          <w:rFonts w:ascii="Times New Roman" w:hAnsi="Times New Roman" w:cs="Times New Roman"/>
          <w:b/>
          <w:sz w:val="24"/>
          <w:szCs w:val="24"/>
        </w:rPr>
      </w:pPr>
    </w:p>
    <w:p w14:paraId="362F901C" w14:textId="59B850F5" w:rsidR="00D53A32" w:rsidRDefault="00D53A32" w:rsidP="00D53A32">
      <w:pPr>
        <w:spacing w:after="0" w:line="360" w:lineRule="auto"/>
        <w:jc w:val="center"/>
        <w:rPr>
          <w:rFonts w:ascii="Times New Roman" w:hAnsi="Times New Roman" w:cs="Times New Roman"/>
          <w:b/>
          <w:sz w:val="24"/>
          <w:szCs w:val="24"/>
        </w:rPr>
      </w:pPr>
    </w:p>
    <w:p w14:paraId="0F06B3CE" w14:textId="0F2C8F6D" w:rsidR="00D53A32" w:rsidRDefault="00D53A32" w:rsidP="00D53A32">
      <w:pPr>
        <w:spacing w:after="0" w:line="360" w:lineRule="auto"/>
        <w:jc w:val="center"/>
        <w:rPr>
          <w:rFonts w:ascii="Times New Roman" w:hAnsi="Times New Roman" w:cs="Times New Roman"/>
          <w:b/>
          <w:sz w:val="24"/>
          <w:szCs w:val="24"/>
        </w:rPr>
      </w:pPr>
    </w:p>
    <w:p w14:paraId="3B86F4CE" w14:textId="436A631E" w:rsidR="00D53A32" w:rsidRDefault="00D53A32" w:rsidP="00D53A32">
      <w:pPr>
        <w:spacing w:after="0" w:line="360" w:lineRule="auto"/>
        <w:jc w:val="center"/>
        <w:rPr>
          <w:rFonts w:ascii="Times New Roman" w:hAnsi="Times New Roman" w:cs="Times New Roman"/>
          <w:b/>
          <w:sz w:val="24"/>
          <w:szCs w:val="24"/>
        </w:rPr>
      </w:pPr>
    </w:p>
    <w:p w14:paraId="63695F65" w14:textId="741218F8" w:rsidR="00D53A32" w:rsidRDefault="00D53A32" w:rsidP="00D53A32">
      <w:pPr>
        <w:spacing w:after="0" w:line="360" w:lineRule="auto"/>
        <w:jc w:val="center"/>
        <w:rPr>
          <w:rFonts w:ascii="Times New Roman" w:hAnsi="Times New Roman" w:cs="Times New Roman"/>
          <w:b/>
          <w:sz w:val="24"/>
          <w:szCs w:val="24"/>
        </w:rPr>
      </w:pPr>
    </w:p>
    <w:p w14:paraId="7554CBF7" w14:textId="77777777" w:rsidR="00C83960" w:rsidRDefault="00C83960" w:rsidP="00D53A32">
      <w:pPr>
        <w:spacing w:after="0" w:line="360" w:lineRule="auto"/>
        <w:jc w:val="center"/>
        <w:rPr>
          <w:rFonts w:ascii="Times New Roman" w:hAnsi="Times New Roman" w:cs="Times New Roman"/>
          <w:b/>
          <w:sz w:val="24"/>
          <w:szCs w:val="24"/>
        </w:rPr>
      </w:pPr>
    </w:p>
    <w:p w14:paraId="59E2246A" w14:textId="77777777" w:rsidR="00D53A32" w:rsidRDefault="00D53A32" w:rsidP="00D53A32">
      <w:pPr>
        <w:spacing w:after="0" w:line="360" w:lineRule="auto"/>
        <w:jc w:val="center"/>
        <w:rPr>
          <w:rFonts w:ascii="Times New Roman" w:hAnsi="Times New Roman" w:cs="Times New Roman"/>
          <w:b/>
          <w:sz w:val="24"/>
          <w:szCs w:val="24"/>
        </w:rPr>
      </w:pPr>
    </w:p>
    <w:p w14:paraId="15E5AC03" w14:textId="77777777" w:rsidR="00D53A32" w:rsidRPr="00D53A32" w:rsidRDefault="00D53A32" w:rsidP="00D53A32">
      <w:pPr>
        <w:spacing w:after="0" w:line="360" w:lineRule="auto"/>
        <w:jc w:val="center"/>
        <w:rPr>
          <w:rFonts w:ascii="Times New Roman" w:hAnsi="Times New Roman" w:cs="Times New Roman"/>
          <w:b/>
          <w:sz w:val="24"/>
          <w:szCs w:val="24"/>
        </w:rPr>
      </w:pPr>
    </w:p>
    <w:p w14:paraId="0ED2593A" w14:textId="7779B437" w:rsidR="00D53A32" w:rsidRDefault="00C83960"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8</w:t>
      </w:r>
      <w:r w:rsidR="00D53A32">
        <w:rPr>
          <w:rFonts w:ascii="Times New Roman" w:hAnsi="Times New Roman" w:cs="Times New Roman"/>
          <w:b/>
          <w:sz w:val="24"/>
          <w:szCs w:val="24"/>
        </w:rPr>
        <w:t xml:space="preserve"> PRIEDAS</w:t>
      </w:r>
    </w:p>
    <w:p w14:paraId="176B2444" w14:textId="0A9B1524"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ATLIEKŲ NAUDOJIMO AR</w:t>
      </w:r>
      <w:r>
        <w:rPr>
          <w:rFonts w:ascii="Times New Roman" w:hAnsi="Times New Roman" w:cs="Times New Roman"/>
          <w:b/>
          <w:sz w:val="24"/>
          <w:szCs w:val="24"/>
        </w:rPr>
        <w:t xml:space="preserve"> ŠALINIMO TECHNINIS REGLAMENTAS</w:t>
      </w:r>
    </w:p>
    <w:p w14:paraId="7A86BDE5" w14:textId="0CB7B97E" w:rsidR="00D53A32" w:rsidRDefault="00D53A32" w:rsidP="00D53A32">
      <w:pPr>
        <w:spacing w:after="0" w:line="360" w:lineRule="auto"/>
        <w:jc w:val="center"/>
        <w:rPr>
          <w:rFonts w:ascii="Times New Roman" w:hAnsi="Times New Roman" w:cs="Times New Roman"/>
          <w:b/>
          <w:sz w:val="24"/>
          <w:szCs w:val="24"/>
        </w:rPr>
      </w:pPr>
    </w:p>
    <w:p w14:paraId="7F53C11B" w14:textId="189AE1F8" w:rsidR="00D53A32" w:rsidRDefault="00D53A32" w:rsidP="00D53A32">
      <w:pPr>
        <w:spacing w:after="0" w:line="360" w:lineRule="auto"/>
        <w:jc w:val="center"/>
        <w:rPr>
          <w:rFonts w:ascii="Times New Roman" w:hAnsi="Times New Roman" w:cs="Times New Roman"/>
          <w:b/>
          <w:sz w:val="24"/>
          <w:szCs w:val="24"/>
        </w:rPr>
      </w:pPr>
    </w:p>
    <w:p w14:paraId="08DBB1BA" w14:textId="6F3DDCBF" w:rsidR="00D53A32" w:rsidRDefault="00D53A32" w:rsidP="00D53A32">
      <w:pPr>
        <w:spacing w:after="0" w:line="360" w:lineRule="auto"/>
        <w:jc w:val="center"/>
        <w:rPr>
          <w:rFonts w:ascii="Times New Roman" w:hAnsi="Times New Roman" w:cs="Times New Roman"/>
          <w:b/>
          <w:sz w:val="24"/>
          <w:szCs w:val="24"/>
        </w:rPr>
      </w:pPr>
    </w:p>
    <w:p w14:paraId="334A83B9" w14:textId="4CAC1F42" w:rsidR="00D53A32" w:rsidRDefault="00D53A32" w:rsidP="00D53A32">
      <w:pPr>
        <w:spacing w:after="0" w:line="360" w:lineRule="auto"/>
        <w:jc w:val="center"/>
        <w:rPr>
          <w:rFonts w:ascii="Times New Roman" w:hAnsi="Times New Roman" w:cs="Times New Roman"/>
          <w:b/>
          <w:sz w:val="24"/>
          <w:szCs w:val="24"/>
        </w:rPr>
      </w:pPr>
    </w:p>
    <w:p w14:paraId="0237F2A9" w14:textId="3764DC0B" w:rsidR="00D53A32" w:rsidRDefault="00D53A32" w:rsidP="00D53A32">
      <w:pPr>
        <w:spacing w:after="0" w:line="360" w:lineRule="auto"/>
        <w:jc w:val="center"/>
        <w:rPr>
          <w:rFonts w:ascii="Times New Roman" w:hAnsi="Times New Roman" w:cs="Times New Roman"/>
          <w:b/>
          <w:sz w:val="24"/>
          <w:szCs w:val="24"/>
        </w:rPr>
      </w:pPr>
    </w:p>
    <w:p w14:paraId="335A50A4" w14:textId="2AD4685D" w:rsidR="00D53A32" w:rsidRDefault="00D53A32" w:rsidP="00D53A32">
      <w:pPr>
        <w:spacing w:after="0" w:line="360" w:lineRule="auto"/>
        <w:jc w:val="center"/>
        <w:rPr>
          <w:rFonts w:ascii="Times New Roman" w:hAnsi="Times New Roman" w:cs="Times New Roman"/>
          <w:b/>
          <w:sz w:val="24"/>
          <w:szCs w:val="24"/>
        </w:rPr>
      </w:pPr>
    </w:p>
    <w:p w14:paraId="31B487E2" w14:textId="75CDC99B" w:rsidR="00D53A32" w:rsidRDefault="00D53A32" w:rsidP="00D53A32">
      <w:pPr>
        <w:spacing w:after="0" w:line="360" w:lineRule="auto"/>
        <w:jc w:val="center"/>
        <w:rPr>
          <w:rFonts w:ascii="Times New Roman" w:hAnsi="Times New Roman" w:cs="Times New Roman"/>
          <w:b/>
          <w:sz w:val="24"/>
          <w:szCs w:val="24"/>
        </w:rPr>
      </w:pPr>
    </w:p>
    <w:p w14:paraId="72BC3DB6" w14:textId="3A985971" w:rsidR="00D53A32" w:rsidRDefault="00D53A32" w:rsidP="00D53A32">
      <w:pPr>
        <w:spacing w:after="0" w:line="360" w:lineRule="auto"/>
        <w:jc w:val="center"/>
        <w:rPr>
          <w:rFonts w:ascii="Times New Roman" w:hAnsi="Times New Roman" w:cs="Times New Roman"/>
          <w:b/>
          <w:sz w:val="24"/>
          <w:szCs w:val="24"/>
        </w:rPr>
      </w:pPr>
    </w:p>
    <w:p w14:paraId="01AC144E" w14:textId="4193960E" w:rsidR="00D53A32" w:rsidRDefault="00D53A32" w:rsidP="00D53A32">
      <w:pPr>
        <w:spacing w:after="0" w:line="360" w:lineRule="auto"/>
        <w:jc w:val="center"/>
        <w:rPr>
          <w:rFonts w:ascii="Times New Roman" w:hAnsi="Times New Roman" w:cs="Times New Roman"/>
          <w:b/>
          <w:sz w:val="24"/>
          <w:szCs w:val="24"/>
        </w:rPr>
      </w:pPr>
    </w:p>
    <w:p w14:paraId="55F066E3" w14:textId="02A7EE1B" w:rsidR="00D53A32" w:rsidRDefault="00D53A32" w:rsidP="00D53A32">
      <w:pPr>
        <w:spacing w:after="0" w:line="360" w:lineRule="auto"/>
        <w:jc w:val="center"/>
        <w:rPr>
          <w:rFonts w:ascii="Times New Roman" w:hAnsi="Times New Roman" w:cs="Times New Roman"/>
          <w:b/>
          <w:sz w:val="24"/>
          <w:szCs w:val="24"/>
        </w:rPr>
      </w:pPr>
    </w:p>
    <w:p w14:paraId="7F663AE7" w14:textId="0FEE997F" w:rsidR="00D53A32" w:rsidRDefault="00D53A32" w:rsidP="00D53A32">
      <w:pPr>
        <w:spacing w:after="0" w:line="360" w:lineRule="auto"/>
        <w:jc w:val="center"/>
        <w:rPr>
          <w:rFonts w:ascii="Times New Roman" w:hAnsi="Times New Roman" w:cs="Times New Roman"/>
          <w:b/>
          <w:sz w:val="24"/>
          <w:szCs w:val="24"/>
        </w:rPr>
      </w:pPr>
    </w:p>
    <w:p w14:paraId="4F8364FE" w14:textId="7EC64587" w:rsidR="00D53A32" w:rsidRDefault="00D53A32" w:rsidP="00D53A32">
      <w:pPr>
        <w:spacing w:after="0" w:line="360" w:lineRule="auto"/>
        <w:jc w:val="center"/>
        <w:rPr>
          <w:rFonts w:ascii="Times New Roman" w:hAnsi="Times New Roman" w:cs="Times New Roman"/>
          <w:b/>
          <w:sz w:val="24"/>
          <w:szCs w:val="24"/>
        </w:rPr>
      </w:pPr>
    </w:p>
    <w:p w14:paraId="17664368" w14:textId="4934ADE5" w:rsidR="00D53A32" w:rsidRDefault="00D53A32" w:rsidP="00D53A32">
      <w:pPr>
        <w:spacing w:after="0" w:line="360" w:lineRule="auto"/>
        <w:jc w:val="center"/>
        <w:rPr>
          <w:rFonts w:ascii="Times New Roman" w:hAnsi="Times New Roman" w:cs="Times New Roman"/>
          <w:b/>
          <w:sz w:val="24"/>
          <w:szCs w:val="24"/>
        </w:rPr>
      </w:pPr>
    </w:p>
    <w:p w14:paraId="04FFFE1D" w14:textId="6BC462CB" w:rsidR="00D53A32" w:rsidRDefault="00D53A32" w:rsidP="00D53A32">
      <w:pPr>
        <w:spacing w:after="0" w:line="360" w:lineRule="auto"/>
        <w:jc w:val="center"/>
        <w:rPr>
          <w:rFonts w:ascii="Times New Roman" w:hAnsi="Times New Roman" w:cs="Times New Roman"/>
          <w:b/>
          <w:sz w:val="24"/>
          <w:szCs w:val="24"/>
        </w:rPr>
      </w:pPr>
    </w:p>
    <w:p w14:paraId="680EF1CA" w14:textId="205ECFE4" w:rsidR="00D53A32" w:rsidRDefault="00D53A32" w:rsidP="00D53A32">
      <w:pPr>
        <w:spacing w:after="0" w:line="360" w:lineRule="auto"/>
        <w:jc w:val="center"/>
        <w:rPr>
          <w:rFonts w:ascii="Times New Roman" w:hAnsi="Times New Roman" w:cs="Times New Roman"/>
          <w:b/>
          <w:sz w:val="24"/>
          <w:szCs w:val="24"/>
        </w:rPr>
      </w:pPr>
    </w:p>
    <w:p w14:paraId="705A1AD1" w14:textId="4BC3BE95" w:rsidR="00D53A32" w:rsidRDefault="00D53A32" w:rsidP="00D53A32">
      <w:pPr>
        <w:spacing w:after="0" w:line="360" w:lineRule="auto"/>
        <w:jc w:val="center"/>
        <w:rPr>
          <w:rFonts w:ascii="Times New Roman" w:hAnsi="Times New Roman" w:cs="Times New Roman"/>
          <w:b/>
          <w:sz w:val="24"/>
          <w:szCs w:val="24"/>
        </w:rPr>
      </w:pPr>
    </w:p>
    <w:p w14:paraId="2F73414E" w14:textId="739D2BBE" w:rsidR="00D53A32" w:rsidRDefault="00D53A32" w:rsidP="00D53A32">
      <w:pPr>
        <w:spacing w:after="0" w:line="360" w:lineRule="auto"/>
        <w:jc w:val="center"/>
        <w:rPr>
          <w:rFonts w:ascii="Times New Roman" w:hAnsi="Times New Roman" w:cs="Times New Roman"/>
          <w:b/>
          <w:sz w:val="24"/>
          <w:szCs w:val="24"/>
        </w:rPr>
      </w:pPr>
    </w:p>
    <w:p w14:paraId="6FA41321" w14:textId="047EC39D" w:rsidR="00D53A32" w:rsidRDefault="00D53A32" w:rsidP="00D53A32">
      <w:pPr>
        <w:spacing w:after="0" w:line="360" w:lineRule="auto"/>
        <w:jc w:val="center"/>
        <w:rPr>
          <w:rFonts w:ascii="Times New Roman" w:hAnsi="Times New Roman" w:cs="Times New Roman"/>
          <w:b/>
          <w:sz w:val="24"/>
          <w:szCs w:val="24"/>
        </w:rPr>
      </w:pPr>
    </w:p>
    <w:p w14:paraId="0E2323CC" w14:textId="752100B4" w:rsidR="00D53A32" w:rsidRDefault="00D53A32" w:rsidP="00D53A32">
      <w:pPr>
        <w:spacing w:after="0" w:line="360" w:lineRule="auto"/>
        <w:jc w:val="center"/>
        <w:rPr>
          <w:rFonts w:ascii="Times New Roman" w:hAnsi="Times New Roman" w:cs="Times New Roman"/>
          <w:b/>
          <w:sz w:val="24"/>
          <w:szCs w:val="24"/>
        </w:rPr>
      </w:pPr>
    </w:p>
    <w:p w14:paraId="0E24F10E" w14:textId="3A405CB6" w:rsidR="00D53A32" w:rsidRDefault="00D53A32" w:rsidP="00D53A32">
      <w:pPr>
        <w:spacing w:after="0" w:line="360" w:lineRule="auto"/>
        <w:jc w:val="center"/>
        <w:rPr>
          <w:rFonts w:ascii="Times New Roman" w:hAnsi="Times New Roman" w:cs="Times New Roman"/>
          <w:b/>
          <w:sz w:val="24"/>
          <w:szCs w:val="24"/>
        </w:rPr>
      </w:pPr>
    </w:p>
    <w:p w14:paraId="5231758D" w14:textId="4E778E58" w:rsidR="00D53A32" w:rsidRDefault="00D53A32" w:rsidP="00D53A32">
      <w:pPr>
        <w:spacing w:after="0" w:line="360" w:lineRule="auto"/>
        <w:jc w:val="center"/>
        <w:rPr>
          <w:rFonts w:ascii="Times New Roman" w:hAnsi="Times New Roman" w:cs="Times New Roman"/>
          <w:b/>
          <w:sz w:val="24"/>
          <w:szCs w:val="24"/>
        </w:rPr>
      </w:pPr>
    </w:p>
    <w:p w14:paraId="5B9CA3ED" w14:textId="2349B2C3" w:rsidR="00D53A32" w:rsidRDefault="00D53A32" w:rsidP="00D53A32">
      <w:pPr>
        <w:spacing w:after="0" w:line="360" w:lineRule="auto"/>
        <w:jc w:val="center"/>
        <w:rPr>
          <w:rFonts w:ascii="Times New Roman" w:hAnsi="Times New Roman" w:cs="Times New Roman"/>
          <w:b/>
          <w:sz w:val="24"/>
          <w:szCs w:val="24"/>
        </w:rPr>
      </w:pPr>
    </w:p>
    <w:p w14:paraId="5D5B9963" w14:textId="1E184DCC" w:rsidR="00D53A32" w:rsidRDefault="00D53A32" w:rsidP="00D53A32">
      <w:pPr>
        <w:spacing w:after="0" w:line="360" w:lineRule="auto"/>
        <w:jc w:val="center"/>
        <w:rPr>
          <w:rFonts w:ascii="Times New Roman" w:hAnsi="Times New Roman" w:cs="Times New Roman"/>
          <w:b/>
          <w:sz w:val="24"/>
          <w:szCs w:val="24"/>
        </w:rPr>
      </w:pPr>
    </w:p>
    <w:p w14:paraId="256D54FE" w14:textId="6E624B7E" w:rsidR="00D53A32" w:rsidRDefault="00D53A32" w:rsidP="00D53A32">
      <w:pPr>
        <w:spacing w:after="0" w:line="360" w:lineRule="auto"/>
        <w:jc w:val="center"/>
        <w:rPr>
          <w:rFonts w:ascii="Times New Roman" w:hAnsi="Times New Roman" w:cs="Times New Roman"/>
          <w:b/>
          <w:sz w:val="24"/>
          <w:szCs w:val="24"/>
        </w:rPr>
      </w:pPr>
    </w:p>
    <w:p w14:paraId="4BF71BF5" w14:textId="61F85128" w:rsidR="00D53A32" w:rsidRDefault="00D53A32" w:rsidP="00D53A32">
      <w:pPr>
        <w:spacing w:after="0" w:line="360" w:lineRule="auto"/>
        <w:jc w:val="center"/>
        <w:rPr>
          <w:rFonts w:ascii="Times New Roman" w:hAnsi="Times New Roman" w:cs="Times New Roman"/>
          <w:b/>
          <w:sz w:val="24"/>
          <w:szCs w:val="24"/>
        </w:rPr>
      </w:pPr>
    </w:p>
    <w:p w14:paraId="0E4E4C7E" w14:textId="4D5E63DF" w:rsidR="00D53A32" w:rsidRDefault="00D53A32" w:rsidP="00D53A32">
      <w:pPr>
        <w:spacing w:after="0" w:line="360" w:lineRule="auto"/>
        <w:jc w:val="center"/>
        <w:rPr>
          <w:rFonts w:ascii="Times New Roman" w:hAnsi="Times New Roman" w:cs="Times New Roman"/>
          <w:b/>
          <w:sz w:val="24"/>
          <w:szCs w:val="24"/>
        </w:rPr>
      </w:pPr>
    </w:p>
    <w:p w14:paraId="392A2DFD" w14:textId="223323CB" w:rsidR="00D53A32" w:rsidRDefault="00D53A32" w:rsidP="00D53A32">
      <w:pPr>
        <w:spacing w:after="0" w:line="360" w:lineRule="auto"/>
        <w:jc w:val="center"/>
        <w:rPr>
          <w:rFonts w:ascii="Times New Roman" w:hAnsi="Times New Roman" w:cs="Times New Roman"/>
          <w:b/>
          <w:sz w:val="24"/>
          <w:szCs w:val="24"/>
        </w:rPr>
      </w:pPr>
    </w:p>
    <w:p w14:paraId="1EF0F744" w14:textId="1D4AC159" w:rsidR="00D53A32" w:rsidRDefault="00D53A32" w:rsidP="00D53A32">
      <w:pPr>
        <w:spacing w:after="0" w:line="360" w:lineRule="auto"/>
        <w:jc w:val="center"/>
        <w:rPr>
          <w:rFonts w:ascii="Times New Roman" w:hAnsi="Times New Roman" w:cs="Times New Roman"/>
          <w:b/>
          <w:sz w:val="24"/>
          <w:szCs w:val="24"/>
        </w:rPr>
      </w:pPr>
    </w:p>
    <w:p w14:paraId="57E83E69" w14:textId="03AF1C23" w:rsidR="00D53A32" w:rsidRDefault="00D53A32" w:rsidP="00D53A32">
      <w:pPr>
        <w:spacing w:after="0" w:line="360" w:lineRule="auto"/>
        <w:jc w:val="center"/>
        <w:rPr>
          <w:rFonts w:ascii="Times New Roman" w:hAnsi="Times New Roman" w:cs="Times New Roman"/>
          <w:b/>
          <w:sz w:val="24"/>
          <w:szCs w:val="24"/>
        </w:rPr>
      </w:pPr>
    </w:p>
    <w:p w14:paraId="6FD723F5" w14:textId="2B8B6584" w:rsidR="00D53A32" w:rsidRDefault="00D53A32" w:rsidP="00D53A32">
      <w:pPr>
        <w:spacing w:after="0" w:line="360" w:lineRule="auto"/>
        <w:jc w:val="center"/>
        <w:rPr>
          <w:rFonts w:ascii="Times New Roman" w:hAnsi="Times New Roman" w:cs="Times New Roman"/>
          <w:b/>
          <w:sz w:val="24"/>
          <w:szCs w:val="24"/>
        </w:rPr>
      </w:pPr>
    </w:p>
    <w:p w14:paraId="1DC24801" w14:textId="41511A0B" w:rsidR="00D53A32" w:rsidRDefault="00D53A32" w:rsidP="00D53A32">
      <w:pPr>
        <w:spacing w:after="0" w:line="360" w:lineRule="auto"/>
        <w:jc w:val="center"/>
        <w:rPr>
          <w:rFonts w:ascii="Times New Roman" w:hAnsi="Times New Roman" w:cs="Times New Roman"/>
          <w:b/>
          <w:sz w:val="24"/>
          <w:szCs w:val="24"/>
        </w:rPr>
      </w:pPr>
    </w:p>
    <w:p w14:paraId="5F60DD01" w14:textId="220B545E" w:rsidR="00D53A32" w:rsidRDefault="00D53A32" w:rsidP="00D53A32">
      <w:pPr>
        <w:spacing w:after="0" w:line="360" w:lineRule="auto"/>
        <w:jc w:val="center"/>
        <w:rPr>
          <w:rFonts w:ascii="Times New Roman" w:hAnsi="Times New Roman" w:cs="Times New Roman"/>
          <w:b/>
          <w:sz w:val="24"/>
          <w:szCs w:val="24"/>
        </w:rPr>
      </w:pPr>
    </w:p>
    <w:p w14:paraId="27B06E4B" w14:textId="77777777" w:rsidR="00D53A32" w:rsidRDefault="00D53A32" w:rsidP="00D53A32">
      <w:pPr>
        <w:spacing w:after="0" w:line="360" w:lineRule="auto"/>
        <w:jc w:val="center"/>
        <w:rPr>
          <w:rFonts w:ascii="Times New Roman" w:hAnsi="Times New Roman" w:cs="Times New Roman"/>
          <w:b/>
          <w:sz w:val="24"/>
          <w:szCs w:val="24"/>
        </w:rPr>
      </w:pPr>
    </w:p>
    <w:p w14:paraId="33801107" w14:textId="77777777" w:rsidR="00D53A32" w:rsidRPr="00D53A32" w:rsidRDefault="00D53A32" w:rsidP="00D53A32">
      <w:pPr>
        <w:spacing w:after="0" w:line="360" w:lineRule="auto"/>
        <w:jc w:val="center"/>
        <w:rPr>
          <w:rFonts w:ascii="Times New Roman" w:hAnsi="Times New Roman" w:cs="Times New Roman"/>
          <w:b/>
          <w:sz w:val="24"/>
          <w:szCs w:val="24"/>
        </w:rPr>
      </w:pPr>
    </w:p>
    <w:p w14:paraId="294247FF" w14:textId="6B89BF53" w:rsidR="00D53A32" w:rsidRDefault="00C83960"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9</w:t>
      </w:r>
      <w:r w:rsidR="00D53A32">
        <w:rPr>
          <w:rFonts w:ascii="Times New Roman" w:hAnsi="Times New Roman" w:cs="Times New Roman"/>
          <w:b/>
          <w:sz w:val="24"/>
          <w:szCs w:val="24"/>
        </w:rPr>
        <w:t xml:space="preserve"> PRIEDAS</w:t>
      </w:r>
    </w:p>
    <w:p w14:paraId="045B0B4A" w14:textId="05F868F2"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ATLIEKŲ NAUDOJIMO AR ŠAL</w:t>
      </w:r>
      <w:r>
        <w:rPr>
          <w:rFonts w:ascii="Times New Roman" w:hAnsi="Times New Roman" w:cs="Times New Roman"/>
          <w:b/>
          <w:sz w:val="24"/>
          <w:szCs w:val="24"/>
        </w:rPr>
        <w:t>INIMO VEIKLOS NUTRAUKIMO PLANAS</w:t>
      </w:r>
    </w:p>
    <w:p w14:paraId="25DECC5B" w14:textId="6976EACF" w:rsidR="00D53A32" w:rsidRDefault="00D53A32" w:rsidP="00D53A32">
      <w:pPr>
        <w:spacing w:after="0" w:line="360" w:lineRule="auto"/>
        <w:jc w:val="center"/>
        <w:rPr>
          <w:rFonts w:ascii="Times New Roman" w:hAnsi="Times New Roman" w:cs="Times New Roman"/>
          <w:b/>
          <w:sz w:val="24"/>
          <w:szCs w:val="24"/>
        </w:rPr>
      </w:pPr>
    </w:p>
    <w:p w14:paraId="121B053B" w14:textId="7E6ED368" w:rsidR="00D53A32" w:rsidRDefault="00D53A32" w:rsidP="00D53A32">
      <w:pPr>
        <w:spacing w:after="0" w:line="360" w:lineRule="auto"/>
        <w:jc w:val="center"/>
        <w:rPr>
          <w:rFonts w:ascii="Times New Roman" w:hAnsi="Times New Roman" w:cs="Times New Roman"/>
          <w:b/>
          <w:sz w:val="24"/>
          <w:szCs w:val="24"/>
        </w:rPr>
      </w:pPr>
    </w:p>
    <w:p w14:paraId="7CB14B71" w14:textId="38A82842" w:rsidR="00D53A32" w:rsidRDefault="00D53A32" w:rsidP="00D53A32">
      <w:pPr>
        <w:spacing w:after="0" w:line="360" w:lineRule="auto"/>
        <w:jc w:val="center"/>
        <w:rPr>
          <w:rFonts w:ascii="Times New Roman" w:hAnsi="Times New Roman" w:cs="Times New Roman"/>
          <w:b/>
          <w:sz w:val="24"/>
          <w:szCs w:val="24"/>
        </w:rPr>
      </w:pPr>
    </w:p>
    <w:p w14:paraId="261D4FB5" w14:textId="4D87A387" w:rsidR="00D53A32" w:rsidRDefault="00D53A32" w:rsidP="00D53A32">
      <w:pPr>
        <w:spacing w:after="0" w:line="360" w:lineRule="auto"/>
        <w:jc w:val="center"/>
        <w:rPr>
          <w:rFonts w:ascii="Times New Roman" w:hAnsi="Times New Roman" w:cs="Times New Roman"/>
          <w:b/>
          <w:sz w:val="24"/>
          <w:szCs w:val="24"/>
        </w:rPr>
      </w:pPr>
    </w:p>
    <w:p w14:paraId="67994489" w14:textId="7DE73B72" w:rsidR="00D53A32" w:rsidRDefault="00D53A32" w:rsidP="00D53A32">
      <w:pPr>
        <w:spacing w:after="0" w:line="360" w:lineRule="auto"/>
        <w:jc w:val="center"/>
        <w:rPr>
          <w:rFonts w:ascii="Times New Roman" w:hAnsi="Times New Roman" w:cs="Times New Roman"/>
          <w:b/>
          <w:sz w:val="24"/>
          <w:szCs w:val="24"/>
        </w:rPr>
      </w:pPr>
    </w:p>
    <w:p w14:paraId="2AE07209" w14:textId="7F839337" w:rsidR="00D53A32" w:rsidRDefault="00D53A32" w:rsidP="00D53A32">
      <w:pPr>
        <w:spacing w:after="0" w:line="360" w:lineRule="auto"/>
        <w:jc w:val="center"/>
        <w:rPr>
          <w:rFonts w:ascii="Times New Roman" w:hAnsi="Times New Roman" w:cs="Times New Roman"/>
          <w:b/>
          <w:sz w:val="24"/>
          <w:szCs w:val="24"/>
        </w:rPr>
      </w:pPr>
    </w:p>
    <w:p w14:paraId="75B39DE9" w14:textId="06BDFA72" w:rsidR="00D53A32" w:rsidRDefault="00D53A32" w:rsidP="00D53A32">
      <w:pPr>
        <w:spacing w:after="0" w:line="360" w:lineRule="auto"/>
        <w:jc w:val="center"/>
        <w:rPr>
          <w:rFonts w:ascii="Times New Roman" w:hAnsi="Times New Roman" w:cs="Times New Roman"/>
          <w:b/>
          <w:sz w:val="24"/>
          <w:szCs w:val="24"/>
        </w:rPr>
      </w:pPr>
    </w:p>
    <w:p w14:paraId="413D9233" w14:textId="721E7D80" w:rsidR="00D53A32" w:rsidRDefault="00D53A32" w:rsidP="00D53A32">
      <w:pPr>
        <w:spacing w:after="0" w:line="360" w:lineRule="auto"/>
        <w:jc w:val="center"/>
        <w:rPr>
          <w:rFonts w:ascii="Times New Roman" w:hAnsi="Times New Roman" w:cs="Times New Roman"/>
          <w:b/>
          <w:sz w:val="24"/>
          <w:szCs w:val="24"/>
        </w:rPr>
      </w:pPr>
    </w:p>
    <w:p w14:paraId="16C18293" w14:textId="18BB0A9C" w:rsidR="00D53A32" w:rsidRDefault="00D53A32" w:rsidP="00D53A32">
      <w:pPr>
        <w:spacing w:after="0" w:line="360" w:lineRule="auto"/>
        <w:jc w:val="center"/>
        <w:rPr>
          <w:rFonts w:ascii="Times New Roman" w:hAnsi="Times New Roman" w:cs="Times New Roman"/>
          <w:b/>
          <w:sz w:val="24"/>
          <w:szCs w:val="24"/>
        </w:rPr>
      </w:pPr>
    </w:p>
    <w:p w14:paraId="5A92C7E8" w14:textId="4C0BE2D3" w:rsidR="00D53A32" w:rsidRDefault="00D53A32" w:rsidP="00D53A32">
      <w:pPr>
        <w:spacing w:after="0" w:line="360" w:lineRule="auto"/>
        <w:jc w:val="center"/>
        <w:rPr>
          <w:rFonts w:ascii="Times New Roman" w:hAnsi="Times New Roman" w:cs="Times New Roman"/>
          <w:b/>
          <w:sz w:val="24"/>
          <w:szCs w:val="24"/>
        </w:rPr>
      </w:pPr>
    </w:p>
    <w:p w14:paraId="7F09A6CB" w14:textId="3050BA66" w:rsidR="00D53A32" w:rsidRDefault="00D53A32" w:rsidP="00D53A32">
      <w:pPr>
        <w:spacing w:after="0" w:line="360" w:lineRule="auto"/>
        <w:jc w:val="center"/>
        <w:rPr>
          <w:rFonts w:ascii="Times New Roman" w:hAnsi="Times New Roman" w:cs="Times New Roman"/>
          <w:b/>
          <w:sz w:val="24"/>
          <w:szCs w:val="24"/>
        </w:rPr>
      </w:pPr>
    </w:p>
    <w:p w14:paraId="240BB040" w14:textId="6F754EE1" w:rsidR="00D53A32" w:rsidRDefault="00D53A32" w:rsidP="00D53A32">
      <w:pPr>
        <w:spacing w:after="0" w:line="360" w:lineRule="auto"/>
        <w:jc w:val="center"/>
        <w:rPr>
          <w:rFonts w:ascii="Times New Roman" w:hAnsi="Times New Roman" w:cs="Times New Roman"/>
          <w:b/>
          <w:sz w:val="24"/>
          <w:szCs w:val="24"/>
        </w:rPr>
      </w:pPr>
    </w:p>
    <w:p w14:paraId="02600075" w14:textId="37FE3F94" w:rsidR="00D53A32" w:rsidRDefault="00D53A32" w:rsidP="00D53A32">
      <w:pPr>
        <w:spacing w:after="0" w:line="360" w:lineRule="auto"/>
        <w:jc w:val="center"/>
        <w:rPr>
          <w:rFonts w:ascii="Times New Roman" w:hAnsi="Times New Roman" w:cs="Times New Roman"/>
          <w:b/>
          <w:sz w:val="24"/>
          <w:szCs w:val="24"/>
        </w:rPr>
      </w:pPr>
    </w:p>
    <w:p w14:paraId="2FD9D7A7" w14:textId="5332E5B4" w:rsidR="00D53A32" w:rsidRDefault="00D53A32" w:rsidP="00D53A32">
      <w:pPr>
        <w:spacing w:after="0" w:line="360" w:lineRule="auto"/>
        <w:jc w:val="center"/>
        <w:rPr>
          <w:rFonts w:ascii="Times New Roman" w:hAnsi="Times New Roman" w:cs="Times New Roman"/>
          <w:b/>
          <w:sz w:val="24"/>
          <w:szCs w:val="24"/>
        </w:rPr>
      </w:pPr>
    </w:p>
    <w:p w14:paraId="62A30188" w14:textId="227EA1C3" w:rsidR="00D53A32" w:rsidRDefault="00D53A32" w:rsidP="00D53A32">
      <w:pPr>
        <w:spacing w:after="0" w:line="360" w:lineRule="auto"/>
        <w:jc w:val="center"/>
        <w:rPr>
          <w:rFonts w:ascii="Times New Roman" w:hAnsi="Times New Roman" w:cs="Times New Roman"/>
          <w:b/>
          <w:sz w:val="24"/>
          <w:szCs w:val="24"/>
        </w:rPr>
      </w:pPr>
    </w:p>
    <w:p w14:paraId="6F108A22" w14:textId="68902173" w:rsidR="00D53A32" w:rsidRDefault="00D53A32" w:rsidP="00D53A32">
      <w:pPr>
        <w:spacing w:after="0" w:line="360" w:lineRule="auto"/>
        <w:jc w:val="center"/>
        <w:rPr>
          <w:rFonts w:ascii="Times New Roman" w:hAnsi="Times New Roman" w:cs="Times New Roman"/>
          <w:b/>
          <w:sz w:val="24"/>
          <w:szCs w:val="24"/>
        </w:rPr>
      </w:pPr>
    </w:p>
    <w:p w14:paraId="7C603694" w14:textId="121ACAFF" w:rsidR="00D53A32" w:rsidRDefault="00D53A32" w:rsidP="00D53A32">
      <w:pPr>
        <w:spacing w:after="0" w:line="360" w:lineRule="auto"/>
        <w:jc w:val="center"/>
        <w:rPr>
          <w:rFonts w:ascii="Times New Roman" w:hAnsi="Times New Roman" w:cs="Times New Roman"/>
          <w:b/>
          <w:sz w:val="24"/>
          <w:szCs w:val="24"/>
        </w:rPr>
      </w:pPr>
    </w:p>
    <w:p w14:paraId="28EA5C99" w14:textId="41EF29C1" w:rsidR="00D53A32" w:rsidRDefault="00D53A32" w:rsidP="00D53A32">
      <w:pPr>
        <w:spacing w:after="0" w:line="360" w:lineRule="auto"/>
        <w:jc w:val="center"/>
        <w:rPr>
          <w:rFonts w:ascii="Times New Roman" w:hAnsi="Times New Roman" w:cs="Times New Roman"/>
          <w:b/>
          <w:sz w:val="24"/>
          <w:szCs w:val="24"/>
        </w:rPr>
      </w:pPr>
    </w:p>
    <w:p w14:paraId="0F21B898" w14:textId="1BB34CC7" w:rsidR="00D53A32" w:rsidRDefault="00D53A32" w:rsidP="00D53A32">
      <w:pPr>
        <w:spacing w:after="0" w:line="360" w:lineRule="auto"/>
        <w:jc w:val="center"/>
        <w:rPr>
          <w:rFonts w:ascii="Times New Roman" w:hAnsi="Times New Roman" w:cs="Times New Roman"/>
          <w:b/>
          <w:sz w:val="24"/>
          <w:szCs w:val="24"/>
        </w:rPr>
      </w:pPr>
    </w:p>
    <w:p w14:paraId="4895328D" w14:textId="1EC13746" w:rsidR="00D53A32" w:rsidRDefault="00D53A32" w:rsidP="00D53A32">
      <w:pPr>
        <w:spacing w:after="0" w:line="360" w:lineRule="auto"/>
        <w:jc w:val="center"/>
        <w:rPr>
          <w:rFonts w:ascii="Times New Roman" w:hAnsi="Times New Roman" w:cs="Times New Roman"/>
          <w:b/>
          <w:sz w:val="24"/>
          <w:szCs w:val="24"/>
        </w:rPr>
      </w:pPr>
    </w:p>
    <w:p w14:paraId="7572290E" w14:textId="379DF9DE" w:rsidR="00D53A32" w:rsidRDefault="00D53A32" w:rsidP="00D53A32">
      <w:pPr>
        <w:spacing w:after="0" w:line="360" w:lineRule="auto"/>
        <w:jc w:val="center"/>
        <w:rPr>
          <w:rFonts w:ascii="Times New Roman" w:hAnsi="Times New Roman" w:cs="Times New Roman"/>
          <w:b/>
          <w:sz w:val="24"/>
          <w:szCs w:val="24"/>
        </w:rPr>
      </w:pPr>
    </w:p>
    <w:p w14:paraId="4287962F" w14:textId="66996F6D" w:rsidR="00D53A32" w:rsidRDefault="00D53A32" w:rsidP="00D53A32">
      <w:pPr>
        <w:spacing w:after="0" w:line="360" w:lineRule="auto"/>
        <w:jc w:val="center"/>
        <w:rPr>
          <w:rFonts w:ascii="Times New Roman" w:hAnsi="Times New Roman" w:cs="Times New Roman"/>
          <w:b/>
          <w:sz w:val="24"/>
          <w:szCs w:val="24"/>
        </w:rPr>
      </w:pPr>
    </w:p>
    <w:p w14:paraId="27548716" w14:textId="70CF0C57" w:rsidR="00D53A32" w:rsidRDefault="00D53A32" w:rsidP="00D53A32">
      <w:pPr>
        <w:spacing w:after="0" w:line="360" w:lineRule="auto"/>
        <w:jc w:val="center"/>
        <w:rPr>
          <w:rFonts w:ascii="Times New Roman" w:hAnsi="Times New Roman" w:cs="Times New Roman"/>
          <w:b/>
          <w:sz w:val="24"/>
          <w:szCs w:val="24"/>
        </w:rPr>
      </w:pPr>
    </w:p>
    <w:p w14:paraId="52194C08" w14:textId="51EBD488" w:rsidR="00D53A32" w:rsidRDefault="00D53A32" w:rsidP="00D53A32">
      <w:pPr>
        <w:spacing w:after="0" w:line="360" w:lineRule="auto"/>
        <w:jc w:val="center"/>
        <w:rPr>
          <w:rFonts w:ascii="Times New Roman" w:hAnsi="Times New Roman" w:cs="Times New Roman"/>
          <w:b/>
          <w:sz w:val="24"/>
          <w:szCs w:val="24"/>
        </w:rPr>
      </w:pPr>
    </w:p>
    <w:p w14:paraId="5F4556EC" w14:textId="02247CB2" w:rsidR="00D53A32" w:rsidRDefault="00D53A32" w:rsidP="00D53A32">
      <w:pPr>
        <w:spacing w:after="0" w:line="360" w:lineRule="auto"/>
        <w:jc w:val="center"/>
        <w:rPr>
          <w:rFonts w:ascii="Times New Roman" w:hAnsi="Times New Roman" w:cs="Times New Roman"/>
          <w:b/>
          <w:sz w:val="24"/>
          <w:szCs w:val="24"/>
        </w:rPr>
      </w:pPr>
    </w:p>
    <w:p w14:paraId="4CD06DCA" w14:textId="7310AFE8" w:rsidR="00D53A32" w:rsidRDefault="00D53A32" w:rsidP="00D53A32">
      <w:pPr>
        <w:spacing w:after="0" w:line="360" w:lineRule="auto"/>
        <w:jc w:val="center"/>
        <w:rPr>
          <w:rFonts w:ascii="Times New Roman" w:hAnsi="Times New Roman" w:cs="Times New Roman"/>
          <w:b/>
          <w:sz w:val="24"/>
          <w:szCs w:val="24"/>
        </w:rPr>
      </w:pPr>
    </w:p>
    <w:p w14:paraId="623939BC" w14:textId="4868D536" w:rsidR="00D53A32" w:rsidRDefault="00D53A32" w:rsidP="00D53A32">
      <w:pPr>
        <w:spacing w:after="0" w:line="360" w:lineRule="auto"/>
        <w:jc w:val="center"/>
        <w:rPr>
          <w:rFonts w:ascii="Times New Roman" w:hAnsi="Times New Roman" w:cs="Times New Roman"/>
          <w:b/>
          <w:sz w:val="24"/>
          <w:szCs w:val="24"/>
        </w:rPr>
      </w:pPr>
    </w:p>
    <w:p w14:paraId="78C85261" w14:textId="380D444E" w:rsidR="00D53A32" w:rsidRDefault="00D53A32" w:rsidP="00D53A32">
      <w:pPr>
        <w:spacing w:after="0" w:line="360" w:lineRule="auto"/>
        <w:jc w:val="center"/>
        <w:rPr>
          <w:rFonts w:ascii="Times New Roman" w:hAnsi="Times New Roman" w:cs="Times New Roman"/>
          <w:b/>
          <w:sz w:val="24"/>
          <w:szCs w:val="24"/>
        </w:rPr>
      </w:pPr>
    </w:p>
    <w:p w14:paraId="700241EB" w14:textId="21A7CF8E" w:rsidR="00D53A32" w:rsidRDefault="00D53A32" w:rsidP="00D53A32">
      <w:pPr>
        <w:spacing w:after="0" w:line="360" w:lineRule="auto"/>
        <w:jc w:val="center"/>
        <w:rPr>
          <w:rFonts w:ascii="Times New Roman" w:hAnsi="Times New Roman" w:cs="Times New Roman"/>
          <w:b/>
          <w:sz w:val="24"/>
          <w:szCs w:val="24"/>
        </w:rPr>
      </w:pPr>
    </w:p>
    <w:p w14:paraId="3DD245BD" w14:textId="46CA449E" w:rsidR="00D53A32" w:rsidRDefault="00D53A32" w:rsidP="00D53A32">
      <w:pPr>
        <w:spacing w:after="0" w:line="360" w:lineRule="auto"/>
        <w:jc w:val="center"/>
        <w:rPr>
          <w:rFonts w:ascii="Times New Roman" w:hAnsi="Times New Roman" w:cs="Times New Roman"/>
          <w:b/>
          <w:sz w:val="24"/>
          <w:szCs w:val="24"/>
        </w:rPr>
      </w:pPr>
    </w:p>
    <w:p w14:paraId="58B73CE2" w14:textId="07BE586C" w:rsidR="00D53A32" w:rsidRDefault="00D53A32" w:rsidP="00D53A32">
      <w:pPr>
        <w:spacing w:after="0" w:line="360" w:lineRule="auto"/>
        <w:jc w:val="center"/>
        <w:rPr>
          <w:rFonts w:ascii="Times New Roman" w:hAnsi="Times New Roman" w:cs="Times New Roman"/>
          <w:b/>
          <w:sz w:val="24"/>
          <w:szCs w:val="24"/>
        </w:rPr>
      </w:pPr>
    </w:p>
    <w:p w14:paraId="2C52E49A" w14:textId="77777777" w:rsidR="00D53A32" w:rsidRDefault="00D53A32" w:rsidP="00D53A32">
      <w:pPr>
        <w:spacing w:after="0" w:line="360" w:lineRule="auto"/>
        <w:jc w:val="center"/>
        <w:rPr>
          <w:rFonts w:ascii="Times New Roman" w:hAnsi="Times New Roman" w:cs="Times New Roman"/>
          <w:b/>
          <w:sz w:val="24"/>
          <w:szCs w:val="24"/>
        </w:rPr>
      </w:pPr>
    </w:p>
    <w:p w14:paraId="4A373579" w14:textId="77777777" w:rsidR="00D53A32" w:rsidRPr="00D53A32" w:rsidRDefault="00D53A32" w:rsidP="00D53A32">
      <w:pPr>
        <w:spacing w:after="0" w:line="360" w:lineRule="auto"/>
        <w:jc w:val="center"/>
        <w:rPr>
          <w:rFonts w:ascii="Times New Roman" w:hAnsi="Times New Roman" w:cs="Times New Roman"/>
          <w:b/>
          <w:sz w:val="24"/>
          <w:szCs w:val="24"/>
        </w:rPr>
      </w:pPr>
    </w:p>
    <w:p w14:paraId="12A3CEE3" w14:textId="33D79756" w:rsidR="00D53A32" w:rsidRDefault="00C83960"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10</w:t>
      </w:r>
      <w:r w:rsidR="00D53A32">
        <w:rPr>
          <w:rFonts w:ascii="Times New Roman" w:hAnsi="Times New Roman" w:cs="Times New Roman"/>
          <w:b/>
          <w:sz w:val="24"/>
          <w:szCs w:val="24"/>
        </w:rPr>
        <w:t xml:space="preserve"> PRIEDAS</w:t>
      </w:r>
    </w:p>
    <w:p w14:paraId="33CCCD68" w14:textId="3E01125B"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KOMERCINIAI PASIŪL</w:t>
      </w:r>
      <w:r>
        <w:rPr>
          <w:rFonts w:ascii="Times New Roman" w:hAnsi="Times New Roman" w:cs="Times New Roman"/>
          <w:b/>
          <w:sz w:val="24"/>
          <w:szCs w:val="24"/>
        </w:rPr>
        <w:t>YMAI IR KT. DĖL ATLIEKŲ ĮKAINIŲ</w:t>
      </w:r>
    </w:p>
    <w:p w14:paraId="469C823D" w14:textId="12ABA409" w:rsidR="00D53A32" w:rsidRDefault="00D53A32" w:rsidP="00D53A32">
      <w:pPr>
        <w:spacing w:after="0" w:line="360" w:lineRule="auto"/>
        <w:jc w:val="center"/>
        <w:rPr>
          <w:rFonts w:ascii="Times New Roman" w:hAnsi="Times New Roman" w:cs="Times New Roman"/>
          <w:b/>
          <w:sz w:val="24"/>
          <w:szCs w:val="24"/>
        </w:rPr>
      </w:pPr>
    </w:p>
    <w:p w14:paraId="5DC09B20" w14:textId="177B771E" w:rsidR="00875354" w:rsidRDefault="00875354" w:rsidP="00D53A32">
      <w:pPr>
        <w:spacing w:after="0" w:line="360" w:lineRule="auto"/>
        <w:jc w:val="center"/>
        <w:rPr>
          <w:rFonts w:ascii="Times New Roman" w:hAnsi="Times New Roman" w:cs="Times New Roman"/>
          <w:b/>
          <w:sz w:val="24"/>
          <w:szCs w:val="24"/>
        </w:rPr>
      </w:pPr>
    </w:p>
    <w:p w14:paraId="769564FB" w14:textId="549D868F" w:rsidR="00875354" w:rsidRDefault="00875354" w:rsidP="00D53A32">
      <w:pPr>
        <w:spacing w:after="0" w:line="360" w:lineRule="auto"/>
        <w:jc w:val="center"/>
        <w:rPr>
          <w:rFonts w:ascii="Times New Roman" w:hAnsi="Times New Roman" w:cs="Times New Roman"/>
          <w:b/>
          <w:sz w:val="24"/>
          <w:szCs w:val="24"/>
        </w:rPr>
      </w:pPr>
    </w:p>
    <w:p w14:paraId="3A4010D7" w14:textId="46D2D4D5" w:rsidR="00875354" w:rsidRDefault="00875354" w:rsidP="00D53A32">
      <w:pPr>
        <w:spacing w:after="0" w:line="360" w:lineRule="auto"/>
        <w:jc w:val="center"/>
        <w:rPr>
          <w:rFonts w:ascii="Times New Roman" w:hAnsi="Times New Roman" w:cs="Times New Roman"/>
          <w:b/>
          <w:sz w:val="24"/>
          <w:szCs w:val="24"/>
        </w:rPr>
      </w:pPr>
    </w:p>
    <w:p w14:paraId="213BC938" w14:textId="0DA33B05" w:rsidR="00875354" w:rsidRDefault="00875354" w:rsidP="00D53A32">
      <w:pPr>
        <w:spacing w:after="0" w:line="360" w:lineRule="auto"/>
        <w:jc w:val="center"/>
        <w:rPr>
          <w:rFonts w:ascii="Times New Roman" w:hAnsi="Times New Roman" w:cs="Times New Roman"/>
          <w:b/>
          <w:sz w:val="24"/>
          <w:szCs w:val="24"/>
        </w:rPr>
      </w:pPr>
    </w:p>
    <w:p w14:paraId="4A1BE1D8" w14:textId="2AB3E9B2" w:rsidR="00875354" w:rsidRDefault="00875354" w:rsidP="00D53A32">
      <w:pPr>
        <w:spacing w:after="0" w:line="360" w:lineRule="auto"/>
        <w:jc w:val="center"/>
        <w:rPr>
          <w:rFonts w:ascii="Times New Roman" w:hAnsi="Times New Roman" w:cs="Times New Roman"/>
          <w:b/>
          <w:sz w:val="24"/>
          <w:szCs w:val="24"/>
        </w:rPr>
      </w:pPr>
    </w:p>
    <w:p w14:paraId="53191D6A" w14:textId="058A5DDA" w:rsidR="00875354" w:rsidRDefault="00875354" w:rsidP="00D53A32">
      <w:pPr>
        <w:spacing w:after="0" w:line="360" w:lineRule="auto"/>
        <w:jc w:val="center"/>
        <w:rPr>
          <w:rFonts w:ascii="Times New Roman" w:hAnsi="Times New Roman" w:cs="Times New Roman"/>
          <w:b/>
          <w:sz w:val="24"/>
          <w:szCs w:val="24"/>
        </w:rPr>
      </w:pPr>
    </w:p>
    <w:p w14:paraId="283F2EB7" w14:textId="1AEFF701" w:rsidR="00875354" w:rsidRDefault="00875354" w:rsidP="00D53A32">
      <w:pPr>
        <w:spacing w:after="0" w:line="360" w:lineRule="auto"/>
        <w:jc w:val="center"/>
        <w:rPr>
          <w:rFonts w:ascii="Times New Roman" w:hAnsi="Times New Roman" w:cs="Times New Roman"/>
          <w:b/>
          <w:sz w:val="24"/>
          <w:szCs w:val="24"/>
        </w:rPr>
      </w:pPr>
    </w:p>
    <w:p w14:paraId="02E390A6" w14:textId="6F30D504" w:rsidR="00875354" w:rsidRDefault="00875354" w:rsidP="00D53A32">
      <w:pPr>
        <w:spacing w:after="0" w:line="360" w:lineRule="auto"/>
        <w:jc w:val="center"/>
        <w:rPr>
          <w:rFonts w:ascii="Times New Roman" w:hAnsi="Times New Roman" w:cs="Times New Roman"/>
          <w:b/>
          <w:sz w:val="24"/>
          <w:szCs w:val="24"/>
        </w:rPr>
      </w:pPr>
    </w:p>
    <w:p w14:paraId="3F68FACF" w14:textId="396AA773" w:rsidR="00875354" w:rsidRDefault="00875354" w:rsidP="00D53A32">
      <w:pPr>
        <w:spacing w:after="0" w:line="360" w:lineRule="auto"/>
        <w:jc w:val="center"/>
        <w:rPr>
          <w:rFonts w:ascii="Times New Roman" w:hAnsi="Times New Roman" w:cs="Times New Roman"/>
          <w:b/>
          <w:sz w:val="24"/>
          <w:szCs w:val="24"/>
        </w:rPr>
      </w:pPr>
    </w:p>
    <w:p w14:paraId="4BA6AEDC" w14:textId="548EFDB8" w:rsidR="00875354" w:rsidRDefault="00875354" w:rsidP="00D53A32">
      <w:pPr>
        <w:spacing w:after="0" w:line="360" w:lineRule="auto"/>
        <w:jc w:val="center"/>
        <w:rPr>
          <w:rFonts w:ascii="Times New Roman" w:hAnsi="Times New Roman" w:cs="Times New Roman"/>
          <w:b/>
          <w:sz w:val="24"/>
          <w:szCs w:val="24"/>
        </w:rPr>
      </w:pPr>
    </w:p>
    <w:p w14:paraId="0CA866D8" w14:textId="337E2EA2" w:rsidR="00875354" w:rsidRDefault="00875354" w:rsidP="00D53A32">
      <w:pPr>
        <w:spacing w:after="0" w:line="360" w:lineRule="auto"/>
        <w:jc w:val="center"/>
        <w:rPr>
          <w:rFonts w:ascii="Times New Roman" w:hAnsi="Times New Roman" w:cs="Times New Roman"/>
          <w:b/>
          <w:sz w:val="24"/>
          <w:szCs w:val="24"/>
        </w:rPr>
      </w:pPr>
    </w:p>
    <w:p w14:paraId="0ACFBF3E" w14:textId="5EE85E73" w:rsidR="00875354" w:rsidRDefault="00875354" w:rsidP="00D53A32">
      <w:pPr>
        <w:spacing w:after="0" w:line="360" w:lineRule="auto"/>
        <w:jc w:val="center"/>
        <w:rPr>
          <w:rFonts w:ascii="Times New Roman" w:hAnsi="Times New Roman" w:cs="Times New Roman"/>
          <w:b/>
          <w:sz w:val="24"/>
          <w:szCs w:val="24"/>
        </w:rPr>
      </w:pPr>
    </w:p>
    <w:p w14:paraId="137C5312" w14:textId="238BA598" w:rsidR="00875354" w:rsidRDefault="00875354" w:rsidP="00D53A32">
      <w:pPr>
        <w:spacing w:after="0" w:line="360" w:lineRule="auto"/>
        <w:jc w:val="center"/>
        <w:rPr>
          <w:rFonts w:ascii="Times New Roman" w:hAnsi="Times New Roman" w:cs="Times New Roman"/>
          <w:b/>
          <w:sz w:val="24"/>
          <w:szCs w:val="24"/>
        </w:rPr>
      </w:pPr>
    </w:p>
    <w:p w14:paraId="3F5C79B5" w14:textId="59B5E527" w:rsidR="00875354" w:rsidRDefault="00875354" w:rsidP="00D53A32">
      <w:pPr>
        <w:spacing w:after="0" w:line="360" w:lineRule="auto"/>
        <w:jc w:val="center"/>
        <w:rPr>
          <w:rFonts w:ascii="Times New Roman" w:hAnsi="Times New Roman" w:cs="Times New Roman"/>
          <w:b/>
          <w:sz w:val="24"/>
          <w:szCs w:val="24"/>
        </w:rPr>
      </w:pPr>
    </w:p>
    <w:p w14:paraId="3224DF30" w14:textId="4B92FBFE" w:rsidR="00875354" w:rsidRDefault="00875354" w:rsidP="00D53A32">
      <w:pPr>
        <w:spacing w:after="0" w:line="360" w:lineRule="auto"/>
        <w:jc w:val="center"/>
        <w:rPr>
          <w:rFonts w:ascii="Times New Roman" w:hAnsi="Times New Roman" w:cs="Times New Roman"/>
          <w:b/>
          <w:sz w:val="24"/>
          <w:szCs w:val="24"/>
        </w:rPr>
      </w:pPr>
    </w:p>
    <w:p w14:paraId="60DA2B05" w14:textId="2CB1404D" w:rsidR="00875354" w:rsidRDefault="00875354" w:rsidP="00D53A32">
      <w:pPr>
        <w:spacing w:after="0" w:line="360" w:lineRule="auto"/>
        <w:jc w:val="center"/>
        <w:rPr>
          <w:rFonts w:ascii="Times New Roman" w:hAnsi="Times New Roman" w:cs="Times New Roman"/>
          <w:b/>
          <w:sz w:val="24"/>
          <w:szCs w:val="24"/>
        </w:rPr>
      </w:pPr>
    </w:p>
    <w:p w14:paraId="26FC8984" w14:textId="413441A1" w:rsidR="00875354" w:rsidRDefault="00875354" w:rsidP="00D53A32">
      <w:pPr>
        <w:spacing w:after="0" w:line="360" w:lineRule="auto"/>
        <w:jc w:val="center"/>
        <w:rPr>
          <w:rFonts w:ascii="Times New Roman" w:hAnsi="Times New Roman" w:cs="Times New Roman"/>
          <w:b/>
          <w:sz w:val="24"/>
          <w:szCs w:val="24"/>
        </w:rPr>
      </w:pPr>
    </w:p>
    <w:p w14:paraId="0CC68B91" w14:textId="37E4F77E" w:rsidR="00875354" w:rsidRDefault="00875354" w:rsidP="00D53A32">
      <w:pPr>
        <w:spacing w:after="0" w:line="360" w:lineRule="auto"/>
        <w:jc w:val="center"/>
        <w:rPr>
          <w:rFonts w:ascii="Times New Roman" w:hAnsi="Times New Roman" w:cs="Times New Roman"/>
          <w:b/>
          <w:sz w:val="24"/>
          <w:szCs w:val="24"/>
        </w:rPr>
      </w:pPr>
    </w:p>
    <w:p w14:paraId="65F770FE" w14:textId="60B6A068" w:rsidR="00875354" w:rsidRDefault="00875354" w:rsidP="00D53A32">
      <w:pPr>
        <w:spacing w:after="0" w:line="360" w:lineRule="auto"/>
        <w:jc w:val="center"/>
        <w:rPr>
          <w:rFonts w:ascii="Times New Roman" w:hAnsi="Times New Roman" w:cs="Times New Roman"/>
          <w:b/>
          <w:sz w:val="24"/>
          <w:szCs w:val="24"/>
        </w:rPr>
      </w:pPr>
    </w:p>
    <w:p w14:paraId="59349158" w14:textId="135FBB43" w:rsidR="00875354" w:rsidRDefault="00875354" w:rsidP="00D53A32">
      <w:pPr>
        <w:spacing w:after="0" w:line="360" w:lineRule="auto"/>
        <w:jc w:val="center"/>
        <w:rPr>
          <w:rFonts w:ascii="Times New Roman" w:hAnsi="Times New Roman" w:cs="Times New Roman"/>
          <w:b/>
          <w:sz w:val="24"/>
          <w:szCs w:val="24"/>
        </w:rPr>
      </w:pPr>
    </w:p>
    <w:p w14:paraId="5A9FB1E9" w14:textId="543EC9FF" w:rsidR="00875354" w:rsidRDefault="00875354" w:rsidP="00D53A32">
      <w:pPr>
        <w:spacing w:after="0" w:line="360" w:lineRule="auto"/>
        <w:jc w:val="center"/>
        <w:rPr>
          <w:rFonts w:ascii="Times New Roman" w:hAnsi="Times New Roman" w:cs="Times New Roman"/>
          <w:b/>
          <w:sz w:val="24"/>
          <w:szCs w:val="24"/>
        </w:rPr>
      </w:pPr>
    </w:p>
    <w:p w14:paraId="07D82840" w14:textId="0A8CCA90" w:rsidR="00875354" w:rsidRDefault="00875354" w:rsidP="00D53A32">
      <w:pPr>
        <w:spacing w:after="0" w:line="360" w:lineRule="auto"/>
        <w:jc w:val="center"/>
        <w:rPr>
          <w:rFonts w:ascii="Times New Roman" w:hAnsi="Times New Roman" w:cs="Times New Roman"/>
          <w:b/>
          <w:sz w:val="24"/>
          <w:szCs w:val="24"/>
        </w:rPr>
      </w:pPr>
    </w:p>
    <w:p w14:paraId="5643A956" w14:textId="7CC43CD4" w:rsidR="00875354" w:rsidRDefault="00875354" w:rsidP="00D53A32">
      <w:pPr>
        <w:spacing w:after="0" w:line="360" w:lineRule="auto"/>
        <w:jc w:val="center"/>
        <w:rPr>
          <w:rFonts w:ascii="Times New Roman" w:hAnsi="Times New Roman" w:cs="Times New Roman"/>
          <w:b/>
          <w:sz w:val="24"/>
          <w:szCs w:val="24"/>
        </w:rPr>
      </w:pPr>
    </w:p>
    <w:p w14:paraId="0F5E8322" w14:textId="37D97B68" w:rsidR="00875354" w:rsidRDefault="00875354" w:rsidP="00D53A32">
      <w:pPr>
        <w:spacing w:after="0" w:line="360" w:lineRule="auto"/>
        <w:jc w:val="center"/>
        <w:rPr>
          <w:rFonts w:ascii="Times New Roman" w:hAnsi="Times New Roman" w:cs="Times New Roman"/>
          <w:b/>
          <w:sz w:val="24"/>
          <w:szCs w:val="24"/>
        </w:rPr>
      </w:pPr>
    </w:p>
    <w:p w14:paraId="2D600645" w14:textId="57DD5577" w:rsidR="00875354" w:rsidRDefault="00875354" w:rsidP="00D53A32">
      <w:pPr>
        <w:spacing w:after="0" w:line="360" w:lineRule="auto"/>
        <w:jc w:val="center"/>
        <w:rPr>
          <w:rFonts w:ascii="Times New Roman" w:hAnsi="Times New Roman" w:cs="Times New Roman"/>
          <w:b/>
          <w:sz w:val="24"/>
          <w:szCs w:val="24"/>
        </w:rPr>
      </w:pPr>
    </w:p>
    <w:p w14:paraId="794DDC94" w14:textId="3B14219C" w:rsidR="00875354" w:rsidRDefault="00875354" w:rsidP="00D53A32">
      <w:pPr>
        <w:spacing w:after="0" w:line="360" w:lineRule="auto"/>
        <w:jc w:val="center"/>
        <w:rPr>
          <w:rFonts w:ascii="Times New Roman" w:hAnsi="Times New Roman" w:cs="Times New Roman"/>
          <w:b/>
          <w:sz w:val="24"/>
          <w:szCs w:val="24"/>
        </w:rPr>
      </w:pPr>
    </w:p>
    <w:p w14:paraId="0E5A43A7" w14:textId="37E21950" w:rsidR="00875354" w:rsidRDefault="00875354" w:rsidP="00D53A32">
      <w:pPr>
        <w:spacing w:after="0" w:line="360" w:lineRule="auto"/>
        <w:jc w:val="center"/>
        <w:rPr>
          <w:rFonts w:ascii="Times New Roman" w:hAnsi="Times New Roman" w:cs="Times New Roman"/>
          <w:b/>
          <w:sz w:val="24"/>
          <w:szCs w:val="24"/>
        </w:rPr>
      </w:pPr>
    </w:p>
    <w:p w14:paraId="77F1DC03" w14:textId="14926A03" w:rsidR="00875354" w:rsidRDefault="00875354" w:rsidP="00D53A32">
      <w:pPr>
        <w:spacing w:after="0" w:line="360" w:lineRule="auto"/>
        <w:jc w:val="center"/>
        <w:rPr>
          <w:rFonts w:ascii="Times New Roman" w:hAnsi="Times New Roman" w:cs="Times New Roman"/>
          <w:b/>
          <w:sz w:val="24"/>
          <w:szCs w:val="24"/>
        </w:rPr>
      </w:pPr>
    </w:p>
    <w:p w14:paraId="4FF99F93" w14:textId="366BA3DE" w:rsidR="00875354" w:rsidRDefault="00875354" w:rsidP="00D53A32">
      <w:pPr>
        <w:spacing w:after="0" w:line="360" w:lineRule="auto"/>
        <w:jc w:val="center"/>
        <w:rPr>
          <w:rFonts w:ascii="Times New Roman" w:hAnsi="Times New Roman" w:cs="Times New Roman"/>
          <w:b/>
          <w:sz w:val="24"/>
          <w:szCs w:val="24"/>
        </w:rPr>
      </w:pPr>
    </w:p>
    <w:p w14:paraId="5A7A50D7" w14:textId="217C361A" w:rsidR="00875354" w:rsidRDefault="00875354" w:rsidP="00D53A32">
      <w:pPr>
        <w:spacing w:after="0" w:line="360" w:lineRule="auto"/>
        <w:jc w:val="center"/>
        <w:rPr>
          <w:rFonts w:ascii="Times New Roman" w:hAnsi="Times New Roman" w:cs="Times New Roman"/>
          <w:b/>
          <w:sz w:val="24"/>
          <w:szCs w:val="24"/>
        </w:rPr>
      </w:pPr>
    </w:p>
    <w:p w14:paraId="039FC00B" w14:textId="3338CEA1" w:rsidR="00875354" w:rsidRDefault="00875354" w:rsidP="00D53A32">
      <w:pPr>
        <w:spacing w:after="0" w:line="360" w:lineRule="auto"/>
        <w:jc w:val="center"/>
        <w:rPr>
          <w:rFonts w:ascii="Times New Roman" w:hAnsi="Times New Roman" w:cs="Times New Roman"/>
          <w:b/>
          <w:sz w:val="24"/>
          <w:szCs w:val="24"/>
        </w:rPr>
      </w:pPr>
    </w:p>
    <w:p w14:paraId="255BC7F0" w14:textId="77777777" w:rsidR="00875354" w:rsidRDefault="00875354" w:rsidP="00D53A32">
      <w:pPr>
        <w:spacing w:after="0" w:line="360" w:lineRule="auto"/>
        <w:jc w:val="center"/>
        <w:rPr>
          <w:rFonts w:ascii="Times New Roman" w:hAnsi="Times New Roman" w:cs="Times New Roman"/>
          <w:b/>
          <w:sz w:val="24"/>
          <w:szCs w:val="24"/>
        </w:rPr>
      </w:pPr>
    </w:p>
    <w:p w14:paraId="22971820" w14:textId="28D782B8" w:rsidR="00875354" w:rsidRPr="00E958C8" w:rsidRDefault="00C83960" w:rsidP="008753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11</w:t>
      </w:r>
      <w:r w:rsidR="00875354" w:rsidRPr="00E958C8">
        <w:rPr>
          <w:rFonts w:ascii="Times New Roman" w:hAnsi="Times New Roman" w:cs="Times New Roman"/>
          <w:b/>
          <w:sz w:val="24"/>
          <w:szCs w:val="24"/>
        </w:rPr>
        <w:t xml:space="preserve"> PRIEDAS</w:t>
      </w:r>
    </w:p>
    <w:p w14:paraId="19854AF6" w14:textId="01B48BB5" w:rsidR="00875354" w:rsidRDefault="00875354" w:rsidP="00875354">
      <w:pPr>
        <w:spacing w:after="0" w:line="360" w:lineRule="auto"/>
        <w:jc w:val="center"/>
        <w:rPr>
          <w:rFonts w:ascii="Times New Roman" w:hAnsi="Times New Roman" w:cs="Times New Roman"/>
          <w:b/>
          <w:sz w:val="24"/>
          <w:szCs w:val="24"/>
        </w:rPr>
      </w:pPr>
      <w:r w:rsidRPr="00E958C8">
        <w:rPr>
          <w:rFonts w:ascii="Times New Roman" w:hAnsi="Times New Roman" w:cs="Times New Roman"/>
          <w:b/>
          <w:sz w:val="24"/>
          <w:szCs w:val="24"/>
        </w:rPr>
        <w:t>SVORIO NUSTATYMO METODIKA</w:t>
      </w:r>
    </w:p>
    <w:p w14:paraId="32D07032" w14:textId="77777777" w:rsidR="00D53A32" w:rsidRPr="00D53A32" w:rsidRDefault="00D53A32" w:rsidP="00D53A32">
      <w:pPr>
        <w:spacing w:after="0" w:line="360" w:lineRule="auto"/>
        <w:jc w:val="center"/>
        <w:rPr>
          <w:rFonts w:ascii="Times New Roman" w:hAnsi="Times New Roman" w:cs="Times New Roman"/>
          <w:b/>
          <w:sz w:val="24"/>
          <w:szCs w:val="24"/>
        </w:rPr>
      </w:pPr>
    </w:p>
    <w:sectPr w:rsidR="00D53A32" w:rsidRPr="00D53A32" w:rsidSect="001225C6">
      <w:footerReference w:type="default" r:id="rId15"/>
      <w:pgSz w:w="11906" w:h="16838"/>
      <w:pgMar w:top="1134" w:right="851"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D76BB" w14:textId="77777777" w:rsidR="005279D6" w:rsidRDefault="005279D6" w:rsidP="00CF63A1">
      <w:pPr>
        <w:spacing w:after="0" w:line="240" w:lineRule="auto"/>
      </w:pPr>
      <w:r>
        <w:separator/>
      </w:r>
    </w:p>
  </w:endnote>
  <w:endnote w:type="continuationSeparator" w:id="0">
    <w:p w14:paraId="6A22DBF0" w14:textId="77777777" w:rsidR="005279D6" w:rsidRDefault="005279D6" w:rsidP="00CF6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633038"/>
      <w:docPartObj>
        <w:docPartGallery w:val="Page Numbers (Bottom of Page)"/>
        <w:docPartUnique/>
      </w:docPartObj>
    </w:sdtPr>
    <w:sdtEndPr/>
    <w:sdtContent>
      <w:p w14:paraId="42E61AAE" w14:textId="502C4DCF" w:rsidR="005279D6" w:rsidRDefault="005279D6">
        <w:pPr>
          <w:pStyle w:val="Porat"/>
          <w:jc w:val="right"/>
        </w:pPr>
        <w:r>
          <w:fldChar w:fldCharType="begin"/>
        </w:r>
        <w:r>
          <w:instrText>PAGE   \* MERGEFORMAT</w:instrText>
        </w:r>
        <w:r>
          <w:fldChar w:fldCharType="separate"/>
        </w:r>
        <w:r w:rsidR="008916A4">
          <w:rPr>
            <w:noProof/>
          </w:rPr>
          <w:t>16</w:t>
        </w:r>
        <w:r>
          <w:fldChar w:fldCharType="end"/>
        </w:r>
      </w:p>
    </w:sdtContent>
  </w:sdt>
  <w:p w14:paraId="7D8C74FD" w14:textId="77777777" w:rsidR="005279D6" w:rsidRDefault="005279D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698712"/>
      <w:docPartObj>
        <w:docPartGallery w:val="Page Numbers (Bottom of Page)"/>
        <w:docPartUnique/>
      </w:docPartObj>
    </w:sdtPr>
    <w:sdtEndPr/>
    <w:sdtContent>
      <w:p w14:paraId="51684C63" w14:textId="45707102" w:rsidR="005279D6" w:rsidRDefault="005279D6">
        <w:pPr>
          <w:pStyle w:val="Porat"/>
          <w:jc w:val="right"/>
        </w:pPr>
        <w:r w:rsidRPr="00CF63A1">
          <w:rPr>
            <w:rFonts w:ascii="Times New Roman" w:hAnsi="Times New Roman" w:cs="Times New Roman"/>
            <w:sz w:val="24"/>
            <w:szCs w:val="24"/>
          </w:rPr>
          <w:fldChar w:fldCharType="begin"/>
        </w:r>
        <w:r w:rsidRPr="00CF63A1">
          <w:rPr>
            <w:rFonts w:ascii="Times New Roman" w:hAnsi="Times New Roman" w:cs="Times New Roman"/>
            <w:sz w:val="24"/>
            <w:szCs w:val="24"/>
          </w:rPr>
          <w:instrText>PAGE   \* MERGEFORMAT</w:instrText>
        </w:r>
        <w:r w:rsidRPr="00CF63A1">
          <w:rPr>
            <w:rFonts w:ascii="Times New Roman" w:hAnsi="Times New Roman" w:cs="Times New Roman"/>
            <w:sz w:val="24"/>
            <w:szCs w:val="24"/>
          </w:rPr>
          <w:fldChar w:fldCharType="separate"/>
        </w:r>
        <w:r w:rsidR="008916A4">
          <w:rPr>
            <w:rFonts w:ascii="Times New Roman" w:hAnsi="Times New Roman" w:cs="Times New Roman"/>
            <w:noProof/>
            <w:sz w:val="24"/>
            <w:szCs w:val="24"/>
          </w:rPr>
          <w:t>24</w:t>
        </w:r>
        <w:r w:rsidRPr="00CF63A1">
          <w:rPr>
            <w:rFonts w:ascii="Times New Roman" w:hAnsi="Times New Roman" w:cs="Times New Roman"/>
            <w:sz w:val="24"/>
            <w:szCs w:val="24"/>
          </w:rPr>
          <w:fldChar w:fldCharType="end"/>
        </w:r>
      </w:p>
    </w:sdtContent>
  </w:sdt>
  <w:p w14:paraId="29476116" w14:textId="77777777" w:rsidR="005279D6" w:rsidRDefault="005279D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199765"/>
      <w:docPartObj>
        <w:docPartGallery w:val="Page Numbers (Bottom of Page)"/>
        <w:docPartUnique/>
      </w:docPartObj>
    </w:sdtPr>
    <w:sdtEndPr/>
    <w:sdtContent>
      <w:p w14:paraId="4C95A090" w14:textId="65CFF268" w:rsidR="005279D6" w:rsidRDefault="005279D6">
        <w:pPr>
          <w:pStyle w:val="Porat"/>
          <w:jc w:val="right"/>
        </w:pPr>
        <w:r w:rsidRPr="00CF63A1">
          <w:rPr>
            <w:rFonts w:ascii="Times New Roman" w:hAnsi="Times New Roman" w:cs="Times New Roman"/>
            <w:sz w:val="24"/>
            <w:szCs w:val="24"/>
          </w:rPr>
          <w:fldChar w:fldCharType="begin"/>
        </w:r>
        <w:r w:rsidRPr="00CF63A1">
          <w:rPr>
            <w:rFonts w:ascii="Times New Roman" w:hAnsi="Times New Roman" w:cs="Times New Roman"/>
            <w:sz w:val="24"/>
            <w:szCs w:val="24"/>
          </w:rPr>
          <w:instrText>PAGE   \* MERGEFORMAT</w:instrText>
        </w:r>
        <w:r w:rsidRPr="00CF63A1">
          <w:rPr>
            <w:rFonts w:ascii="Times New Roman" w:hAnsi="Times New Roman" w:cs="Times New Roman"/>
            <w:sz w:val="24"/>
            <w:szCs w:val="24"/>
          </w:rPr>
          <w:fldChar w:fldCharType="separate"/>
        </w:r>
        <w:r w:rsidR="008916A4">
          <w:rPr>
            <w:rFonts w:ascii="Times New Roman" w:hAnsi="Times New Roman" w:cs="Times New Roman"/>
            <w:noProof/>
            <w:sz w:val="24"/>
            <w:szCs w:val="24"/>
          </w:rPr>
          <w:t>34</w:t>
        </w:r>
        <w:r w:rsidRPr="00CF63A1">
          <w:rPr>
            <w:rFonts w:ascii="Times New Roman" w:hAnsi="Times New Roman" w:cs="Times New Roman"/>
            <w:sz w:val="24"/>
            <w:szCs w:val="24"/>
          </w:rPr>
          <w:fldChar w:fldCharType="end"/>
        </w:r>
      </w:p>
    </w:sdtContent>
  </w:sdt>
  <w:p w14:paraId="233DA036" w14:textId="77777777" w:rsidR="005279D6" w:rsidRDefault="005279D6">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CD77" w14:textId="77777777" w:rsidR="005279D6" w:rsidRDefault="005279D6">
    <w:pPr>
      <w:pStyle w:val="Porat"/>
      <w:jc w:val="right"/>
    </w:pPr>
  </w:p>
  <w:p w14:paraId="5F842F90" w14:textId="77777777" w:rsidR="005279D6" w:rsidRDefault="005279D6" w:rsidP="00280B28">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361C4" w14:textId="77777777" w:rsidR="005279D6" w:rsidRDefault="005279D6" w:rsidP="00CF63A1">
      <w:pPr>
        <w:spacing w:after="0" w:line="240" w:lineRule="auto"/>
      </w:pPr>
      <w:r>
        <w:separator/>
      </w:r>
    </w:p>
  </w:footnote>
  <w:footnote w:type="continuationSeparator" w:id="0">
    <w:p w14:paraId="7C06E5E4" w14:textId="77777777" w:rsidR="005279D6" w:rsidRDefault="005279D6" w:rsidP="00CF6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E9A"/>
    <w:multiLevelType w:val="hybridMultilevel"/>
    <w:tmpl w:val="C61E11C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7B9626E"/>
    <w:multiLevelType w:val="hybridMultilevel"/>
    <w:tmpl w:val="CDE0C1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847C9F"/>
    <w:multiLevelType w:val="hybridMultilevel"/>
    <w:tmpl w:val="86C220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923443"/>
    <w:multiLevelType w:val="hybridMultilevel"/>
    <w:tmpl w:val="670800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7081C1E"/>
    <w:multiLevelType w:val="hybridMultilevel"/>
    <w:tmpl w:val="9D78B05A"/>
    <w:lvl w:ilvl="0" w:tplc="04270001">
      <w:start w:val="1"/>
      <w:numFmt w:val="bullet"/>
      <w:lvlText w:val=""/>
      <w:lvlJc w:val="left"/>
      <w:pPr>
        <w:tabs>
          <w:tab w:val="num" w:pos="1077"/>
        </w:tabs>
        <w:ind w:left="1077" w:hanging="360"/>
      </w:pPr>
      <w:rPr>
        <w:rFonts w:ascii="Symbol" w:hAnsi="Symbol" w:hint="default"/>
      </w:rPr>
    </w:lvl>
    <w:lvl w:ilvl="1" w:tplc="04270003" w:tentative="1">
      <w:start w:val="1"/>
      <w:numFmt w:val="bullet"/>
      <w:lvlText w:val="o"/>
      <w:lvlJc w:val="left"/>
      <w:pPr>
        <w:tabs>
          <w:tab w:val="num" w:pos="1797"/>
        </w:tabs>
        <w:ind w:left="1797" w:hanging="360"/>
      </w:pPr>
      <w:rPr>
        <w:rFonts w:ascii="Courier New" w:hAnsi="Courier New" w:cs="Courier New" w:hint="default"/>
      </w:rPr>
    </w:lvl>
    <w:lvl w:ilvl="2" w:tplc="04270005" w:tentative="1">
      <w:start w:val="1"/>
      <w:numFmt w:val="bullet"/>
      <w:lvlText w:val=""/>
      <w:lvlJc w:val="left"/>
      <w:pPr>
        <w:tabs>
          <w:tab w:val="num" w:pos="2517"/>
        </w:tabs>
        <w:ind w:left="2517" w:hanging="360"/>
      </w:pPr>
      <w:rPr>
        <w:rFonts w:ascii="Wingdings" w:hAnsi="Wingdings" w:hint="default"/>
      </w:rPr>
    </w:lvl>
    <w:lvl w:ilvl="3" w:tplc="04270001" w:tentative="1">
      <w:start w:val="1"/>
      <w:numFmt w:val="bullet"/>
      <w:lvlText w:val=""/>
      <w:lvlJc w:val="left"/>
      <w:pPr>
        <w:tabs>
          <w:tab w:val="num" w:pos="3237"/>
        </w:tabs>
        <w:ind w:left="3237" w:hanging="360"/>
      </w:pPr>
      <w:rPr>
        <w:rFonts w:ascii="Symbol" w:hAnsi="Symbol" w:hint="default"/>
      </w:rPr>
    </w:lvl>
    <w:lvl w:ilvl="4" w:tplc="04270003" w:tentative="1">
      <w:start w:val="1"/>
      <w:numFmt w:val="bullet"/>
      <w:lvlText w:val="o"/>
      <w:lvlJc w:val="left"/>
      <w:pPr>
        <w:tabs>
          <w:tab w:val="num" w:pos="3957"/>
        </w:tabs>
        <w:ind w:left="3957" w:hanging="360"/>
      </w:pPr>
      <w:rPr>
        <w:rFonts w:ascii="Courier New" w:hAnsi="Courier New" w:cs="Courier New" w:hint="default"/>
      </w:rPr>
    </w:lvl>
    <w:lvl w:ilvl="5" w:tplc="04270005" w:tentative="1">
      <w:start w:val="1"/>
      <w:numFmt w:val="bullet"/>
      <w:lvlText w:val=""/>
      <w:lvlJc w:val="left"/>
      <w:pPr>
        <w:tabs>
          <w:tab w:val="num" w:pos="4677"/>
        </w:tabs>
        <w:ind w:left="4677" w:hanging="360"/>
      </w:pPr>
      <w:rPr>
        <w:rFonts w:ascii="Wingdings" w:hAnsi="Wingdings" w:hint="default"/>
      </w:rPr>
    </w:lvl>
    <w:lvl w:ilvl="6" w:tplc="04270001" w:tentative="1">
      <w:start w:val="1"/>
      <w:numFmt w:val="bullet"/>
      <w:lvlText w:val=""/>
      <w:lvlJc w:val="left"/>
      <w:pPr>
        <w:tabs>
          <w:tab w:val="num" w:pos="5397"/>
        </w:tabs>
        <w:ind w:left="5397" w:hanging="360"/>
      </w:pPr>
      <w:rPr>
        <w:rFonts w:ascii="Symbol" w:hAnsi="Symbol" w:hint="default"/>
      </w:rPr>
    </w:lvl>
    <w:lvl w:ilvl="7" w:tplc="04270003" w:tentative="1">
      <w:start w:val="1"/>
      <w:numFmt w:val="bullet"/>
      <w:lvlText w:val="o"/>
      <w:lvlJc w:val="left"/>
      <w:pPr>
        <w:tabs>
          <w:tab w:val="num" w:pos="6117"/>
        </w:tabs>
        <w:ind w:left="6117" w:hanging="360"/>
      </w:pPr>
      <w:rPr>
        <w:rFonts w:ascii="Courier New" w:hAnsi="Courier New" w:cs="Courier New" w:hint="default"/>
      </w:rPr>
    </w:lvl>
    <w:lvl w:ilvl="8" w:tplc="04270005"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29D04A26"/>
    <w:multiLevelType w:val="hybridMultilevel"/>
    <w:tmpl w:val="AD10AC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CC41C3B"/>
    <w:multiLevelType w:val="hybridMultilevel"/>
    <w:tmpl w:val="4DEA9E9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D46032A"/>
    <w:multiLevelType w:val="hybridMultilevel"/>
    <w:tmpl w:val="46EA107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FC316E2"/>
    <w:multiLevelType w:val="hybridMultilevel"/>
    <w:tmpl w:val="FC420D4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B08604C"/>
    <w:multiLevelType w:val="hybridMultilevel"/>
    <w:tmpl w:val="791E11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0483981"/>
    <w:multiLevelType w:val="hybridMultilevel"/>
    <w:tmpl w:val="B2E0EC7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28F2FA4"/>
    <w:multiLevelType w:val="hybridMultilevel"/>
    <w:tmpl w:val="CA70A10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DA62DCE"/>
    <w:multiLevelType w:val="hybridMultilevel"/>
    <w:tmpl w:val="0AAEF5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9D75EB9"/>
    <w:multiLevelType w:val="hybridMultilevel"/>
    <w:tmpl w:val="4D0E8B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A60503D"/>
    <w:multiLevelType w:val="hybridMultilevel"/>
    <w:tmpl w:val="0636A1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D7B499D"/>
    <w:multiLevelType w:val="hybridMultilevel"/>
    <w:tmpl w:val="B3FEA306"/>
    <w:lvl w:ilvl="0" w:tplc="04270001">
      <w:start w:val="1"/>
      <w:numFmt w:val="bullet"/>
      <w:lvlText w:val=""/>
      <w:lvlJc w:val="left"/>
      <w:pPr>
        <w:tabs>
          <w:tab w:val="num" w:pos="1077"/>
        </w:tabs>
        <w:ind w:left="1077" w:hanging="360"/>
      </w:pPr>
      <w:rPr>
        <w:rFonts w:ascii="Symbol" w:hAnsi="Symbol" w:hint="default"/>
      </w:rPr>
    </w:lvl>
    <w:lvl w:ilvl="1" w:tplc="04270003" w:tentative="1">
      <w:start w:val="1"/>
      <w:numFmt w:val="bullet"/>
      <w:lvlText w:val="o"/>
      <w:lvlJc w:val="left"/>
      <w:pPr>
        <w:tabs>
          <w:tab w:val="num" w:pos="1797"/>
        </w:tabs>
        <w:ind w:left="1797" w:hanging="360"/>
      </w:pPr>
      <w:rPr>
        <w:rFonts w:ascii="Courier New" w:hAnsi="Courier New" w:cs="Courier New" w:hint="default"/>
      </w:rPr>
    </w:lvl>
    <w:lvl w:ilvl="2" w:tplc="04270005" w:tentative="1">
      <w:start w:val="1"/>
      <w:numFmt w:val="bullet"/>
      <w:lvlText w:val=""/>
      <w:lvlJc w:val="left"/>
      <w:pPr>
        <w:tabs>
          <w:tab w:val="num" w:pos="2517"/>
        </w:tabs>
        <w:ind w:left="2517" w:hanging="360"/>
      </w:pPr>
      <w:rPr>
        <w:rFonts w:ascii="Wingdings" w:hAnsi="Wingdings" w:hint="default"/>
      </w:rPr>
    </w:lvl>
    <w:lvl w:ilvl="3" w:tplc="04270001" w:tentative="1">
      <w:start w:val="1"/>
      <w:numFmt w:val="bullet"/>
      <w:lvlText w:val=""/>
      <w:lvlJc w:val="left"/>
      <w:pPr>
        <w:tabs>
          <w:tab w:val="num" w:pos="3237"/>
        </w:tabs>
        <w:ind w:left="3237" w:hanging="360"/>
      </w:pPr>
      <w:rPr>
        <w:rFonts w:ascii="Symbol" w:hAnsi="Symbol" w:hint="default"/>
      </w:rPr>
    </w:lvl>
    <w:lvl w:ilvl="4" w:tplc="04270003" w:tentative="1">
      <w:start w:val="1"/>
      <w:numFmt w:val="bullet"/>
      <w:lvlText w:val="o"/>
      <w:lvlJc w:val="left"/>
      <w:pPr>
        <w:tabs>
          <w:tab w:val="num" w:pos="3957"/>
        </w:tabs>
        <w:ind w:left="3957" w:hanging="360"/>
      </w:pPr>
      <w:rPr>
        <w:rFonts w:ascii="Courier New" w:hAnsi="Courier New" w:cs="Courier New" w:hint="default"/>
      </w:rPr>
    </w:lvl>
    <w:lvl w:ilvl="5" w:tplc="04270005" w:tentative="1">
      <w:start w:val="1"/>
      <w:numFmt w:val="bullet"/>
      <w:lvlText w:val=""/>
      <w:lvlJc w:val="left"/>
      <w:pPr>
        <w:tabs>
          <w:tab w:val="num" w:pos="4677"/>
        </w:tabs>
        <w:ind w:left="4677" w:hanging="360"/>
      </w:pPr>
      <w:rPr>
        <w:rFonts w:ascii="Wingdings" w:hAnsi="Wingdings" w:hint="default"/>
      </w:rPr>
    </w:lvl>
    <w:lvl w:ilvl="6" w:tplc="04270001" w:tentative="1">
      <w:start w:val="1"/>
      <w:numFmt w:val="bullet"/>
      <w:lvlText w:val=""/>
      <w:lvlJc w:val="left"/>
      <w:pPr>
        <w:tabs>
          <w:tab w:val="num" w:pos="5397"/>
        </w:tabs>
        <w:ind w:left="5397" w:hanging="360"/>
      </w:pPr>
      <w:rPr>
        <w:rFonts w:ascii="Symbol" w:hAnsi="Symbol" w:hint="default"/>
      </w:rPr>
    </w:lvl>
    <w:lvl w:ilvl="7" w:tplc="04270003" w:tentative="1">
      <w:start w:val="1"/>
      <w:numFmt w:val="bullet"/>
      <w:lvlText w:val="o"/>
      <w:lvlJc w:val="left"/>
      <w:pPr>
        <w:tabs>
          <w:tab w:val="num" w:pos="6117"/>
        </w:tabs>
        <w:ind w:left="6117" w:hanging="360"/>
      </w:pPr>
      <w:rPr>
        <w:rFonts w:ascii="Courier New" w:hAnsi="Courier New" w:cs="Courier New" w:hint="default"/>
      </w:rPr>
    </w:lvl>
    <w:lvl w:ilvl="8" w:tplc="04270005"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6EDA6E13"/>
    <w:multiLevelType w:val="hybridMultilevel"/>
    <w:tmpl w:val="2D627C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7827743"/>
    <w:multiLevelType w:val="hybridMultilevel"/>
    <w:tmpl w:val="182EE1A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5"/>
  </w:num>
  <w:num w:numId="4">
    <w:abstractNumId w:val="16"/>
  </w:num>
  <w:num w:numId="5">
    <w:abstractNumId w:val="8"/>
  </w:num>
  <w:num w:numId="6">
    <w:abstractNumId w:val="6"/>
  </w:num>
  <w:num w:numId="7">
    <w:abstractNumId w:val="11"/>
  </w:num>
  <w:num w:numId="8">
    <w:abstractNumId w:val="10"/>
  </w:num>
  <w:num w:numId="9">
    <w:abstractNumId w:val="17"/>
  </w:num>
  <w:num w:numId="10">
    <w:abstractNumId w:val="1"/>
  </w:num>
  <w:num w:numId="11">
    <w:abstractNumId w:val="9"/>
  </w:num>
  <w:num w:numId="12">
    <w:abstractNumId w:val="12"/>
  </w:num>
  <w:num w:numId="13">
    <w:abstractNumId w:val="7"/>
  </w:num>
  <w:num w:numId="14">
    <w:abstractNumId w:val="4"/>
  </w:num>
  <w:num w:numId="15">
    <w:abstractNumId w:val="3"/>
  </w:num>
  <w:num w:numId="16">
    <w:abstractNumId w:val="15"/>
  </w:num>
  <w:num w:numId="17">
    <w:abstractNumId w:val="13"/>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1298"/>
  <w:hyphenationZone w:val="396"/>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368"/>
    <w:rsid w:val="00001DB1"/>
    <w:rsid w:val="00003A0E"/>
    <w:rsid w:val="0000681C"/>
    <w:rsid w:val="0000715A"/>
    <w:rsid w:val="000072B8"/>
    <w:rsid w:val="00012B4C"/>
    <w:rsid w:val="00014469"/>
    <w:rsid w:val="00017904"/>
    <w:rsid w:val="000179D1"/>
    <w:rsid w:val="00024CD0"/>
    <w:rsid w:val="00024FD6"/>
    <w:rsid w:val="000266CD"/>
    <w:rsid w:val="000272FF"/>
    <w:rsid w:val="000343E1"/>
    <w:rsid w:val="0003452B"/>
    <w:rsid w:val="000358EE"/>
    <w:rsid w:val="0004007F"/>
    <w:rsid w:val="0004188C"/>
    <w:rsid w:val="000428A2"/>
    <w:rsid w:val="000435EA"/>
    <w:rsid w:val="00046336"/>
    <w:rsid w:val="00047E65"/>
    <w:rsid w:val="000507BA"/>
    <w:rsid w:val="0005275A"/>
    <w:rsid w:val="00052DC7"/>
    <w:rsid w:val="00054C97"/>
    <w:rsid w:val="00055E29"/>
    <w:rsid w:val="000567A2"/>
    <w:rsid w:val="000601F0"/>
    <w:rsid w:val="00060BA9"/>
    <w:rsid w:val="000613BB"/>
    <w:rsid w:val="00061BB3"/>
    <w:rsid w:val="000633E8"/>
    <w:rsid w:val="0006410E"/>
    <w:rsid w:val="00064DFC"/>
    <w:rsid w:val="00066137"/>
    <w:rsid w:val="0007207C"/>
    <w:rsid w:val="00072309"/>
    <w:rsid w:val="00075B95"/>
    <w:rsid w:val="00075E6E"/>
    <w:rsid w:val="000772D0"/>
    <w:rsid w:val="000776AF"/>
    <w:rsid w:val="00082BD2"/>
    <w:rsid w:val="00082BFB"/>
    <w:rsid w:val="000834E3"/>
    <w:rsid w:val="00083AC3"/>
    <w:rsid w:val="00086329"/>
    <w:rsid w:val="000870D9"/>
    <w:rsid w:val="00087671"/>
    <w:rsid w:val="00092AD3"/>
    <w:rsid w:val="00092B94"/>
    <w:rsid w:val="00093D8C"/>
    <w:rsid w:val="00093EE7"/>
    <w:rsid w:val="00097EDA"/>
    <w:rsid w:val="000A45BA"/>
    <w:rsid w:val="000A48F4"/>
    <w:rsid w:val="000A55A4"/>
    <w:rsid w:val="000A5A00"/>
    <w:rsid w:val="000B0943"/>
    <w:rsid w:val="000B2B90"/>
    <w:rsid w:val="000B2C48"/>
    <w:rsid w:val="000B3DE1"/>
    <w:rsid w:val="000B5D0B"/>
    <w:rsid w:val="000B6031"/>
    <w:rsid w:val="000B694A"/>
    <w:rsid w:val="000C08DC"/>
    <w:rsid w:val="000C0D3F"/>
    <w:rsid w:val="000C2524"/>
    <w:rsid w:val="000C3D47"/>
    <w:rsid w:val="000C4C26"/>
    <w:rsid w:val="000C7E72"/>
    <w:rsid w:val="000D0E9C"/>
    <w:rsid w:val="000D26B1"/>
    <w:rsid w:val="000E02D1"/>
    <w:rsid w:val="000E1870"/>
    <w:rsid w:val="000E28B0"/>
    <w:rsid w:val="000E37B1"/>
    <w:rsid w:val="000E54FF"/>
    <w:rsid w:val="000F0470"/>
    <w:rsid w:val="000F249E"/>
    <w:rsid w:val="000F3FF6"/>
    <w:rsid w:val="000F7D37"/>
    <w:rsid w:val="00100292"/>
    <w:rsid w:val="0010040E"/>
    <w:rsid w:val="00101BB6"/>
    <w:rsid w:val="00102F6A"/>
    <w:rsid w:val="00104F08"/>
    <w:rsid w:val="0010507E"/>
    <w:rsid w:val="00105E84"/>
    <w:rsid w:val="001103B2"/>
    <w:rsid w:val="00114E4A"/>
    <w:rsid w:val="001172AF"/>
    <w:rsid w:val="0011730E"/>
    <w:rsid w:val="00120223"/>
    <w:rsid w:val="00121CEC"/>
    <w:rsid w:val="001225C6"/>
    <w:rsid w:val="00123872"/>
    <w:rsid w:val="001238D2"/>
    <w:rsid w:val="00123D0B"/>
    <w:rsid w:val="00124394"/>
    <w:rsid w:val="00125262"/>
    <w:rsid w:val="00127628"/>
    <w:rsid w:val="00130498"/>
    <w:rsid w:val="00133B63"/>
    <w:rsid w:val="00135117"/>
    <w:rsid w:val="0013576B"/>
    <w:rsid w:val="0013598C"/>
    <w:rsid w:val="00135C47"/>
    <w:rsid w:val="00135D21"/>
    <w:rsid w:val="001400C2"/>
    <w:rsid w:val="00141318"/>
    <w:rsid w:val="001418E2"/>
    <w:rsid w:val="001459D3"/>
    <w:rsid w:val="00146DC8"/>
    <w:rsid w:val="00147431"/>
    <w:rsid w:val="00147A48"/>
    <w:rsid w:val="00151C69"/>
    <w:rsid w:val="00154EFA"/>
    <w:rsid w:val="001569AA"/>
    <w:rsid w:val="001578F4"/>
    <w:rsid w:val="00157D7E"/>
    <w:rsid w:val="00162DB2"/>
    <w:rsid w:val="0016371D"/>
    <w:rsid w:val="0016458D"/>
    <w:rsid w:val="00165560"/>
    <w:rsid w:val="00170F68"/>
    <w:rsid w:val="00171089"/>
    <w:rsid w:val="00172574"/>
    <w:rsid w:val="00173C2B"/>
    <w:rsid w:val="001742CA"/>
    <w:rsid w:val="00174D34"/>
    <w:rsid w:val="00174E06"/>
    <w:rsid w:val="00175BB8"/>
    <w:rsid w:val="00176B00"/>
    <w:rsid w:val="00177C58"/>
    <w:rsid w:val="00180693"/>
    <w:rsid w:val="0018108C"/>
    <w:rsid w:val="00184B94"/>
    <w:rsid w:val="00184D97"/>
    <w:rsid w:val="0018582D"/>
    <w:rsid w:val="0018612E"/>
    <w:rsid w:val="00187ED2"/>
    <w:rsid w:val="001922C9"/>
    <w:rsid w:val="00193663"/>
    <w:rsid w:val="001945B6"/>
    <w:rsid w:val="001957BD"/>
    <w:rsid w:val="00195AF7"/>
    <w:rsid w:val="00196589"/>
    <w:rsid w:val="001A17B2"/>
    <w:rsid w:val="001A327B"/>
    <w:rsid w:val="001A3DA7"/>
    <w:rsid w:val="001A40EB"/>
    <w:rsid w:val="001A4770"/>
    <w:rsid w:val="001B19EC"/>
    <w:rsid w:val="001B1BC8"/>
    <w:rsid w:val="001B2238"/>
    <w:rsid w:val="001B237A"/>
    <w:rsid w:val="001B2D5F"/>
    <w:rsid w:val="001B5B43"/>
    <w:rsid w:val="001B5C1D"/>
    <w:rsid w:val="001B758F"/>
    <w:rsid w:val="001B7A9B"/>
    <w:rsid w:val="001C4F1D"/>
    <w:rsid w:val="001C59C3"/>
    <w:rsid w:val="001D03B4"/>
    <w:rsid w:val="001D0DCC"/>
    <w:rsid w:val="001D1A62"/>
    <w:rsid w:val="001D28A3"/>
    <w:rsid w:val="001D4DE5"/>
    <w:rsid w:val="001E1960"/>
    <w:rsid w:val="001E1D14"/>
    <w:rsid w:val="001E1F14"/>
    <w:rsid w:val="001E4A30"/>
    <w:rsid w:val="001E4DFF"/>
    <w:rsid w:val="001E6046"/>
    <w:rsid w:val="001E614B"/>
    <w:rsid w:val="001E6AEC"/>
    <w:rsid w:val="001F0980"/>
    <w:rsid w:val="001F1969"/>
    <w:rsid w:val="001F2FE6"/>
    <w:rsid w:val="001F3203"/>
    <w:rsid w:val="001F4F71"/>
    <w:rsid w:val="001F5115"/>
    <w:rsid w:val="001F613A"/>
    <w:rsid w:val="001F6ADE"/>
    <w:rsid w:val="001F76DB"/>
    <w:rsid w:val="001F797E"/>
    <w:rsid w:val="0020006E"/>
    <w:rsid w:val="0020033A"/>
    <w:rsid w:val="00202C24"/>
    <w:rsid w:val="00204BB4"/>
    <w:rsid w:val="00211166"/>
    <w:rsid w:val="00213C46"/>
    <w:rsid w:val="00215CC4"/>
    <w:rsid w:val="00216A33"/>
    <w:rsid w:val="002178BE"/>
    <w:rsid w:val="00217B78"/>
    <w:rsid w:val="00220537"/>
    <w:rsid w:val="00220B4C"/>
    <w:rsid w:val="002215C7"/>
    <w:rsid w:val="0022190A"/>
    <w:rsid w:val="0022208B"/>
    <w:rsid w:val="00222564"/>
    <w:rsid w:val="0022360C"/>
    <w:rsid w:val="002258E7"/>
    <w:rsid w:val="0022706D"/>
    <w:rsid w:val="00227327"/>
    <w:rsid w:val="002276FD"/>
    <w:rsid w:val="0023009C"/>
    <w:rsid w:val="00230C99"/>
    <w:rsid w:val="00232FA9"/>
    <w:rsid w:val="00233683"/>
    <w:rsid w:val="002337A7"/>
    <w:rsid w:val="00234C84"/>
    <w:rsid w:val="002373F8"/>
    <w:rsid w:val="00237DC3"/>
    <w:rsid w:val="00244095"/>
    <w:rsid w:val="002441A8"/>
    <w:rsid w:val="002443FE"/>
    <w:rsid w:val="00246AC5"/>
    <w:rsid w:val="002471D9"/>
    <w:rsid w:val="002479B7"/>
    <w:rsid w:val="00251CAF"/>
    <w:rsid w:val="00253975"/>
    <w:rsid w:val="0025655B"/>
    <w:rsid w:val="0025688A"/>
    <w:rsid w:val="00260C65"/>
    <w:rsid w:val="00260F87"/>
    <w:rsid w:val="0026144A"/>
    <w:rsid w:val="0026322A"/>
    <w:rsid w:val="00264F47"/>
    <w:rsid w:val="00266E3F"/>
    <w:rsid w:val="00267139"/>
    <w:rsid w:val="0027339B"/>
    <w:rsid w:val="0027366D"/>
    <w:rsid w:val="00274BE3"/>
    <w:rsid w:val="00275D77"/>
    <w:rsid w:val="00280B28"/>
    <w:rsid w:val="00280FC7"/>
    <w:rsid w:val="00282621"/>
    <w:rsid w:val="00284CA2"/>
    <w:rsid w:val="00285493"/>
    <w:rsid w:val="002860BD"/>
    <w:rsid w:val="0028617B"/>
    <w:rsid w:val="0028664A"/>
    <w:rsid w:val="002A17B5"/>
    <w:rsid w:val="002A6472"/>
    <w:rsid w:val="002B13C2"/>
    <w:rsid w:val="002B29A0"/>
    <w:rsid w:val="002B4C62"/>
    <w:rsid w:val="002B4D03"/>
    <w:rsid w:val="002C010A"/>
    <w:rsid w:val="002C045C"/>
    <w:rsid w:val="002C16AF"/>
    <w:rsid w:val="002C1A4E"/>
    <w:rsid w:val="002C31A0"/>
    <w:rsid w:val="002C3E75"/>
    <w:rsid w:val="002C474F"/>
    <w:rsid w:val="002C551B"/>
    <w:rsid w:val="002C7232"/>
    <w:rsid w:val="002D386A"/>
    <w:rsid w:val="002D4996"/>
    <w:rsid w:val="002D5463"/>
    <w:rsid w:val="002D6C14"/>
    <w:rsid w:val="002D6F11"/>
    <w:rsid w:val="002D7CB0"/>
    <w:rsid w:val="002E08B5"/>
    <w:rsid w:val="002E258F"/>
    <w:rsid w:val="002E2951"/>
    <w:rsid w:val="002E3010"/>
    <w:rsid w:val="002E5179"/>
    <w:rsid w:val="002E5417"/>
    <w:rsid w:val="002E7836"/>
    <w:rsid w:val="002F10C8"/>
    <w:rsid w:val="002F3AFD"/>
    <w:rsid w:val="002F59AB"/>
    <w:rsid w:val="00303A8A"/>
    <w:rsid w:val="00303D94"/>
    <w:rsid w:val="003057DD"/>
    <w:rsid w:val="00305A30"/>
    <w:rsid w:val="00310D5F"/>
    <w:rsid w:val="00311744"/>
    <w:rsid w:val="003119AB"/>
    <w:rsid w:val="00312050"/>
    <w:rsid w:val="0031214A"/>
    <w:rsid w:val="003144DB"/>
    <w:rsid w:val="00315210"/>
    <w:rsid w:val="00315E97"/>
    <w:rsid w:val="00323050"/>
    <w:rsid w:val="0032348F"/>
    <w:rsid w:val="003244DE"/>
    <w:rsid w:val="0033081A"/>
    <w:rsid w:val="003316E8"/>
    <w:rsid w:val="00333417"/>
    <w:rsid w:val="003347E7"/>
    <w:rsid w:val="00337C53"/>
    <w:rsid w:val="00337D0B"/>
    <w:rsid w:val="00342CE0"/>
    <w:rsid w:val="00343082"/>
    <w:rsid w:val="00344AD0"/>
    <w:rsid w:val="00345A15"/>
    <w:rsid w:val="00345DA8"/>
    <w:rsid w:val="00347850"/>
    <w:rsid w:val="00351B24"/>
    <w:rsid w:val="00352B9F"/>
    <w:rsid w:val="00353405"/>
    <w:rsid w:val="003536BF"/>
    <w:rsid w:val="003548F8"/>
    <w:rsid w:val="00354E26"/>
    <w:rsid w:val="00355EAF"/>
    <w:rsid w:val="003573BC"/>
    <w:rsid w:val="00360685"/>
    <w:rsid w:val="0036215F"/>
    <w:rsid w:val="00362D04"/>
    <w:rsid w:val="00363FFE"/>
    <w:rsid w:val="00364F91"/>
    <w:rsid w:val="00366985"/>
    <w:rsid w:val="0036731D"/>
    <w:rsid w:val="0037092E"/>
    <w:rsid w:val="0037291C"/>
    <w:rsid w:val="00374D05"/>
    <w:rsid w:val="0037588A"/>
    <w:rsid w:val="00377A27"/>
    <w:rsid w:val="00381662"/>
    <w:rsid w:val="00381FCF"/>
    <w:rsid w:val="0038233A"/>
    <w:rsid w:val="003831F2"/>
    <w:rsid w:val="00383F56"/>
    <w:rsid w:val="00385071"/>
    <w:rsid w:val="00385A50"/>
    <w:rsid w:val="0038601E"/>
    <w:rsid w:val="0038683C"/>
    <w:rsid w:val="0038715E"/>
    <w:rsid w:val="003878CA"/>
    <w:rsid w:val="003906B5"/>
    <w:rsid w:val="00390DA6"/>
    <w:rsid w:val="00390F1B"/>
    <w:rsid w:val="003946A3"/>
    <w:rsid w:val="0039475D"/>
    <w:rsid w:val="00394F03"/>
    <w:rsid w:val="0039509F"/>
    <w:rsid w:val="0039610B"/>
    <w:rsid w:val="003A1248"/>
    <w:rsid w:val="003A30F4"/>
    <w:rsid w:val="003A461A"/>
    <w:rsid w:val="003A71CD"/>
    <w:rsid w:val="003B0B18"/>
    <w:rsid w:val="003B2B03"/>
    <w:rsid w:val="003B2E3C"/>
    <w:rsid w:val="003B387D"/>
    <w:rsid w:val="003B38EB"/>
    <w:rsid w:val="003B3DA2"/>
    <w:rsid w:val="003B4A85"/>
    <w:rsid w:val="003B5095"/>
    <w:rsid w:val="003B6FC4"/>
    <w:rsid w:val="003C04B6"/>
    <w:rsid w:val="003C11A4"/>
    <w:rsid w:val="003C210C"/>
    <w:rsid w:val="003C4CA9"/>
    <w:rsid w:val="003C570C"/>
    <w:rsid w:val="003C6F65"/>
    <w:rsid w:val="003C7924"/>
    <w:rsid w:val="003D1CEF"/>
    <w:rsid w:val="003D34A3"/>
    <w:rsid w:val="003D4F0E"/>
    <w:rsid w:val="003D527B"/>
    <w:rsid w:val="003D5360"/>
    <w:rsid w:val="003D5640"/>
    <w:rsid w:val="003D5BEE"/>
    <w:rsid w:val="003D7C57"/>
    <w:rsid w:val="003E3EA9"/>
    <w:rsid w:val="003E7D5D"/>
    <w:rsid w:val="003F0283"/>
    <w:rsid w:val="003F0890"/>
    <w:rsid w:val="003F0F80"/>
    <w:rsid w:val="003F1156"/>
    <w:rsid w:val="003F5E3A"/>
    <w:rsid w:val="003F5E7F"/>
    <w:rsid w:val="003F642D"/>
    <w:rsid w:val="003F6F29"/>
    <w:rsid w:val="003F763B"/>
    <w:rsid w:val="004005FE"/>
    <w:rsid w:val="00400BE2"/>
    <w:rsid w:val="00401184"/>
    <w:rsid w:val="0040182F"/>
    <w:rsid w:val="0040329D"/>
    <w:rsid w:val="0040442A"/>
    <w:rsid w:val="00405BDF"/>
    <w:rsid w:val="00407A59"/>
    <w:rsid w:val="00407DAB"/>
    <w:rsid w:val="00410989"/>
    <w:rsid w:val="004115B9"/>
    <w:rsid w:val="00411795"/>
    <w:rsid w:val="004151E6"/>
    <w:rsid w:val="004154A4"/>
    <w:rsid w:val="00415DC5"/>
    <w:rsid w:val="0041692C"/>
    <w:rsid w:val="00421328"/>
    <w:rsid w:val="00422F0A"/>
    <w:rsid w:val="00423A6F"/>
    <w:rsid w:val="00425849"/>
    <w:rsid w:val="0043265F"/>
    <w:rsid w:val="0043278B"/>
    <w:rsid w:val="004330B2"/>
    <w:rsid w:val="00435476"/>
    <w:rsid w:val="00436B31"/>
    <w:rsid w:val="00437324"/>
    <w:rsid w:val="00437B98"/>
    <w:rsid w:val="004401E6"/>
    <w:rsid w:val="00440524"/>
    <w:rsid w:val="00444C6C"/>
    <w:rsid w:val="00445165"/>
    <w:rsid w:val="00445487"/>
    <w:rsid w:val="004468B3"/>
    <w:rsid w:val="00450967"/>
    <w:rsid w:val="00453F8C"/>
    <w:rsid w:val="004540BA"/>
    <w:rsid w:val="0045432F"/>
    <w:rsid w:val="004556B5"/>
    <w:rsid w:val="00456ACC"/>
    <w:rsid w:val="00456E69"/>
    <w:rsid w:val="00460AD7"/>
    <w:rsid w:val="0046168D"/>
    <w:rsid w:val="00461D9B"/>
    <w:rsid w:val="00462821"/>
    <w:rsid w:val="00463536"/>
    <w:rsid w:val="00463941"/>
    <w:rsid w:val="00463DDB"/>
    <w:rsid w:val="00464A52"/>
    <w:rsid w:val="00465377"/>
    <w:rsid w:val="004665F9"/>
    <w:rsid w:val="0047254C"/>
    <w:rsid w:val="00473D39"/>
    <w:rsid w:val="004745F8"/>
    <w:rsid w:val="004747CC"/>
    <w:rsid w:val="00475332"/>
    <w:rsid w:val="00475C1F"/>
    <w:rsid w:val="004771BE"/>
    <w:rsid w:val="004809A2"/>
    <w:rsid w:val="00481218"/>
    <w:rsid w:val="00482411"/>
    <w:rsid w:val="004833CC"/>
    <w:rsid w:val="00485475"/>
    <w:rsid w:val="00486464"/>
    <w:rsid w:val="004872D1"/>
    <w:rsid w:val="00491B4B"/>
    <w:rsid w:val="00496658"/>
    <w:rsid w:val="00496C3C"/>
    <w:rsid w:val="004A5820"/>
    <w:rsid w:val="004A7072"/>
    <w:rsid w:val="004A794D"/>
    <w:rsid w:val="004B3733"/>
    <w:rsid w:val="004B3E0C"/>
    <w:rsid w:val="004B4C9A"/>
    <w:rsid w:val="004B4CF0"/>
    <w:rsid w:val="004C0BC6"/>
    <w:rsid w:val="004C22DD"/>
    <w:rsid w:val="004C4C97"/>
    <w:rsid w:val="004C747D"/>
    <w:rsid w:val="004C7E06"/>
    <w:rsid w:val="004D0176"/>
    <w:rsid w:val="004D2304"/>
    <w:rsid w:val="004D2F80"/>
    <w:rsid w:val="004D7E88"/>
    <w:rsid w:val="004E022E"/>
    <w:rsid w:val="004E2325"/>
    <w:rsid w:val="004E24AB"/>
    <w:rsid w:val="004E308C"/>
    <w:rsid w:val="004E3C0C"/>
    <w:rsid w:val="004E4785"/>
    <w:rsid w:val="004E7D28"/>
    <w:rsid w:val="004F4891"/>
    <w:rsid w:val="004F5524"/>
    <w:rsid w:val="004F5A88"/>
    <w:rsid w:val="00501751"/>
    <w:rsid w:val="0050205D"/>
    <w:rsid w:val="005020DA"/>
    <w:rsid w:val="00503422"/>
    <w:rsid w:val="00507096"/>
    <w:rsid w:val="0051155F"/>
    <w:rsid w:val="00511C5F"/>
    <w:rsid w:val="005135E1"/>
    <w:rsid w:val="00514117"/>
    <w:rsid w:val="0051448A"/>
    <w:rsid w:val="005149E9"/>
    <w:rsid w:val="00515E06"/>
    <w:rsid w:val="005209EB"/>
    <w:rsid w:val="00524ED3"/>
    <w:rsid w:val="005261B6"/>
    <w:rsid w:val="005279D6"/>
    <w:rsid w:val="00535489"/>
    <w:rsid w:val="0053673E"/>
    <w:rsid w:val="0053702B"/>
    <w:rsid w:val="005427E7"/>
    <w:rsid w:val="00542CAF"/>
    <w:rsid w:val="00542CFE"/>
    <w:rsid w:val="0054310F"/>
    <w:rsid w:val="00544E49"/>
    <w:rsid w:val="00544E72"/>
    <w:rsid w:val="00545043"/>
    <w:rsid w:val="005467FE"/>
    <w:rsid w:val="00553F1E"/>
    <w:rsid w:val="005549B9"/>
    <w:rsid w:val="005557A3"/>
    <w:rsid w:val="00555B3B"/>
    <w:rsid w:val="0055670F"/>
    <w:rsid w:val="00556CC9"/>
    <w:rsid w:val="00560175"/>
    <w:rsid w:val="0056349B"/>
    <w:rsid w:val="00564EF1"/>
    <w:rsid w:val="00565467"/>
    <w:rsid w:val="005679F7"/>
    <w:rsid w:val="0057205F"/>
    <w:rsid w:val="0057216B"/>
    <w:rsid w:val="00572288"/>
    <w:rsid w:val="0057322D"/>
    <w:rsid w:val="00574079"/>
    <w:rsid w:val="005748A1"/>
    <w:rsid w:val="00576280"/>
    <w:rsid w:val="00576A14"/>
    <w:rsid w:val="005773E1"/>
    <w:rsid w:val="005802A0"/>
    <w:rsid w:val="0058092C"/>
    <w:rsid w:val="00581853"/>
    <w:rsid w:val="00583490"/>
    <w:rsid w:val="00583A67"/>
    <w:rsid w:val="00590D17"/>
    <w:rsid w:val="00594D5C"/>
    <w:rsid w:val="005952A2"/>
    <w:rsid w:val="00596534"/>
    <w:rsid w:val="005967D9"/>
    <w:rsid w:val="005A0C84"/>
    <w:rsid w:val="005A1128"/>
    <w:rsid w:val="005A6768"/>
    <w:rsid w:val="005A6EBB"/>
    <w:rsid w:val="005B03D2"/>
    <w:rsid w:val="005B18B7"/>
    <w:rsid w:val="005B1ED8"/>
    <w:rsid w:val="005B2084"/>
    <w:rsid w:val="005B27C9"/>
    <w:rsid w:val="005B4586"/>
    <w:rsid w:val="005B45F2"/>
    <w:rsid w:val="005B5A5F"/>
    <w:rsid w:val="005B5EB0"/>
    <w:rsid w:val="005C0E05"/>
    <w:rsid w:val="005C7175"/>
    <w:rsid w:val="005C7D07"/>
    <w:rsid w:val="005D017B"/>
    <w:rsid w:val="005D1249"/>
    <w:rsid w:val="005D47F5"/>
    <w:rsid w:val="005D50FF"/>
    <w:rsid w:val="005D53A4"/>
    <w:rsid w:val="005E256B"/>
    <w:rsid w:val="005E3228"/>
    <w:rsid w:val="005E39FC"/>
    <w:rsid w:val="005E4D2C"/>
    <w:rsid w:val="005E4F32"/>
    <w:rsid w:val="005E59BB"/>
    <w:rsid w:val="005E6B3C"/>
    <w:rsid w:val="005E7771"/>
    <w:rsid w:val="005E7A72"/>
    <w:rsid w:val="005F186A"/>
    <w:rsid w:val="005F259F"/>
    <w:rsid w:val="005F3CF2"/>
    <w:rsid w:val="005F3D26"/>
    <w:rsid w:val="00600145"/>
    <w:rsid w:val="00601FBA"/>
    <w:rsid w:val="0060252A"/>
    <w:rsid w:val="00602DB1"/>
    <w:rsid w:val="006031E1"/>
    <w:rsid w:val="00603BFE"/>
    <w:rsid w:val="00604729"/>
    <w:rsid w:val="00604876"/>
    <w:rsid w:val="00605DDB"/>
    <w:rsid w:val="006068E8"/>
    <w:rsid w:val="0061008A"/>
    <w:rsid w:val="00611A9C"/>
    <w:rsid w:val="00616F90"/>
    <w:rsid w:val="00620080"/>
    <w:rsid w:val="00622E5D"/>
    <w:rsid w:val="006253F9"/>
    <w:rsid w:val="00626018"/>
    <w:rsid w:val="0062796C"/>
    <w:rsid w:val="00630EB0"/>
    <w:rsid w:val="00631B90"/>
    <w:rsid w:val="00631C9B"/>
    <w:rsid w:val="006335A9"/>
    <w:rsid w:val="00640789"/>
    <w:rsid w:val="00641065"/>
    <w:rsid w:val="006413BB"/>
    <w:rsid w:val="00645E8C"/>
    <w:rsid w:val="00647B1C"/>
    <w:rsid w:val="00650CD0"/>
    <w:rsid w:val="00651306"/>
    <w:rsid w:val="0065369B"/>
    <w:rsid w:val="006542E8"/>
    <w:rsid w:val="006567F6"/>
    <w:rsid w:val="00657008"/>
    <w:rsid w:val="006619DF"/>
    <w:rsid w:val="006652B3"/>
    <w:rsid w:val="006660AA"/>
    <w:rsid w:val="00666E9A"/>
    <w:rsid w:val="00670D82"/>
    <w:rsid w:val="00674124"/>
    <w:rsid w:val="00674646"/>
    <w:rsid w:val="00675BAC"/>
    <w:rsid w:val="00676BA0"/>
    <w:rsid w:val="00677116"/>
    <w:rsid w:val="006771C2"/>
    <w:rsid w:val="00681F47"/>
    <w:rsid w:val="006833A4"/>
    <w:rsid w:val="00686531"/>
    <w:rsid w:val="006907F0"/>
    <w:rsid w:val="00692571"/>
    <w:rsid w:val="00695B6A"/>
    <w:rsid w:val="00695BF8"/>
    <w:rsid w:val="0069654D"/>
    <w:rsid w:val="006A081B"/>
    <w:rsid w:val="006A2CA5"/>
    <w:rsid w:val="006A2DDA"/>
    <w:rsid w:val="006A3950"/>
    <w:rsid w:val="006A4DB4"/>
    <w:rsid w:val="006A50B3"/>
    <w:rsid w:val="006A6AF2"/>
    <w:rsid w:val="006A7B92"/>
    <w:rsid w:val="006B057C"/>
    <w:rsid w:val="006B0C79"/>
    <w:rsid w:val="006B197A"/>
    <w:rsid w:val="006B558B"/>
    <w:rsid w:val="006B5D6F"/>
    <w:rsid w:val="006B6C79"/>
    <w:rsid w:val="006B782D"/>
    <w:rsid w:val="006B7F13"/>
    <w:rsid w:val="006C249A"/>
    <w:rsid w:val="006C3CCF"/>
    <w:rsid w:val="006C3EF4"/>
    <w:rsid w:val="006C4A7C"/>
    <w:rsid w:val="006C6852"/>
    <w:rsid w:val="006C707B"/>
    <w:rsid w:val="006C7F06"/>
    <w:rsid w:val="006D356F"/>
    <w:rsid w:val="006D4158"/>
    <w:rsid w:val="006D465E"/>
    <w:rsid w:val="006D48C1"/>
    <w:rsid w:val="006D6E59"/>
    <w:rsid w:val="006D74F1"/>
    <w:rsid w:val="006D7A38"/>
    <w:rsid w:val="006E144E"/>
    <w:rsid w:val="006E3047"/>
    <w:rsid w:val="006E3417"/>
    <w:rsid w:val="006E3623"/>
    <w:rsid w:val="006E3AB3"/>
    <w:rsid w:val="006F24F7"/>
    <w:rsid w:val="006F2703"/>
    <w:rsid w:val="006F3B64"/>
    <w:rsid w:val="006F3CB1"/>
    <w:rsid w:val="006F43AB"/>
    <w:rsid w:val="006F5690"/>
    <w:rsid w:val="006F604D"/>
    <w:rsid w:val="006F629F"/>
    <w:rsid w:val="006F69DA"/>
    <w:rsid w:val="006F6B87"/>
    <w:rsid w:val="007070B7"/>
    <w:rsid w:val="007072A2"/>
    <w:rsid w:val="007101B1"/>
    <w:rsid w:val="00710388"/>
    <w:rsid w:val="00711B53"/>
    <w:rsid w:val="00713221"/>
    <w:rsid w:val="007155FA"/>
    <w:rsid w:val="00717B8B"/>
    <w:rsid w:val="00721430"/>
    <w:rsid w:val="00722F4D"/>
    <w:rsid w:val="007232B1"/>
    <w:rsid w:val="00725948"/>
    <w:rsid w:val="00730BA1"/>
    <w:rsid w:val="00731952"/>
    <w:rsid w:val="00732311"/>
    <w:rsid w:val="0073402C"/>
    <w:rsid w:val="00734EDB"/>
    <w:rsid w:val="00734F31"/>
    <w:rsid w:val="007412B4"/>
    <w:rsid w:val="00741CF5"/>
    <w:rsid w:val="00742105"/>
    <w:rsid w:val="007426F3"/>
    <w:rsid w:val="00743CB9"/>
    <w:rsid w:val="00751B4A"/>
    <w:rsid w:val="00753CDE"/>
    <w:rsid w:val="0075463B"/>
    <w:rsid w:val="007546DE"/>
    <w:rsid w:val="00755C89"/>
    <w:rsid w:val="00755DBC"/>
    <w:rsid w:val="00756BCD"/>
    <w:rsid w:val="00761A20"/>
    <w:rsid w:val="00763652"/>
    <w:rsid w:val="007640CE"/>
    <w:rsid w:val="00765361"/>
    <w:rsid w:val="007655D9"/>
    <w:rsid w:val="0076592C"/>
    <w:rsid w:val="0076628A"/>
    <w:rsid w:val="0076658B"/>
    <w:rsid w:val="00766BE1"/>
    <w:rsid w:val="00770040"/>
    <w:rsid w:val="007708A3"/>
    <w:rsid w:val="00770995"/>
    <w:rsid w:val="00771103"/>
    <w:rsid w:val="00771BD7"/>
    <w:rsid w:val="00771EBE"/>
    <w:rsid w:val="00774388"/>
    <w:rsid w:val="00774569"/>
    <w:rsid w:val="00775CB4"/>
    <w:rsid w:val="00777AC9"/>
    <w:rsid w:val="00780D06"/>
    <w:rsid w:val="0078167F"/>
    <w:rsid w:val="00782481"/>
    <w:rsid w:val="00786C61"/>
    <w:rsid w:val="0079024C"/>
    <w:rsid w:val="007902D2"/>
    <w:rsid w:val="007906F5"/>
    <w:rsid w:val="00794EC1"/>
    <w:rsid w:val="0079754C"/>
    <w:rsid w:val="00797973"/>
    <w:rsid w:val="007A3900"/>
    <w:rsid w:val="007A404C"/>
    <w:rsid w:val="007A4E35"/>
    <w:rsid w:val="007A6545"/>
    <w:rsid w:val="007A727F"/>
    <w:rsid w:val="007A7AEB"/>
    <w:rsid w:val="007B0AEF"/>
    <w:rsid w:val="007B1D83"/>
    <w:rsid w:val="007B2356"/>
    <w:rsid w:val="007B2844"/>
    <w:rsid w:val="007C0B98"/>
    <w:rsid w:val="007C0FC3"/>
    <w:rsid w:val="007C0FE1"/>
    <w:rsid w:val="007C2B0A"/>
    <w:rsid w:val="007C5229"/>
    <w:rsid w:val="007D20C0"/>
    <w:rsid w:val="007D2449"/>
    <w:rsid w:val="007D2666"/>
    <w:rsid w:val="007D3666"/>
    <w:rsid w:val="007D52FC"/>
    <w:rsid w:val="007D72FD"/>
    <w:rsid w:val="007D7686"/>
    <w:rsid w:val="007E1BEC"/>
    <w:rsid w:val="007E1CC7"/>
    <w:rsid w:val="007E259B"/>
    <w:rsid w:val="007E2A30"/>
    <w:rsid w:val="007E2EB0"/>
    <w:rsid w:val="007E3765"/>
    <w:rsid w:val="007E4B3C"/>
    <w:rsid w:val="007E5A71"/>
    <w:rsid w:val="007E636F"/>
    <w:rsid w:val="007E75DD"/>
    <w:rsid w:val="007E7EA8"/>
    <w:rsid w:val="007F173B"/>
    <w:rsid w:val="007F2288"/>
    <w:rsid w:val="007F6C6F"/>
    <w:rsid w:val="007F7492"/>
    <w:rsid w:val="00800D1D"/>
    <w:rsid w:val="00804799"/>
    <w:rsid w:val="00804FB9"/>
    <w:rsid w:val="00805E38"/>
    <w:rsid w:val="00806019"/>
    <w:rsid w:val="00806031"/>
    <w:rsid w:val="00810EE5"/>
    <w:rsid w:val="008111BF"/>
    <w:rsid w:val="008128D6"/>
    <w:rsid w:val="00812A4A"/>
    <w:rsid w:val="00813648"/>
    <w:rsid w:val="0081477D"/>
    <w:rsid w:val="00814B3A"/>
    <w:rsid w:val="00814C6F"/>
    <w:rsid w:val="008161EB"/>
    <w:rsid w:val="00816757"/>
    <w:rsid w:val="0081742D"/>
    <w:rsid w:val="00817B01"/>
    <w:rsid w:val="0082165B"/>
    <w:rsid w:val="00823C03"/>
    <w:rsid w:val="00824DF9"/>
    <w:rsid w:val="00824FE1"/>
    <w:rsid w:val="00826174"/>
    <w:rsid w:val="008274CC"/>
    <w:rsid w:val="008274CE"/>
    <w:rsid w:val="00827BCC"/>
    <w:rsid w:val="00827E06"/>
    <w:rsid w:val="00830ACE"/>
    <w:rsid w:val="008316F5"/>
    <w:rsid w:val="00831986"/>
    <w:rsid w:val="008325CB"/>
    <w:rsid w:val="00833110"/>
    <w:rsid w:val="008332B9"/>
    <w:rsid w:val="00833339"/>
    <w:rsid w:val="008348B7"/>
    <w:rsid w:val="00835340"/>
    <w:rsid w:val="008353F6"/>
    <w:rsid w:val="00835E60"/>
    <w:rsid w:val="00837A00"/>
    <w:rsid w:val="008406FF"/>
    <w:rsid w:val="00842484"/>
    <w:rsid w:val="0084264D"/>
    <w:rsid w:val="00842DFF"/>
    <w:rsid w:val="00843553"/>
    <w:rsid w:val="00843967"/>
    <w:rsid w:val="00844262"/>
    <w:rsid w:val="008454DC"/>
    <w:rsid w:val="00846ADD"/>
    <w:rsid w:val="00846DCE"/>
    <w:rsid w:val="008470AE"/>
    <w:rsid w:val="008472BD"/>
    <w:rsid w:val="0085025E"/>
    <w:rsid w:val="00850290"/>
    <w:rsid w:val="0085426B"/>
    <w:rsid w:val="00854453"/>
    <w:rsid w:val="00856137"/>
    <w:rsid w:val="0085650A"/>
    <w:rsid w:val="008575AC"/>
    <w:rsid w:val="008600A5"/>
    <w:rsid w:val="00861190"/>
    <w:rsid w:val="00861683"/>
    <w:rsid w:val="008652BA"/>
    <w:rsid w:val="00865370"/>
    <w:rsid w:val="008673FC"/>
    <w:rsid w:val="00867FF8"/>
    <w:rsid w:val="0087156F"/>
    <w:rsid w:val="0087225D"/>
    <w:rsid w:val="008727F2"/>
    <w:rsid w:val="008729AB"/>
    <w:rsid w:val="00874B0F"/>
    <w:rsid w:val="00874EE9"/>
    <w:rsid w:val="00875354"/>
    <w:rsid w:val="008758A1"/>
    <w:rsid w:val="00875E97"/>
    <w:rsid w:val="008800A1"/>
    <w:rsid w:val="00880AD8"/>
    <w:rsid w:val="00880F65"/>
    <w:rsid w:val="00883CDE"/>
    <w:rsid w:val="00884A44"/>
    <w:rsid w:val="008858A0"/>
    <w:rsid w:val="00885C09"/>
    <w:rsid w:val="00890AD9"/>
    <w:rsid w:val="00890F6E"/>
    <w:rsid w:val="008910F2"/>
    <w:rsid w:val="008916A4"/>
    <w:rsid w:val="00891E75"/>
    <w:rsid w:val="0089590A"/>
    <w:rsid w:val="00896E5C"/>
    <w:rsid w:val="00897282"/>
    <w:rsid w:val="0089796A"/>
    <w:rsid w:val="008A0E6D"/>
    <w:rsid w:val="008A11A4"/>
    <w:rsid w:val="008A2D4E"/>
    <w:rsid w:val="008A3960"/>
    <w:rsid w:val="008A4399"/>
    <w:rsid w:val="008A62A5"/>
    <w:rsid w:val="008B160D"/>
    <w:rsid w:val="008B3AC1"/>
    <w:rsid w:val="008C0730"/>
    <w:rsid w:val="008C1999"/>
    <w:rsid w:val="008C2E0A"/>
    <w:rsid w:val="008C4D0F"/>
    <w:rsid w:val="008C6394"/>
    <w:rsid w:val="008C7296"/>
    <w:rsid w:val="008C74BC"/>
    <w:rsid w:val="008D173D"/>
    <w:rsid w:val="008D19C0"/>
    <w:rsid w:val="008D2286"/>
    <w:rsid w:val="008D3A4A"/>
    <w:rsid w:val="008E10A9"/>
    <w:rsid w:val="008E27C7"/>
    <w:rsid w:val="008E30E6"/>
    <w:rsid w:val="008E59BE"/>
    <w:rsid w:val="008E5B52"/>
    <w:rsid w:val="008E6D82"/>
    <w:rsid w:val="008F4F07"/>
    <w:rsid w:val="008F50A0"/>
    <w:rsid w:val="008F512A"/>
    <w:rsid w:val="008F5AC7"/>
    <w:rsid w:val="008F7DA9"/>
    <w:rsid w:val="0090117C"/>
    <w:rsid w:val="0090184C"/>
    <w:rsid w:val="00901918"/>
    <w:rsid w:val="00903BE4"/>
    <w:rsid w:val="00905C83"/>
    <w:rsid w:val="0090634E"/>
    <w:rsid w:val="009065E4"/>
    <w:rsid w:val="00907998"/>
    <w:rsid w:val="0091134E"/>
    <w:rsid w:val="009121D9"/>
    <w:rsid w:val="00913391"/>
    <w:rsid w:val="0091571A"/>
    <w:rsid w:val="00916739"/>
    <w:rsid w:val="00916F19"/>
    <w:rsid w:val="0092185A"/>
    <w:rsid w:val="00921E8C"/>
    <w:rsid w:val="009224C4"/>
    <w:rsid w:val="009228C5"/>
    <w:rsid w:val="009236A6"/>
    <w:rsid w:val="00927883"/>
    <w:rsid w:val="00927E26"/>
    <w:rsid w:val="00930494"/>
    <w:rsid w:val="009325A2"/>
    <w:rsid w:val="00932A73"/>
    <w:rsid w:val="00935004"/>
    <w:rsid w:val="0093631F"/>
    <w:rsid w:val="0093783E"/>
    <w:rsid w:val="00937ADC"/>
    <w:rsid w:val="009414EB"/>
    <w:rsid w:val="00942895"/>
    <w:rsid w:val="009434A3"/>
    <w:rsid w:val="00944443"/>
    <w:rsid w:val="00944848"/>
    <w:rsid w:val="00944D65"/>
    <w:rsid w:val="0094683C"/>
    <w:rsid w:val="00946867"/>
    <w:rsid w:val="0094692F"/>
    <w:rsid w:val="0095082E"/>
    <w:rsid w:val="00951307"/>
    <w:rsid w:val="009535EB"/>
    <w:rsid w:val="009562DC"/>
    <w:rsid w:val="00956423"/>
    <w:rsid w:val="00960734"/>
    <w:rsid w:val="00961383"/>
    <w:rsid w:val="00963D53"/>
    <w:rsid w:val="009672B5"/>
    <w:rsid w:val="00967DF0"/>
    <w:rsid w:val="009708D0"/>
    <w:rsid w:val="00970F4E"/>
    <w:rsid w:val="00971055"/>
    <w:rsid w:val="00974650"/>
    <w:rsid w:val="00977EF5"/>
    <w:rsid w:val="009822DF"/>
    <w:rsid w:val="009832A3"/>
    <w:rsid w:val="00983DE4"/>
    <w:rsid w:val="00985495"/>
    <w:rsid w:val="00986361"/>
    <w:rsid w:val="00986B30"/>
    <w:rsid w:val="00986FD4"/>
    <w:rsid w:val="00987070"/>
    <w:rsid w:val="009878CB"/>
    <w:rsid w:val="00991412"/>
    <w:rsid w:val="00991809"/>
    <w:rsid w:val="0099205F"/>
    <w:rsid w:val="00993B44"/>
    <w:rsid w:val="00993D83"/>
    <w:rsid w:val="00994A47"/>
    <w:rsid w:val="00995561"/>
    <w:rsid w:val="00997129"/>
    <w:rsid w:val="009A60BD"/>
    <w:rsid w:val="009B0F02"/>
    <w:rsid w:val="009B3DCE"/>
    <w:rsid w:val="009B715C"/>
    <w:rsid w:val="009B76E7"/>
    <w:rsid w:val="009B7E5E"/>
    <w:rsid w:val="009C07F1"/>
    <w:rsid w:val="009C132A"/>
    <w:rsid w:val="009C241D"/>
    <w:rsid w:val="009C288C"/>
    <w:rsid w:val="009C35CB"/>
    <w:rsid w:val="009C4492"/>
    <w:rsid w:val="009C58E4"/>
    <w:rsid w:val="009C5CC2"/>
    <w:rsid w:val="009C5D69"/>
    <w:rsid w:val="009C7947"/>
    <w:rsid w:val="009C7C92"/>
    <w:rsid w:val="009D12C5"/>
    <w:rsid w:val="009D27FC"/>
    <w:rsid w:val="009D284C"/>
    <w:rsid w:val="009D342D"/>
    <w:rsid w:val="009D4273"/>
    <w:rsid w:val="009D6B20"/>
    <w:rsid w:val="009D7654"/>
    <w:rsid w:val="009E2245"/>
    <w:rsid w:val="009E2A56"/>
    <w:rsid w:val="009E2AF5"/>
    <w:rsid w:val="009E2F80"/>
    <w:rsid w:val="009E3195"/>
    <w:rsid w:val="009E4A02"/>
    <w:rsid w:val="009E4E51"/>
    <w:rsid w:val="009E4ECC"/>
    <w:rsid w:val="009E5E8A"/>
    <w:rsid w:val="009E6A7D"/>
    <w:rsid w:val="009F0526"/>
    <w:rsid w:val="009F06E7"/>
    <w:rsid w:val="009F1A8D"/>
    <w:rsid w:val="009F1B05"/>
    <w:rsid w:val="009F2BD4"/>
    <w:rsid w:val="009F4552"/>
    <w:rsid w:val="009F4DFB"/>
    <w:rsid w:val="009F5403"/>
    <w:rsid w:val="009F589E"/>
    <w:rsid w:val="009F5A47"/>
    <w:rsid w:val="009F63FA"/>
    <w:rsid w:val="00A03BB7"/>
    <w:rsid w:val="00A04880"/>
    <w:rsid w:val="00A04FE0"/>
    <w:rsid w:val="00A04FE8"/>
    <w:rsid w:val="00A06F34"/>
    <w:rsid w:val="00A1106B"/>
    <w:rsid w:val="00A12E7F"/>
    <w:rsid w:val="00A133E1"/>
    <w:rsid w:val="00A228F4"/>
    <w:rsid w:val="00A24556"/>
    <w:rsid w:val="00A24CBD"/>
    <w:rsid w:val="00A27C16"/>
    <w:rsid w:val="00A32379"/>
    <w:rsid w:val="00A34B15"/>
    <w:rsid w:val="00A36315"/>
    <w:rsid w:val="00A36338"/>
    <w:rsid w:val="00A377B4"/>
    <w:rsid w:val="00A40DD7"/>
    <w:rsid w:val="00A41519"/>
    <w:rsid w:val="00A43DC1"/>
    <w:rsid w:val="00A45452"/>
    <w:rsid w:val="00A456E5"/>
    <w:rsid w:val="00A46BF2"/>
    <w:rsid w:val="00A5020C"/>
    <w:rsid w:val="00A5114A"/>
    <w:rsid w:val="00A537F6"/>
    <w:rsid w:val="00A554CC"/>
    <w:rsid w:val="00A55E02"/>
    <w:rsid w:val="00A55F60"/>
    <w:rsid w:val="00A57305"/>
    <w:rsid w:val="00A60437"/>
    <w:rsid w:val="00A60593"/>
    <w:rsid w:val="00A616FD"/>
    <w:rsid w:val="00A629BA"/>
    <w:rsid w:val="00A62AEF"/>
    <w:rsid w:val="00A62B47"/>
    <w:rsid w:val="00A638A9"/>
    <w:rsid w:val="00A64185"/>
    <w:rsid w:val="00A6601B"/>
    <w:rsid w:val="00A71A05"/>
    <w:rsid w:val="00A71C85"/>
    <w:rsid w:val="00A71DC6"/>
    <w:rsid w:val="00A74099"/>
    <w:rsid w:val="00A76C82"/>
    <w:rsid w:val="00A803D6"/>
    <w:rsid w:val="00A804E3"/>
    <w:rsid w:val="00A81813"/>
    <w:rsid w:val="00A81AE3"/>
    <w:rsid w:val="00A83202"/>
    <w:rsid w:val="00A8515C"/>
    <w:rsid w:val="00A85BA3"/>
    <w:rsid w:val="00A85D26"/>
    <w:rsid w:val="00A9172E"/>
    <w:rsid w:val="00A91E7B"/>
    <w:rsid w:val="00A930F0"/>
    <w:rsid w:val="00A93424"/>
    <w:rsid w:val="00A93907"/>
    <w:rsid w:val="00A96D00"/>
    <w:rsid w:val="00A96F2A"/>
    <w:rsid w:val="00AA1AB5"/>
    <w:rsid w:val="00AA3E2A"/>
    <w:rsid w:val="00AA4569"/>
    <w:rsid w:val="00AA580C"/>
    <w:rsid w:val="00AA61F3"/>
    <w:rsid w:val="00AB0025"/>
    <w:rsid w:val="00AB0740"/>
    <w:rsid w:val="00AB0922"/>
    <w:rsid w:val="00AB0AD8"/>
    <w:rsid w:val="00AB0E80"/>
    <w:rsid w:val="00AB1F4A"/>
    <w:rsid w:val="00AB4179"/>
    <w:rsid w:val="00AB435C"/>
    <w:rsid w:val="00AB5364"/>
    <w:rsid w:val="00AB6C18"/>
    <w:rsid w:val="00AB7440"/>
    <w:rsid w:val="00AB7AD9"/>
    <w:rsid w:val="00AC1BC7"/>
    <w:rsid w:val="00AC2843"/>
    <w:rsid w:val="00AC5D1A"/>
    <w:rsid w:val="00AC5E2F"/>
    <w:rsid w:val="00AC5EB1"/>
    <w:rsid w:val="00AC659F"/>
    <w:rsid w:val="00AC6E72"/>
    <w:rsid w:val="00AC7121"/>
    <w:rsid w:val="00AD18AD"/>
    <w:rsid w:val="00AD5503"/>
    <w:rsid w:val="00AD6100"/>
    <w:rsid w:val="00AD78F3"/>
    <w:rsid w:val="00AE0BAF"/>
    <w:rsid w:val="00AE58D6"/>
    <w:rsid w:val="00AE67A9"/>
    <w:rsid w:val="00AF01A9"/>
    <w:rsid w:val="00AF2045"/>
    <w:rsid w:val="00AF2568"/>
    <w:rsid w:val="00AF2CA5"/>
    <w:rsid w:val="00AF56B1"/>
    <w:rsid w:val="00AF58C2"/>
    <w:rsid w:val="00AF6154"/>
    <w:rsid w:val="00AF6CF4"/>
    <w:rsid w:val="00AF78D9"/>
    <w:rsid w:val="00AF7E03"/>
    <w:rsid w:val="00B00A45"/>
    <w:rsid w:val="00B02D8D"/>
    <w:rsid w:val="00B02EF4"/>
    <w:rsid w:val="00B03281"/>
    <w:rsid w:val="00B05687"/>
    <w:rsid w:val="00B06638"/>
    <w:rsid w:val="00B07A3B"/>
    <w:rsid w:val="00B100E1"/>
    <w:rsid w:val="00B11217"/>
    <w:rsid w:val="00B11A79"/>
    <w:rsid w:val="00B12ED8"/>
    <w:rsid w:val="00B1422D"/>
    <w:rsid w:val="00B14363"/>
    <w:rsid w:val="00B1461B"/>
    <w:rsid w:val="00B14637"/>
    <w:rsid w:val="00B15BB2"/>
    <w:rsid w:val="00B173DB"/>
    <w:rsid w:val="00B2007B"/>
    <w:rsid w:val="00B206DA"/>
    <w:rsid w:val="00B21E3D"/>
    <w:rsid w:val="00B232D6"/>
    <w:rsid w:val="00B233DE"/>
    <w:rsid w:val="00B234BF"/>
    <w:rsid w:val="00B24A43"/>
    <w:rsid w:val="00B258B8"/>
    <w:rsid w:val="00B25B5C"/>
    <w:rsid w:val="00B25E4B"/>
    <w:rsid w:val="00B278B4"/>
    <w:rsid w:val="00B27C5E"/>
    <w:rsid w:val="00B30DBB"/>
    <w:rsid w:val="00B338CF"/>
    <w:rsid w:val="00B33F89"/>
    <w:rsid w:val="00B34756"/>
    <w:rsid w:val="00B359BA"/>
    <w:rsid w:val="00B371DF"/>
    <w:rsid w:val="00B42D72"/>
    <w:rsid w:val="00B430A2"/>
    <w:rsid w:val="00B46620"/>
    <w:rsid w:val="00B467E0"/>
    <w:rsid w:val="00B47CA8"/>
    <w:rsid w:val="00B51D37"/>
    <w:rsid w:val="00B537DA"/>
    <w:rsid w:val="00B53CAF"/>
    <w:rsid w:val="00B55E1A"/>
    <w:rsid w:val="00B5629B"/>
    <w:rsid w:val="00B624C9"/>
    <w:rsid w:val="00B6378C"/>
    <w:rsid w:val="00B65CBF"/>
    <w:rsid w:val="00B66E78"/>
    <w:rsid w:val="00B71DC6"/>
    <w:rsid w:val="00B71E37"/>
    <w:rsid w:val="00B7442B"/>
    <w:rsid w:val="00B749B3"/>
    <w:rsid w:val="00B76216"/>
    <w:rsid w:val="00B76760"/>
    <w:rsid w:val="00B816C5"/>
    <w:rsid w:val="00B86BC6"/>
    <w:rsid w:val="00B92495"/>
    <w:rsid w:val="00B93484"/>
    <w:rsid w:val="00B94D5D"/>
    <w:rsid w:val="00B957B5"/>
    <w:rsid w:val="00BA1CD3"/>
    <w:rsid w:val="00BA3965"/>
    <w:rsid w:val="00BA4EA2"/>
    <w:rsid w:val="00BA5AB6"/>
    <w:rsid w:val="00BA5B14"/>
    <w:rsid w:val="00BA6A81"/>
    <w:rsid w:val="00BA760D"/>
    <w:rsid w:val="00BB0B83"/>
    <w:rsid w:val="00BB0F28"/>
    <w:rsid w:val="00BB1D6F"/>
    <w:rsid w:val="00BB2F3B"/>
    <w:rsid w:val="00BB5853"/>
    <w:rsid w:val="00BB69B6"/>
    <w:rsid w:val="00BB6F02"/>
    <w:rsid w:val="00BB72BF"/>
    <w:rsid w:val="00BB7674"/>
    <w:rsid w:val="00BB7972"/>
    <w:rsid w:val="00BB7CF7"/>
    <w:rsid w:val="00BC2B9B"/>
    <w:rsid w:val="00BC303E"/>
    <w:rsid w:val="00BC33D6"/>
    <w:rsid w:val="00BC3FE6"/>
    <w:rsid w:val="00BD0055"/>
    <w:rsid w:val="00BD1618"/>
    <w:rsid w:val="00BD369F"/>
    <w:rsid w:val="00BD3D35"/>
    <w:rsid w:val="00BE0D7C"/>
    <w:rsid w:val="00BE2C10"/>
    <w:rsid w:val="00BE3EAD"/>
    <w:rsid w:val="00BE425F"/>
    <w:rsid w:val="00BE5657"/>
    <w:rsid w:val="00BF0504"/>
    <w:rsid w:val="00BF435E"/>
    <w:rsid w:val="00BF4F90"/>
    <w:rsid w:val="00BF53D7"/>
    <w:rsid w:val="00BF5905"/>
    <w:rsid w:val="00BF71F7"/>
    <w:rsid w:val="00BF772D"/>
    <w:rsid w:val="00C0043D"/>
    <w:rsid w:val="00C01AFD"/>
    <w:rsid w:val="00C0238C"/>
    <w:rsid w:val="00C02CD9"/>
    <w:rsid w:val="00C0330E"/>
    <w:rsid w:val="00C037A1"/>
    <w:rsid w:val="00C06940"/>
    <w:rsid w:val="00C105D7"/>
    <w:rsid w:val="00C1274B"/>
    <w:rsid w:val="00C12ABE"/>
    <w:rsid w:val="00C13614"/>
    <w:rsid w:val="00C15A43"/>
    <w:rsid w:val="00C22034"/>
    <w:rsid w:val="00C24E1A"/>
    <w:rsid w:val="00C270C8"/>
    <w:rsid w:val="00C27DDC"/>
    <w:rsid w:val="00C30374"/>
    <w:rsid w:val="00C3402E"/>
    <w:rsid w:val="00C34900"/>
    <w:rsid w:val="00C35B65"/>
    <w:rsid w:val="00C36E8E"/>
    <w:rsid w:val="00C377B7"/>
    <w:rsid w:val="00C40334"/>
    <w:rsid w:val="00C41150"/>
    <w:rsid w:val="00C4199C"/>
    <w:rsid w:val="00C41C0A"/>
    <w:rsid w:val="00C436C5"/>
    <w:rsid w:val="00C44E08"/>
    <w:rsid w:val="00C4644B"/>
    <w:rsid w:val="00C464B8"/>
    <w:rsid w:val="00C46521"/>
    <w:rsid w:val="00C46C4A"/>
    <w:rsid w:val="00C478C6"/>
    <w:rsid w:val="00C47E58"/>
    <w:rsid w:val="00C509E0"/>
    <w:rsid w:val="00C5144F"/>
    <w:rsid w:val="00C5202B"/>
    <w:rsid w:val="00C52337"/>
    <w:rsid w:val="00C53E67"/>
    <w:rsid w:val="00C54BF8"/>
    <w:rsid w:val="00C5511D"/>
    <w:rsid w:val="00C55C63"/>
    <w:rsid w:val="00C56256"/>
    <w:rsid w:val="00C56607"/>
    <w:rsid w:val="00C569AB"/>
    <w:rsid w:val="00C61EA0"/>
    <w:rsid w:val="00C62936"/>
    <w:rsid w:val="00C64247"/>
    <w:rsid w:val="00C644EE"/>
    <w:rsid w:val="00C65183"/>
    <w:rsid w:val="00C65813"/>
    <w:rsid w:val="00C67D08"/>
    <w:rsid w:val="00C71D93"/>
    <w:rsid w:val="00C73210"/>
    <w:rsid w:val="00C73F62"/>
    <w:rsid w:val="00C77670"/>
    <w:rsid w:val="00C80BAF"/>
    <w:rsid w:val="00C80C26"/>
    <w:rsid w:val="00C80D28"/>
    <w:rsid w:val="00C81684"/>
    <w:rsid w:val="00C81C52"/>
    <w:rsid w:val="00C82681"/>
    <w:rsid w:val="00C83960"/>
    <w:rsid w:val="00C83A6B"/>
    <w:rsid w:val="00C84591"/>
    <w:rsid w:val="00C845A5"/>
    <w:rsid w:val="00C8554B"/>
    <w:rsid w:val="00C86606"/>
    <w:rsid w:val="00C876A0"/>
    <w:rsid w:val="00C87B9C"/>
    <w:rsid w:val="00C917BB"/>
    <w:rsid w:val="00C9263C"/>
    <w:rsid w:val="00C92AAC"/>
    <w:rsid w:val="00C941BB"/>
    <w:rsid w:val="00C948EF"/>
    <w:rsid w:val="00C95FD2"/>
    <w:rsid w:val="00CA0F35"/>
    <w:rsid w:val="00CA10B5"/>
    <w:rsid w:val="00CA280E"/>
    <w:rsid w:val="00CA29A8"/>
    <w:rsid w:val="00CA39F1"/>
    <w:rsid w:val="00CA44EF"/>
    <w:rsid w:val="00CA586A"/>
    <w:rsid w:val="00CA653D"/>
    <w:rsid w:val="00CA75A4"/>
    <w:rsid w:val="00CB00CF"/>
    <w:rsid w:val="00CB217E"/>
    <w:rsid w:val="00CB35C5"/>
    <w:rsid w:val="00CB3D57"/>
    <w:rsid w:val="00CB4720"/>
    <w:rsid w:val="00CB7B27"/>
    <w:rsid w:val="00CB7F35"/>
    <w:rsid w:val="00CC0A28"/>
    <w:rsid w:val="00CC103F"/>
    <w:rsid w:val="00CC366D"/>
    <w:rsid w:val="00CC54CF"/>
    <w:rsid w:val="00CC5787"/>
    <w:rsid w:val="00CC697D"/>
    <w:rsid w:val="00CC7C51"/>
    <w:rsid w:val="00CD0D2E"/>
    <w:rsid w:val="00CD16E5"/>
    <w:rsid w:val="00CD1837"/>
    <w:rsid w:val="00CD1848"/>
    <w:rsid w:val="00CD2207"/>
    <w:rsid w:val="00CD27A1"/>
    <w:rsid w:val="00CD3AC5"/>
    <w:rsid w:val="00CD3E4D"/>
    <w:rsid w:val="00CD3F46"/>
    <w:rsid w:val="00CD48F5"/>
    <w:rsid w:val="00CD6D22"/>
    <w:rsid w:val="00CD7A52"/>
    <w:rsid w:val="00CD7F4B"/>
    <w:rsid w:val="00CE09DF"/>
    <w:rsid w:val="00CE1961"/>
    <w:rsid w:val="00CE47A9"/>
    <w:rsid w:val="00CE6507"/>
    <w:rsid w:val="00CE71F7"/>
    <w:rsid w:val="00CF1070"/>
    <w:rsid w:val="00CF3DBD"/>
    <w:rsid w:val="00CF5242"/>
    <w:rsid w:val="00CF63A1"/>
    <w:rsid w:val="00CF7368"/>
    <w:rsid w:val="00CF7515"/>
    <w:rsid w:val="00D0142B"/>
    <w:rsid w:val="00D015E1"/>
    <w:rsid w:val="00D01F24"/>
    <w:rsid w:val="00D07B2A"/>
    <w:rsid w:val="00D118B7"/>
    <w:rsid w:val="00D11C7C"/>
    <w:rsid w:val="00D16120"/>
    <w:rsid w:val="00D21121"/>
    <w:rsid w:val="00D21C73"/>
    <w:rsid w:val="00D222F7"/>
    <w:rsid w:val="00D22932"/>
    <w:rsid w:val="00D23612"/>
    <w:rsid w:val="00D2428F"/>
    <w:rsid w:val="00D24CB2"/>
    <w:rsid w:val="00D2566D"/>
    <w:rsid w:val="00D27401"/>
    <w:rsid w:val="00D32F83"/>
    <w:rsid w:val="00D34A61"/>
    <w:rsid w:val="00D362EB"/>
    <w:rsid w:val="00D41E34"/>
    <w:rsid w:val="00D42983"/>
    <w:rsid w:val="00D43498"/>
    <w:rsid w:val="00D43707"/>
    <w:rsid w:val="00D46497"/>
    <w:rsid w:val="00D46AC4"/>
    <w:rsid w:val="00D47396"/>
    <w:rsid w:val="00D53625"/>
    <w:rsid w:val="00D53A32"/>
    <w:rsid w:val="00D5466D"/>
    <w:rsid w:val="00D60F14"/>
    <w:rsid w:val="00D6163F"/>
    <w:rsid w:val="00D61695"/>
    <w:rsid w:val="00D62EC6"/>
    <w:rsid w:val="00D64CE7"/>
    <w:rsid w:val="00D64DF1"/>
    <w:rsid w:val="00D65899"/>
    <w:rsid w:val="00D65C77"/>
    <w:rsid w:val="00D65E00"/>
    <w:rsid w:val="00D660E1"/>
    <w:rsid w:val="00D67598"/>
    <w:rsid w:val="00D67E6A"/>
    <w:rsid w:val="00D71CAF"/>
    <w:rsid w:val="00D721C5"/>
    <w:rsid w:val="00D7258F"/>
    <w:rsid w:val="00D72E3A"/>
    <w:rsid w:val="00D7318F"/>
    <w:rsid w:val="00D73B22"/>
    <w:rsid w:val="00D758B4"/>
    <w:rsid w:val="00D76C11"/>
    <w:rsid w:val="00D8026D"/>
    <w:rsid w:val="00D814C2"/>
    <w:rsid w:val="00D828CC"/>
    <w:rsid w:val="00D84D56"/>
    <w:rsid w:val="00D84D8F"/>
    <w:rsid w:val="00D84E5D"/>
    <w:rsid w:val="00D84F13"/>
    <w:rsid w:val="00D9017E"/>
    <w:rsid w:val="00D9321A"/>
    <w:rsid w:val="00D95DA0"/>
    <w:rsid w:val="00D95F7C"/>
    <w:rsid w:val="00D960FD"/>
    <w:rsid w:val="00D97A88"/>
    <w:rsid w:val="00DA124B"/>
    <w:rsid w:val="00DA1FDA"/>
    <w:rsid w:val="00DA4048"/>
    <w:rsid w:val="00DA7857"/>
    <w:rsid w:val="00DB00D0"/>
    <w:rsid w:val="00DB1310"/>
    <w:rsid w:val="00DB4D78"/>
    <w:rsid w:val="00DB4FA5"/>
    <w:rsid w:val="00DB6A21"/>
    <w:rsid w:val="00DC2916"/>
    <w:rsid w:val="00DC2E31"/>
    <w:rsid w:val="00DC2ED2"/>
    <w:rsid w:val="00DC359D"/>
    <w:rsid w:val="00DC3EDB"/>
    <w:rsid w:val="00DC7568"/>
    <w:rsid w:val="00DC7B41"/>
    <w:rsid w:val="00DD0E0D"/>
    <w:rsid w:val="00DD2282"/>
    <w:rsid w:val="00DD2676"/>
    <w:rsid w:val="00DD4257"/>
    <w:rsid w:val="00DD49D6"/>
    <w:rsid w:val="00DD4DE7"/>
    <w:rsid w:val="00DD568D"/>
    <w:rsid w:val="00DD5D3E"/>
    <w:rsid w:val="00DD6EA9"/>
    <w:rsid w:val="00DD71DB"/>
    <w:rsid w:val="00DD7853"/>
    <w:rsid w:val="00DD7AF3"/>
    <w:rsid w:val="00DD7F45"/>
    <w:rsid w:val="00DE00A9"/>
    <w:rsid w:val="00DE3BB4"/>
    <w:rsid w:val="00DE44C5"/>
    <w:rsid w:val="00DE4CA4"/>
    <w:rsid w:val="00DE612A"/>
    <w:rsid w:val="00DE6664"/>
    <w:rsid w:val="00DE67FB"/>
    <w:rsid w:val="00DF1C3F"/>
    <w:rsid w:val="00DF24FD"/>
    <w:rsid w:val="00DF2B0D"/>
    <w:rsid w:val="00DF31A7"/>
    <w:rsid w:val="00DF68DA"/>
    <w:rsid w:val="00DF6EE8"/>
    <w:rsid w:val="00E00647"/>
    <w:rsid w:val="00E02823"/>
    <w:rsid w:val="00E03504"/>
    <w:rsid w:val="00E03BB0"/>
    <w:rsid w:val="00E03C91"/>
    <w:rsid w:val="00E05208"/>
    <w:rsid w:val="00E0636B"/>
    <w:rsid w:val="00E10FBA"/>
    <w:rsid w:val="00E1175E"/>
    <w:rsid w:val="00E128B2"/>
    <w:rsid w:val="00E13006"/>
    <w:rsid w:val="00E132ED"/>
    <w:rsid w:val="00E13B2D"/>
    <w:rsid w:val="00E15C39"/>
    <w:rsid w:val="00E16217"/>
    <w:rsid w:val="00E20DD4"/>
    <w:rsid w:val="00E24831"/>
    <w:rsid w:val="00E249B6"/>
    <w:rsid w:val="00E25776"/>
    <w:rsid w:val="00E302B6"/>
    <w:rsid w:val="00E31AE4"/>
    <w:rsid w:val="00E321E1"/>
    <w:rsid w:val="00E32B66"/>
    <w:rsid w:val="00E33741"/>
    <w:rsid w:val="00E34F9F"/>
    <w:rsid w:val="00E35919"/>
    <w:rsid w:val="00E37556"/>
    <w:rsid w:val="00E42A22"/>
    <w:rsid w:val="00E43008"/>
    <w:rsid w:val="00E4448C"/>
    <w:rsid w:val="00E466C0"/>
    <w:rsid w:val="00E50565"/>
    <w:rsid w:val="00E53341"/>
    <w:rsid w:val="00E53E03"/>
    <w:rsid w:val="00E54A00"/>
    <w:rsid w:val="00E5597F"/>
    <w:rsid w:val="00E564F8"/>
    <w:rsid w:val="00E57D8B"/>
    <w:rsid w:val="00E6025D"/>
    <w:rsid w:val="00E60B37"/>
    <w:rsid w:val="00E61046"/>
    <w:rsid w:val="00E61FFF"/>
    <w:rsid w:val="00E63122"/>
    <w:rsid w:val="00E647E7"/>
    <w:rsid w:val="00E65086"/>
    <w:rsid w:val="00E65A94"/>
    <w:rsid w:val="00E666BF"/>
    <w:rsid w:val="00E668EB"/>
    <w:rsid w:val="00E6700D"/>
    <w:rsid w:val="00E70D4F"/>
    <w:rsid w:val="00E70EE9"/>
    <w:rsid w:val="00E71F57"/>
    <w:rsid w:val="00E7624D"/>
    <w:rsid w:val="00E77628"/>
    <w:rsid w:val="00E81BB5"/>
    <w:rsid w:val="00E82F39"/>
    <w:rsid w:val="00E84481"/>
    <w:rsid w:val="00E912B9"/>
    <w:rsid w:val="00E91A6E"/>
    <w:rsid w:val="00E93A55"/>
    <w:rsid w:val="00E93E0D"/>
    <w:rsid w:val="00E9485A"/>
    <w:rsid w:val="00E95893"/>
    <w:rsid w:val="00E958C8"/>
    <w:rsid w:val="00EA09B7"/>
    <w:rsid w:val="00EA2123"/>
    <w:rsid w:val="00EA31CF"/>
    <w:rsid w:val="00EA526A"/>
    <w:rsid w:val="00EA6525"/>
    <w:rsid w:val="00EB3230"/>
    <w:rsid w:val="00EB3614"/>
    <w:rsid w:val="00EB6B7F"/>
    <w:rsid w:val="00EB7B7D"/>
    <w:rsid w:val="00EC0467"/>
    <w:rsid w:val="00EC13FA"/>
    <w:rsid w:val="00EC5CDF"/>
    <w:rsid w:val="00EC6B5D"/>
    <w:rsid w:val="00EC748F"/>
    <w:rsid w:val="00EC7A14"/>
    <w:rsid w:val="00EC7F2B"/>
    <w:rsid w:val="00ED075C"/>
    <w:rsid w:val="00ED0E6A"/>
    <w:rsid w:val="00ED35AB"/>
    <w:rsid w:val="00ED5544"/>
    <w:rsid w:val="00ED6279"/>
    <w:rsid w:val="00ED673D"/>
    <w:rsid w:val="00EE01BA"/>
    <w:rsid w:val="00EE10A1"/>
    <w:rsid w:val="00EE235C"/>
    <w:rsid w:val="00EE2E5D"/>
    <w:rsid w:val="00EE498B"/>
    <w:rsid w:val="00EE626C"/>
    <w:rsid w:val="00EE7288"/>
    <w:rsid w:val="00EF20B0"/>
    <w:rsid w:val="00EF25E5"/>
    <w:rsid w:val="00EF2831"/>
    <w:rsid w:val="00EF44CD"/>
    <w:rsid w:val="00EF79EB"/>
    <w:rsid w:val="00F00511"/>
    <w:rsid w:val="00F008DD"/>
    <w:rsid w:val="00F00C8C"/>
    <w:rsid w:val="00F0452B"/>
    <w:rsid w:val="00F052B5"/>
    <w:rsid w:val="00F06CF5"/>
    <w:rsid w:val="00F0763A"/>
    <w:rsid w:val="00F1041D"/>
    <w:rsid w:val="00F12225"/>
    <w:rsid w:val="00F14F7E"/>
    <w:rsid w:val="00F1670C"/>
    <w:rsid w:val="00F16D62"/>
    <w:rsid w:val="00F20A1B"/>
    <w:rsid w:val="00F23062"/>
    <w:rsid w:val="00F2311B"/>
    <w:rsid w:val="00F2485A"/>
    <w:rsid w:val="00F249A3"/>
    <w:rsid w:val="00F26505"/>
    <w:rsid w:val="00F26CB6"/>
    <w:rsid w:val="00F30F10"/>
    <w:rsid w:val="00F32626"/>
    <w:rsid w:val="00F32647"/>
    <w:rsid w:val="00F32746"/>
    <w:rsid w:val="00F35952"/>
    <w:rsid w:val="00F4026B"/>
    <w:rsid w:val="00F411C1"/>
    <w:rsid w:val="00F4223F"/>
    <w:rsid w:val="00F423D8"/>
    <w:rsid w:val="00F4243D"/>
    <w:rsid w:val="00F42DB7"/>
    <w:rsid w:val="00F43970"/>
    <w:rsid w:val="00F448C6"/>
    <w:rsid w:val="00F45986"/>
    <w:rsid w:val="00F46619"/>
    <w:rsid w:val="00F47E40"/>
    <w:rsid w:val="00F50905"/>
    <w:rsid w:val="00F512C6"/>
    <w:rsid w:val="00F549E4"/>
    <w:rsid w:val="00F556C9"/>
    <w:rsid w:val="00F56C41"/>
    <w:rsid w:val="00F606F2"/>
    <w:rsid w:val="00F609DB"/>
    <w:rsid w:val="00F60C3E"/>
    <w:rsid w:val="00F63D6E"/>
    <w:rsid w:val="00F63E93"/>
    <w:rsid w:val="00F64A1A"/>
    <w:rsid w:val="00F668CA"/>
    <w:rsid w:val="00F67A77"/>
    <w:rsid w:val="00F70312"/>
    <w:rsid w:val="00F724F2"/>
    <w:rsid w:val="00F74BA3"/>
    <w:rsid w:val="00F7581D"/>
    <w:rsid w:val="00F75B55"/>
    <w:rsid w:val="00F76126"/>
    <w:rsid w:val="00F771B7"/>
    <w:rsid w:val="00F80FFF"/>
    <w:rsid w:val="00F827CA"/>
    <w:rsid w:val="00F82ACA"/>
    <w:rsid w:val="00F83837"/>
    <w:rsid w:val="00F83B33"/>
    <w:rsid w:val="00F84999"/>
    <w:rsid w:val="00F85ADD"/>
    <w:rsid w:val="00F8682F"/>
    <w:rsid w:val="00F87D8F"/>
    <w:rsid w:val="00F90663"/>
    <w:rsid w:val="00F90F08"/>
    <w:rsid w:val="00F91B16"/>
    <w:rsid w:val="00F9481B"/>
    <w:rsid w:val="00FA0EFE"/>
    <w:rsid w:val="00FA1EF8"/>
    <w:rsid w:val="00FA3B08"/>
    <w:rsid w:val="00FA5E9D"/>
    <w:rsid w:val="00FA668C"/>
    <w:rsid w:val="00FB1BCF"/>
    <w:rsid w:val="00FB2276"/>
    <w:rsid w:val="00FB30AB"/>
    <w:rsid w:val="00FB713E"/>
    <w:rsid w:val="00FB77DD"/>
    <w:rsid w:val="00FC0208"/>
    <w:rsid w:val="00FC1D84"/>
    <w:rsid w:val="00FC215D"/>
    <w:rsid w:val="00FC3223"/>
    <w:rsid w:val="00FC322D"/>
    <w:rsid w:val="00FC54DB"/>
    <w:rsid w:val="00FC716A"/>
    <w:rsid w:val="00FC7445"/>
    <w:rsid w:val="00FD126F"/>
    <w:rsid w:val="00FD2BE7"/>
    <w:rsid w:val="00FD5383"/>
    <w:rsid w:val="00FD5FE1"/>
    <w:rsid w:val="00FD6261"/>
    <w:rsid w:val="00FD65DC"/>
    <w:rsid w:val="00FD6AA4"/>
    <w:rsid w:val="00FD708B"/>
    <w:rsid w:val="00FE1184"/>
    <w:rsid w:val="00FE1BEF"/>
    <w:rsid w:val="00FE1F69"/>
    <w:rsid w:val="00FE29DC"/>
    <w:rsid w:val="00FE3AEC"/>
    <w:rsid w:val="00FE40FE"/>
    <w:rsid w:val="00FE46A6"/>
    <w:rsid w:val="00FE4843"/>
    <w:rsid w:val="00FE6DC2"/>
    <w:rsid w:val="00FE78AD"/>
    <w:rsid w:val="00FF04FD"/>
    <w:rsid w:val="00FF1273"/>
    <w:rsid w:val="00FF1BC8"/>
    <w:rsid w:val="00FF2018"/>
    <w:rsid w:val="00FF2571"/>
    <w:rsid w:val="00FF265D"/>
    <w:rsid w:val="00FF2E55"/>
    <w:rsid w:val="00FF2F8E"/>
    <w:rsid w:val="00FF394F"/>
    <w:rsid w:val="00FF422C"/>
    <w:rsid w:val="00FF488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FF6980E"/>
  <w15:docId w15:val="{ECE527B4-F7A9-4092-91CC-8071C685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rastasis">
    <w:name w:val="Normal"/>
    <w:qFormat/>
  </w:style>
  <w:style w:type="paragraph" w:styleId="Antrat1">
    <w:name w:val="heading 1"/>
    <w:basedOn w:val="prastasis"/>
    <w:next w:val="prastasis"/>
    <w:link w:val="Antrat1Diagrama"/>
    <w:qFormat/>
    <w:rsid w:val="002D7C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semiHidden/>
    <w:unhideWhenUsed/>
    <w:qFormat/>
    <w:rsid w:val="00763652"/>
    <w:pPr>
      <w:keepNext/>
      <w:keepLines/>
      <w:widowControl w:val="0"/>
      <w:suppressAutoHyphens/>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lang w:eastAsia="lt-LT"/>
    </w:rPr>
  </w:style>
  <w:style w:type="paragraph" w:styleId="Antrat3">
    <w:name w:val="heading 3"/>
    <w:basedOn w:val="prastasis"/>
    <w:next w:val="prastasis"/>
    <w:link w:val="Antrat3Diagrama"/>
    <w:uiPriority w:val="9"/>
    <w:qFormat/>
    <w:rsid w:val="00CD3E4D"/>
    <w:pPr>
      <w:keepNext/>
      <w:spacing w:before="240" w:after="60" w:line="240" w:lineRule="auto"/>
      <w:outlineLvl w:val="2"/>
    </w:pPr>
    <w:rPr>
      <w:rFonts w:ascii="Arial" w:eastAsia="Times New Roman" w:hAnsi="Arial" w:cs="Arial"/>
      <w:b/>
      <w:bCs/>
      <w:sz w:val="26"/>
      <w:szCs w:val="26"/>
      <w:lang w:eastAsia="lt-LT"/>
    </w:rPr>
  </w:style>
  <w:style w:type="paragraph" w:styleId="Antrat4">
    <w:name w:val="heading 4"/>
    <w:basedOn w:val="prastasis"/>
    <w:next w:val="prastasis"/>
    <w:link w:val="Antrat4Diagrama"/>
    <w:qFormat/>
    <w:rsid w:val="001103B2"/>
    <w:pPr>
      <w:keepNext/>
      <w:tabs>
        <w:tab w:val="num" w:pos="0"/>
      </w:tabs>
      <w:suppressAutoHyphens/>
      <w:adjustRightInd w:val="0"/>
      <w:spacing w:before="240" w:after="60" w:line="360" w:lineRule="atLeast"/>
      <w:textAlignment w:val="baseline"/>
      <w:outlineLvl w:val="3"/>
    </w:pPr>
    <w:rPr>
      <w:rFonts w:ascii="Arial" w:eastAsia="Times New Roman" w:hAnsi="Arial" w:cs="Times New Roman"/>
      <w:b/>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F3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F63A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F63A1"/>
  </w:style>
  <w:style w:type="paragraph" w:styleId="Porat">
    <w:name w:val="footer"/>
    <w:basedOn w:val="prastasis"/>
    <w:link w:val="PoratDiagrama"/>
    <w:uiPriority w:val="99"/>
    <w:unhideWhenUsed/>
    <w:rsid w:val="00CF63A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F63A1"/>
  </w:style>
  <w:style w:type="paragraph" w:styleId="Sraopastraipa">
    <w:name w:val="List Paragraph"/>
    <w:basedOn w:val="prastasis"/>
    <w:qFormat/>
    <w:rsid w:val="00CF63A1"/>
    <w:pPr>
      <w:ind w:left="720"/>
      <w:contextualSpacing/>
    </w:pPr>
  </w:style>
  <w:style w:type="paragraph" w:styleId="Puslapioinaostekstas">
    <w:name w:val="footnote text"/>
    <w:basedOn w:val="prastasis"/>
    <w:link w:val="PuslapioinaostekstasDiagrama"/>
    <w:uiPriority w:val="99"/>
    <w:rsid w:val="00D95DA0"/>
    <w:pPr>
      <w:spacing w:after="0" w:line="240" w:lineRule="auto"/>
    </w:pPr>
    <w:rPr>
      <w:rFonts w:ascii="Times New Roman" w:eastAsia="Times New Roman" w:hAnsi="Times New Roman" w:cs="Times New Roman"/>
      <w:sz w:val="20"/>
      <w:szCs w:val="20"/>
      <w:lang w:eastAsia="lt-LT"/>
    </w:rPr>
  </w:style>
  <w:style w:type="character" w:customStyle="1" w:styleId="PuslapioinaostekstasDiagrama">
    <w:name w:val="Puslapio išnašos tekstas Diagrama"/>
    <w:basedOn w:val="Numatytasispastraiposriftas"/>
    <w:link w:val="Puslapioinaostekstas"/>
    <w:uiPriority w:val="99"/>
    <w:rsid w:val="00D95DA0"/>
    <w:rPr>
      <w:rFonts w:ascii="Times New Roman" w:eastAsia="Times New Roman" w:hAnsi="Times New Roman" w:cs="Times New Roman"/>
      <w:sz w:val="20"/>
      <w:szCs w:val="20"/>
      <w:lang w:eastAsia="lt-LT"/>
    </w:rPr>
  </w:style>
  <w:style w:type="character" w:styleId="Puslapioinaosnuoroda">
    <w:name w:val="footnote reference"/>
    <w:basedOn w:val="Numatytasispastraiposriftas"/>
    <w:uiPriority w:val="99"/>
    <w:rsid w:val="00D95DA0"/>
    <w:rPr>
      <w:vertAlign w:val="superscript"/>
    </w:rPr>
  </w:style>
  <w:style w:type="character" w:styleId="Grietas">
    <w:name w:val="Strong"/>
    <w:basedOn w:val="Numatytasispastraiposriftas"/>
    <w:uiPriority w:val="99"/>
    <w:qFormat/>
    <w:rsid w:val="00D95DA0"/>
    <w:rPr>
      <w:b/>
      <w:bCs/>
    </w:rPr>
  </w:style>
  <w:style w:type="paragraph" w:customStyle="1" w:styleId="Sraopastraipa2">
    <w:name w:val="Sąrašo pastraipa2"/>
    <w:basedOn w:val="prastasis"/>
    <w:uiPriority w:val="99"/>
    <w:rsid w:val="00D95DA0"/>
    <w:pPr>
      <w:widowControl w:val="0"/>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Sraopastraipa1">
    <w:name w:val="Sąrašo pastraipa1"/>
    <w:basedOn w:val="prastasis"/>
    <w:uiPriority w:val="99"/>
    <w:rsid w:val="00D95DA0"/>
    <w:pPr>
      <w:suppressAutoHyphens/>
      <w:adjustRightInd w:val="0"/>
      <w:spacing w:after="0" w:line="360" w:lineRule="atLeast"/>
      <w:ind w:left="720"/>
      <w:textAlignment w:val="baseline"/>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semiHidden/>
    <w:unhideWhenUsed/>
    <w:rsid w:val="00C24E1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24E1A"/>
    <w:rPr>
      <w:rFonts w:ascii="Tahoma" w:hAnsi="Tahoma" w:cs="Tahoma"/>
      <w:sz w:val="16"/>
      <w:szCs w:val="16"/>
    </w:rPr>
  </w:style>
  <w:style w:type="character" w:customStyle="1" w:styleId="LLCTekstas">
    <w:name w:val="LLCTekstas"/>
    <w:basedOn w:val="Numatytasispastraiposriftas"/>
    <w:rsid w:val="00C5511D"/>
  </w:style>
  <w:style w:type="paragraph" w:customStyle="1" w:styleId="LLPTekstas">
    <w:name w:val="LLPTekstas"/>
    <w:basedOn w:val="prastasis"/>
    <w:rsid w:val="00475332"/>
    <w:pPr>
      <w:suppressAutoHyphens/>
      <w:spacing w:after="0" w:line="240" w:lineRule="auto"/>
      <w:ind w:firstLine="567"/>
      <w:jc w:val="both"/>
    </w:pPr>
    <w:rPr>
      <w:rFonts w:ascii="Times New Roman" w:eastAsia="Times New Roman" w:hAnsi="Times New Roman" w:cs="Calibri"/>
      <w:sz w:val="24"/>
      <w:szCs w:val="20"/>
      <w:lang w:eastAsia="ar-SA"/>
    </w:rPr>
  </w:style>
  <w:style w:type="character" w:customStyle="1" w:styleId="Antrat3Diagrama">
    <w:name w:val="Antraštė 3 Diagrama"/>
    <w:basedOn w:val="Numatytasispastraiposriftas"/>
    <w:link w:val="Antrat3"/>
    <w:uiPriority w:val="9"/>
    <w:rsid w:val="00CD3E4D"/>
    <w:rPr>
      <w:rFonts w:ascii="Arial" w:eastAsia="Times New Roman" w:hAnsi="Arial" w:cs="Arial"/>
      <w:b/>
      <w:bCs/>
      <w:sz w:val="26"/>
      <w:szCs w:val="26"/>
      <w:lang w:eastAsia="lt-LT"/>
    </w:rPr>
  </w:style>
  <w:style w:type="paragraph" w:customStyle="1" w:styleId="lentel">
    <w:name w:val="lentelė"/>
    <w:basedOn w:val="prastasis"/>
    <w:link w:val="lentelChar"/>
    <w:uiPriority w:val="99"/>
    <w:rsid w:val="00CD3E4D"/>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noProof/>
      <w:sz w:val="20"/>
      <w:szCs w:val="20"/>
    </w:rPr>
  </w:style>
  <w:style w:type="character" w:customStyle="1" w:styleId="lentelChar">
    <w:name w:val="lentelė Char"/>
    <w:basedOn w:val="Numatytasispastraiposriftas"/>
    <w:link w:val="lentel"/>
    <w:uiPriority w:val="99"/>
    <w:locked/>
    <w:rsid w:val="00CD3E4D"/>
    <w:rPr>
      <w:rFonts w:ascii="Times New Roman" w:eastAsia="Times New Roman" w:hAnsi="Times New Roman" w:cs="Times New Roman"/>
      <w:b/>
      <w:bCs/>
      <w:noProof/>
      <w:sz w:val="20"/>
      <w:szCs w:val="20"/>
    </w:rPr>
  </w:style>
  <w:style w:type="character" w:customStyle="1" w:styleId="Antrat1Diagrama">
    <w:name w:val="Antraštė 1 Diagrama"/>
    <w:basedOn w:val="Numatytasispastraiposriftas"/>
    <w:link w:val="Antrat1"/>
    <w:uiPriority w:val="9"/>
    <w:rsid w:val="002D7CB0"/>
    <w:rPr>
      <w:rFonts w:asciiTheme="majorHAnsi" w:eastAsiaTheme="majorEastAsia" w:hAnsiTheme="majorHAnsi" w:cstheme="majorBidi"/>
      <w:b/>
      <w:bCs/>
      <w:color w:val="365F91" w:themeColor="accent1" w:themeShade="BF"/>
      <w:sz w:val="28"/>
      <w:szCs w:val="28"/>
    </w:rPr>
  </w:style>
  <w:style w:type="character" w:styleId="Hipersaitas">
    <w:name w:val="Hyperlink"/>
    <w:basedOn w:val="Numatytasispastraiposriftas"/>
    <w:uiPriority w:val="99"/>
    <w:unhideWhenUsed/>
    <w:rsid w:val="002D7CB0"/>
    <w:rPr>
      <w:color w:val="0000FF" w:themeColor="hyperlink"/>
      <w:u w:val="single"/>
    </w:rPr>
  </w:style>
  <w:style w:type="paragraph" w:styleId="Betarp">
    <w:name w:val="No Spacing"/>
    <w:uiPriority w:val="1"/>
    <w:qFormat/>
    <w:rsid w:val="002D7CB0"/>
    <w:pPr>
      <w:widowControl w:val="0"/>
      <w:suppressAutoHyphens/>
      <w:adjustRightInd w:val="0"/>
      <w:spacing w:after="0" w:line="240" w:lineRule="auto"/>
      <w:jc w:val="both"/>
      <w:textAlignment w:val="baseline"/>
    </w:pPr>
    <w:rPr>
      <w:rFonts w:ascii="Times New Roman" w:eastAsia="Times New Roman" w:hAnsi="Times New Roman" w:cs="Times New Roman"/>
      <w:sz w:val="24"/>
      <w:szCs w:val="24"/>
      <w:lang w:eastAsia="lt-LT"/>
    </w:rPr>
  </w:style>
  <w:style w:type="paragraph" w:styleId="Antrat">
    <w:name w:val="caption"/>
    <w:basedOn w:val="prastasis"/>
    <w:uiPriority w:val="35"/>
    <w:qFormat/>
    <w:rsid w:val="002D7CB0"/>
    <w:pPr>
      <w:widowControl w:val="0"/>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Sraopastraipa20">
    <w:name w:val="Sąrao pastraipa2"/>
    <w:basedOn w:val="prastasis"/>
    <w:uiPriority w:val="99"/>
    <w:rsid w:val="002D7CB0"/>
    <w:pPr>
      <w:widowControl w:val="0"/>
      <w:suppressAutoHyphens/>
      <w:spacing w:after="0" w:line="240" w:lineRule="auto"/>
      <w:ind w:left="720"/>
      <w:jc w:val="both"/>
    </w:pPr>
    <w:rPr>
      <w:rFonts w:ascii="Times New Roman" w:eastAsia="Times New Roman" w:hAnsi="Times New Roman" w:cs="Times New Roman"/>
      <w:sz w:val="24"/>
      <w:szCs w:val="24"/>
      <w:lang w:eastAsia="ar-SA"/>
    </w:rPr>
  </w:style>
  <w:style w:type="paragraph" w:customStyle="1" w:styleId="ISTATYMAS">
    <w:name w:val="ISTATYMAS"/>
    <w:rsid w:val="002D7CB0"/>
    <w:pPr>
      <w:suppressAutoHyphens/>
      <w:spacing w:after="0" w:line="240" w:lineRule="auto"/>
      <w:jc w:val="center"/>
    </w:pPr>
    <w:rPr>
      <w:rFonts w:ascii="TimesLT" w:eastAsia="Times New Roman" w:hAnsi="TimesLT" w:cs="TimesLT"/>
      <w:sz w:val="20"/>
      <w:szCs w:val="20"/>
      <w:lang w:val="en-US" w:eastAsia="ar-SA"/>
    </w:rPr>
  </w:style>
  <w:style w:type="paragraph" w:customStyle="1" w:styleId="BodyText1">
    <w:name w:val="Body Text1"/>
    <w:uiPriority w:val="99"/>
    <w:rsid w:val="002D7CB0"/>
    <w:pPr>
      <w:suppressAutoHyphens/>
      <w:autoSpaceDE w:val="0"/>
      <w:spacing w:after="0" w:line="240" w:lineRule="auto"/>
      <w:ind w:firstLine="312"/>
      <w:jc w:val="both"/>
    </w:pPr>
    <w:rPr>
      <w:rFonts w:ascii="TimesLT" w:eastAsia="Times New Roman" w:hAnsi="TimesLT" w:cs="TimesLT"/>
      <w:sz w:val="20"/>
      <w:szCs w:val="20"/>
      <w:lang w:val="en-US" w:eastAsia="ar-SA"/>
    </w:rPr>
  </w:style>
  <w:style w:type="paragraph" w:styleId="Pagrindinistekstas">
    <w:name w:val="Body Text"/>
    <w:basedOn w:val="prastasis"/>
    <w:link w:val="PagrindinistekstasDiagrama"/>
    <w:rsid w:val="002D7CB0"/>
    <w:pPr>
      <w:widowControl w:val="0"/>
      <w:suppressAutoHyphens/>
      <w:spacing w:after="120" w:line="240" w:lineRule="auto"/>
    </w:pPr>
    <w:rPr>
      <w:rFonts w:ascii="Times New Roman" w:eastAsia="Times New Roman" w:hAnsi="Times New Roman" w:cs="Times New Roman"/>
      <w:sz w:val="24"/>
      <w:szCs w:val="24"/>
      <w:lang w:eastAsia="ar-SA"/>
    </w:rPr>
  </w:style>
  <w:style w:type="character" w:customStyle="1" w:styleId="PagrindinistekstasDiagrama">
    <w:name w:val="Pagrindinis tekstas Diagrama"/>
    <w:basedOn w:val="Numatytasispastraiposriftas"/>
    <w:link w:val="Pagrindinistekstas"/>
    <w:uiPriority w:val="99"/>
    <w:rsid w:val="002D7CB0"/>
    <w:rPr>
      <w:rFonts w:ascii="Times New Roman" w:eastAsia="Times New Roman" w:hAnsi="Times New Roman" w:cs="Times New Roman"/>
      <w:sz w:val="24"/>
      <w:szCs w:val="24"/>
      <w:lang w:eastAsia="ar-SA"/>
    </w:rPr>
  </w:style>
  <w:style w:type="paragraph" w:customStyle="1" w:styleId="Default">
    <w:name w:val="Default"/>
    <w:rsid w:val="002D7CB0"/>
    <w:pPr>
      <w:autoSpaceDE w:val="0"/>
      <w:autoSpaceDN w:val="0"/>
      <w:adjustRightInd w:val="0"/>
      <w:spacing w:after="0" w:line="240" w:lineRule="auto"/>
    </w:pPr>
    <w:rPr>
      <w:rFonts w:ascii="Times New Roman" w:hAnsi="Times New Roman" w:cs="Times New Roman"/>
      <w:color w:val="000000"/>
      <w:sz w:val="24"/>
      <w:szCs w:val="24"/>
    </w:rPr>
  </w:style>
  <w:style w:type="character" w:styleId="Perirtashipersaitas">
    <w:name w:val="FollowedHyperlink"/>
    <w:basedOn w:val="Numatytasispastraiposriftas"/>
    <w:uiPriority w:val="99"/>
    <w:unhideWhenUsed/>
    <w:rsid w:val="00BD0055"/>
    <w:rPr>
      <w:color w:val="800080"/>
      <w:u w:val="single"/>
    </w:rPr>
  </w:style>
  <w:style w:type="paragraph" w:customStyle="1" w:styleId="font5">
    <w:name w:val="font5"/>
    <w:basedOn w:val="prastasis"/>
    <w:rsid w:val="00BD0055"/>
    <w:pPr>
      <w:spacing w:before="100" w:beforeAutospacing="1" w:after="100" w:afterAutospacing="1" w:line="240" w:lineRule="auto"/>
    </w:pPr>
    <w:rPr>
      <w:rFonts w:ascii="Tahoma" w:eastAsia="Times New Roman" w:hAnsi="Tahoma" w:cs="Tahoma"/>
      <w:color w:val="000000"/>
      <w:sz w:val="18"/>
      <w:szCs w:val="18"/>
      <w:lang w:eastAsia="lt-LT"/>
    </w:rPr>
  </w:style>
  <w:style w:type="paragraph" w:customStyle="1" w:styleId="font6">
    <w:name w:val="font6"/>
    <w:basedOn w:val="prastasis"/>
    <w:rsid w:val="00BD0055"/>
    <w:pPr>
      <w:spacing w:before="100" w:beforeAutospacing="1" w:after="100" w:afterAutospacing="1" w:line="240" w:lineRule="auto"/>
    </w:pPr>
    <w:rPr>
      <w:rFonts w:ascii="Tahoma" w:eastAsia="Times New Roman" w:hAnsi="Tahoma" w:cs="Tahoma"/>
      <w:b/>
      <w:bCs/>
      <w:color w:val="000000"/>
      <w:sz w:val="18"/>
      <w:szCs w:val="18"/>
      <w:lang w:eastAsia="lt-LT"/>
    </w:rPr>
  </w:style>
  <w:style w:type="paragraph" w:customStyle="1" w:styleId="xl66">
    <w:name w:val="xl6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7">
    <w:name w:val="xl67"/>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8">
    <w:name w:val="xl68"/>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9">
    <w:name w:val="xl69"/>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0">
    <w:name w:val="xl70"/>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1">
    <w:name w:val="xl71"/>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2">
    <w:name w:val="xl72"/>
    <w:basedOn w:val="prastasis"/>
    <w:rsid w:val="00BD00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3">
    <w:name w:val="xl73"/>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74">
    <w:name w:val="xl74"/>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5">
    <w:name w:val="xl75"/>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lt-LT"/>
    </w:rPr>
  </w:style>
  <w:style w:type="paragraph" w:customStyle="1" w:styleId="xl76">
    <w:name w:val="xl7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7">
    <w:name w:val="xl77"/>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8">
    <w:name w:val="xl78"/>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9">
    <w:name w:val="xl79"/>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0">
    <w:name w:val="xl80"/>
    <w:basedOn w:val="prastasis"/>
    <w:rsid w:val="00BD00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rsid w:val="00BD005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2">
    <w:name w:val="xl82"/>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3">
    <w:name w:val="xl83"/>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5">
    <w:name w:val="xl85"/>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86">
    <w:name w:val="xl86"/>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7">
    <w:name w:val="xl87"/>
    <w:basedOn w:val="prastasis"/>
    <w:rsid w:val="00BD00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rsid w:val="00BD005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9">
    <w:name w:val="xl89"/>
    <w:basedOn w:val="prastasis"/>
    <w:rsid w:val="00BD00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0">
    <w:name w:val="xl90"/>
    <w:basedOn w:val="prastasis"/>
    <w:rsid w:val="00BD005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1">
    <w:name w:val="xl91"/>
    <w:basedOn w:val="prastasis"/>
    <w:rsid w:val="00BD005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rsid w:val="00BD00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rsid w:val="00BD005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4">
    <w:name w:val="xl94"/>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5">
    <w:name w:val="xl95"/>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6">
    <w:name w:val="xl9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7">
    <w:name w:val="xl97"/>
    <w:basedOn w:val="prastasis"/>
    <w:rsid w:val="00BD005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8">
    <w:name w:val="xl98"/>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9">
    <w:name w:val="xl99"/>
    <w:basedOn w:val="prastasis"/>
    <w:rsid w:val="00BD005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lt-LT"/>
    </w:rPr>
  </w:style>
  <w:style w:type="paragraph" w:customStyle="1" w:styleId="xl100">
    <w:name w:val="xl100"/>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1">
    <w:name w:val="xl101"/>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2">
    <w:name w:val="xl102"/>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3">
    <w:name w:val="xl103"/>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4">
    <w:name w:val="xl104"/>
    <w:basedOn w:val="prastasis"/>
    <w:rsid w:val="00BD005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5">
    <w:name w:val="xl105"/>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7">
    <w:name w:val="xl107"/>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8">
    <w:name w:val="xl108"/>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9">
    <w:name w:val="xl109"/>
    <w:basedOn w:val="prastasis"/>
    <w:rsid w:val="00BD005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1">
    <w:name w:val="xl111"/>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2">
    <w:name w:val="xl112"/>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3">
    <w:name w:val="xl113"/>
    <w:basedOn w:val="prastasis"/>
    <w:rsid w:val="00BD0055"/>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4">
    <w:name w:val="xl114"/>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5">
    <w:name w:val="xl115"/>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6">
    <w:name w:val="xl116"/>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7">
    <w:name w:val="xl117"/>
    <w:basedOn w:val="prastasis"/>
    <w:rsid w:val="00BD0055"/>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BD0055"/>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BD0055"/>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21">
    <w:name w:val="xl121"/>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22">
    <w:name w:val="xl122"/>
    <w:basedOn w:val="prastasis"/>
    <w:rsid w:val="00BD0055"/>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3">
    <w:name w:val="xl123"/>
    <w:basedOn w:val="prastasis"/>
    <w:rsid w:val="00BD0055"/>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4">
    <w:name w:val="xl124"/>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5">
    <w:name w:val="xl125"/>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26">
    <w:name w:val="xl126"/>
    <w:basedOn w:val="prastasis"/>
    <w:rsid w:val="00BD0055"/>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7">
    <w:name w:val="xl127"/>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0"/>
      <w:szCs w:val="20"/>
      <w:lang w:eastAsia="lt-LT"/>
    </w:rPr>
  </w:style>
  <w:style w:type="paragraph" w:customStyle="1" w:styleId="xl128">
    <w:name w:val="xl128"/>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9">
    <w:name w:val="xl129"/>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0">
    <w:name w:val="xl130"/>
    <w:basedOn w:val="prastasis"/>
    <w:rsid w:val="00BD00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1">
    <w:name w:val="xl131"/>
    <w:basedOn w:val="prastasis"/>
    <w:rsid w:val="00BD0055"/>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2">
    <w:name w:val="xl132"/>
    <w:basedOn w:val="prastasis"/>
    <w:rsid w:val="00BD0055"/>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3">
    <w:name w:val="xl133"/>
    <w:basedOn w:val="prastasis"/>
    <w:rsid w:val="00BD0055"/>
    <w:pPr>
      <w:pBdr>
        <w:top w:val="single" w:sz="8" w:space="0" w:color="auto"/>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4">
    <w:name w:val="xl134"/>
    <w:basedOn w:val="prastasis"/>
    <w:rsid w:val="00BD0055"/>
    <w:pPr>
      <w:pBdr>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5">
    <w:name w:val="xl135"/>
    <w:basedOn w:val="prastasis"/>
    <w:rsid w:val="00BD0055"/>
    <w:pPr>
      <w:pBdr>
        <w:top w:val="single" w:sz="8" w:space="0" w:color="auto"/>
        <w:left w:val="single" w:sz="4"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6">
    <w:name w:val="xl136"/>
    <w:basedOn w:val="prastasis"/>
    <w:rsid w:val="00BD0055"/>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7">
    <w:name w:val="xl137"/>
    <w:basedOn w:val="prastasis"/>
    <w:rsid w:val="00BD0055"/>
    <w:pPr>
      <w:pBdr>
        <w:top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8">
    <w:name w:val="xl138"/>
    <w:basedOn w:val="prastasis"/>
    <w:rsid w:val="00BD0055"/>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9">
    <w:name w:val="xl139"/>
    <w:basedOn w:val="prastasis"/>
    <w:rsid w:val="00BD0055"/>
    <w:pPr>
      <w:pBdr>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0">
    <w:name w:val="xl140"/>
    <w:basedOn w:val="prastasis"/>
    <w:rsid w:val="00BD0055"/>
    <w:pPr>
      <w:pBdr>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1">
    <w:name w:val="xl141"/>
    <w:basedOn w:val="prastasis"/>
    <w:rsid w:val="00BD0055"/>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2">
    <w:name w:val="xl142"/>
    <w:basedOn w:val="prastasis"/>
    <w:rsid w:val="00BD0055"/>
    <w:pPr>
      <w:pBdr>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3">
    <w:name w:val="xl143"/>
    <w:basedOn w:val="prastasis"/>
    <w:rsid w:val="00BD005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4">
    <w:name w:val="xl144"/>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5">
    <w:name w:val="xl145"/>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6">
    <w:name w:val="xl146"/>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7">
    <w:name w:val="xl147"/>
    <w:basedOn w:val="prastasis"/>
    <w:rsid w:val="00BD005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8">
    <w:name w:val="xl148"/>
    <w:basedOn w:val="prastasis"/>
    <w:rsid w:val="00BD005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9">
    <w:name w:val="xl149"/>
    <w:basedOn w:val="prastasis"/>
    <w:rsid w:val="00BD005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50">
    <w:name w:val="xl150"/>
    <w:basedOn w:val="prastasis"/>
    <w:rsid w:val="00BD0055"/>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51">
    <w:name w:val="xl151"/>
    <w:basedOn w:val="prastasis"/>
    <w:rsid w:val="00BD0055"/>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52">
    <w:name w:val="xl152"/>
    <w:basedOn w:val="prastasis"/>
    <w:rsid w:val="00BD0055"/>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character" w:customStyle="1" w:styleId="Antrat2Diagrama">
    <w:name w:val="Antraštė 2 Diagrama"/>
    <w:basedOn w:val="Numatytasispastraiposriftas"/>
    <w:link w:val="Antrat2"/>
    <w:uiPriority w:val="9"/>
    <w:semiHidden/>
    <w:rsid w:val="00763652"/>
    <w:rPr>
      <w:rFonts w:asciiTheme="majorHAnsi" w:eastAsiaTheme="majorEastAsia" w:hAnsiTheme="majorHAnsi" w:cstheme="majorBidi"/>
      <w:b/>
      <w:bCs/>
      <w:color w:val="4F81BD" w:themeColor="accent1"/>
      <w:sz w:val="26"/>
      <w:szCs w:val="26"/>
      <w:lang w:eastAsia="lt-LT"/>
    </w:rPr>
  </w:style>
  <w:style w:type="numbering" w:customStyle="1" w:styleId="Sraonra1">
    <w:name w:val="Sąrašo nėra1"/>
    <w:next w:val="Sraonra"/>
    <w:uiPriority w:val="99"/>
    <w:semiHidden/>
    <w:unhideWhenUsed/>
    <w:rsid w:val="00763652"/>
  </w:style>
  <w:style w:type="character" w:styleId="Komentaronuoroda">
    <w:name w:val="annotation reference"/>
    <w:basedOn w:val="Numatytasispastraiposriftas"/>
    <w:semiHidden/>
    <w:unhideWhenUsed/>
    <w:rsid w:val="00763652"/>
    <w:rPr>
      <w:sz w:val="16"/>
      <w:szCs w:val="16"/>
    </w:rPr>
  </w:style>
  <w:style w:type="paragraph" w:styleId="Komentarotekstas">
    <w:name w:val="annotation text"/>
    <w:basedOn w:val="prastasis"/>
    <w:link w:val="KomentarotekstasDiagrama"/>
    <w:semiHidden/>
    <w:unhideWhenUsed/>
    <w:rsid w:val="00763652"/>
    <w:pPr>
      <w:widowControl w:val="0"/>
      <w:suppressAutoHyphens/>
      <w:adjustRightInd w:val="0"/>
      <w:spacing w:after="0" w:line="240" w:lineRule="auto"/>
      <w:jc w:val="both"/>
      <w:textAlignment w:val="baseline"/>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uiPriority w:val="99"/>
    <w:semiHidden/>
    <w:rsid w:val="00763652"/>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semiHidden/>
    <w:unhideWhenUsed/>
    <w:rsid w:val="00763652"/>
    <w:rPr>
      <w:b/>
      <w:bCs/>
    </w:rPr>
  </w:style>
  <w:style w:type="character" w:customStyle="1" w:styleId="KomentarotemaDiagrama">
    <w:name w:val="Komentaro tema Diagrama"/>
    <w:basedOn w:val="KomentarotekstasDiagrama"/>
    <w:link w:val="Komentarotema"/>
    <w:uiPriority w:val="99"/>
    <w:semiHidden/>
    <w:rsid w:val="00763652"/>
    <w:rPr>
      <w:rFonts w:ascii="Times New Roman" w:eastAsia="Times New Roman" w:hAnsi="Times New Roman" w:cs="Times New Roman"/>
      <w:b/>
      <w:bCs/>
      <w:sz w:val="20"/>
      <w:szCs w:val="20"/>
      <w:lang w:eastAsia="lt-LT"/>
    </w:rPr>
  </w:style>
  <w:style w:type="character" w:styleId="Puslapionumeris">
    <w:name w:val="page number"/>
    <w:rsid w:val="00763652"/>
    <w:rPr>
      <w:rFonts w:cs="Times New Roman"/>
    </w:rPr>
  </w:style>
  <w:style w:type="paragraph" w:styleId="Turinioantrat">
    <w:name w:val="TOC Heading"/>
    <w:basedOn w:val="Antrat1"/>
    <w:next w:val="prastasis"/>
    <w:uiPriority w:val="39"/>
    <w:unhideWhenUsed/>
    <w:qFormat/>
    <w:rsid w:val="00763652"/>
    <w:pPr>
      <w:outlineLvl w:val="9"/>
    </w:pPr>
    <w:rPr>
      <w:lang w:eastAsia="lt-LT"/>
    </w:rPr>
  </w:style>
  <w:style w:type="paragraph" w:styleId="Turinys1">
    <w:name w:val="toc 1"/>
    <w:basedOn w:val="prastasis"/>
    <w:next w:val="prastasis"/>
    <w:autoRedefine/>
    <w:uiPriority w:val="39"/>
    <w:unhideWhenUsed/>
    <w:rsid w:val="00763652"/>
    <w:pPr>
      <w:widowControl w:val="0"/>
      <w:suppressAutoHyphens/>
      <w:adjustRightInd w:val="0"/>
      <w:spacing w:after="100" w:line="360" w:lineRule="atLeast"/>
      <w:jc w:val="both"/>
      <w:textAlignment w:val="baseline"/>
    </w:pPr>
    <w:rPr>
      <w:rFonts w:ascii="Times New Roman" w:eastAsia="Times New Roman" w:hAnsi="Times New Roman" w:cs="Times New Roman"/>
      <w:sz w:val="24"/>
      <w:szCs w:val="24"/>
      <w:lang w:eastAsia="lt-LT"/>
    </w:rPr>
  </w:style>
  <w:style w:type="paragraph" w:customStyle="1" w:styleId="WP9BodyText">
    <w:name w:val="WP9_Body Text"/>
    <w:basedOn w:val="prastasis"/>
    <w:uiPriority w:val="99"/>
    <w:rsid w:val="007636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pPr>
    <w:rPr>
      <w:rFonts w:ascii="Times New Roman" w:eastAsia="Times New Roman" w:hAnsi="Times New Roman" w:cs="Times New Roman"/>
      <w:sz w:val="24"/>
      <w:szCs w:val="24"/>
      <w:lang w:val="en-US"/>
    </w:rPr>
  </w:style>
  <w:style w:type="paragraph" w:customStyle="1" w:styleId="Betarp1">
    <w:name w:val="Be tarpų1"/>
    <w:uiPriority w:val="99"/>
    <w:rsid w:val="00763652"/>
    <w:pPr>
      <w:widowControl w:val="0"/>
      <w:suppressAutoHyphens/>
      <w:adjustRightInd w:val="0"/>
      <w:spacing w:after="0" w:line="240" w:lineRule="auto"/>
      <w:jc w:val="both"/>
      <w:textAlignment w:val="baseline"/>
    </w:pPr>
    <w:rPr>
      <w:rFonts w:ascii="Times New Roman" w:eastAsia="Times New Roman" w:hAnsi="Times New Roman" w:cs="Times New Roman"/>
      <w:sz w:val="24"/>
      <w:szCs w:val="24"/>
      <w:lang w:eastAsia="lt-LT"/>
    </w:rPr>
  </w:style>
  <w:style w:type="paragraph" w:customStyle="1" w:styleId="LentaCENTR">
    <w:name w:val="Lenta CENTR"/>
    <w:basedOn w:val="prastasis"/>
    <w:uiPriority w:val="99"/>
    <w:rsid w:val="00763652"/>
    <w:pPr>
      <w:suppressAutoHyphens/>
      <w:autoSpaceDE w:val="0"/>
      <w:autoSpaceDN w:val="0"/>
      <w:adjustRightInd w:val="0"/>
      <w:spacing w:after="0" w:line="298" w:lineRule="auto"/>
      <w:jc w:val="center"/>
      <w:textAlignment w:val="center"/>
    </w:pPr>
    <w:rPr>
      <w:rFonts w:ascii="Times New Roman" w:eastAsia="Times New Roman" w:hAnsi="Times New Roman" w:cs="Times New Roman"/>
      <w:color w:val="000000"/>
      <w:sz w:val="20"/>
      <w:szCs w:val="20"/>
      <w:lang w:val="en-US"/>
    </w:rPr>
  </w:style>
  <w:style w:type="paragraph" w:styleId="Turinys3">
    <w:name w:val="toc 3"/>
    <w:basedOn w:val="prastasis"/>
    <w:next w:val="prastasis"/>
    <w:autoRedefine/>
    <w:uiPriority w:val="39"/>
    <w:unhideWhenUsed/>
    <w:rsid w:val="00763652"/>
    <w:pPr>
      <w:widowControl w:val="0"/>
      <w:suppressAutoHyphens/>
      <w:adjustRightInd w:val="0"/>
      <w:spacing w:after="100" w:line="360" w:lineRule="atLeast"/>
      <w:ind w:left="480"/>
      <w:jc w:val="both"/>
      <w:textAlignment w:val="baseline"/>
    </w:pPr>
    <w:rPr>
      <w:rFonts w:ascii="Times New Roman" w:eastAsia="Times New Roman" w:hAnsi="Times New Roman" w:cs="Times New Roman"/>
      <w:sz w:val="24"/>
      <w:szCs w:val="24"/>
      <w:lang w:eastAsia="lt-LT"/>
    </w:rPr>
  </w:style>
  <w:style w:type="paragraph" w:styleId="Turinys2">
    <w:name w:val="toc 2"/>
    <w:basedOn w:val="prastasis"/>
    <w:next w:val="prastasis"/>
    <w:autoRedefine/>
    <w:uiPriority w:val="39"/>
    <w:unhideWhenUsed/>
    <w:rsid w:val="00763652"/>
    <w:pPr>
      <w:widowControl w:val="0"/>
      <w:suppressAutoHyphens/>
      <w:adjustRightInd w:val="0"/>
      <w:spacing w:after="100" w:line="360" w:lineRule="atLeast"/>
      <w:ind w:left="240"/>
      <w:jc w:val="both"/>
      <w:textAlignment w:val="baseline"/>
    </w:pPr>
    <w:rPr>
      <w:rFonts w:ascii="Times New Roman" w:eastAsia="Times New Roman" w:hAnsi="Times New Roman" w:cs="Times New Roman"/>
      <w:sz w:val="24"/>
      <w:szCs w:val="24"/>
      <w:lang w:eastAsia="lt-LT"/>
    </w:rPr>
  </w:style>
  <w:style w:type="paragraph" w:styleId="prastasiniatinklio">
    <w:name w:val="Normal (Web)"/>
    <w:basedOn w:val="prastasis"/>
    <w:uiPriority w:val="99"/>
    <w:rsid w:val="00763652"/>
    <w:pPr>
      <w:spacing w:before="100" w:after="119" w:line="240" w:lineRule="auto"/>
    </w:pPr>
    <w:rPr>
      <w:rFonts w:ascii="Times New Roman" w:eastAsia="Times New Roman" w:hAnsi="Times New Roman" w:cs="Times New Roman"/>
      <w:sz w:val="24"/>
      <w:szCs w:val="24"/>
      <w:lang w:eastAsia="ar-SA"/>
    </w:rPr>
  </w:style>
  <w:style w:type="paragraph" w:customStyle="1" w:styleId="BodyBoldNoSpace">
    <w:name w:val="Body Bold NoSpace"/>
    <w:basedOn w:val="prastasis"/>
    <w:rsid w:val="0090634E"/>
    <w:pPr>
      <w:widowControl w:val="0"/>
      <w:spacing w:after="0" w:line="270" w:lineRule="atLeast"/>
    </w:pPr>
    <w:rPr>
      <w:rFonts w:ascii="Times New Roman" w:eastAsia="Times New Roman" w:hAnsi="Times New Roman" w:cs="Times New Roman"/>
      <w:b/>
      <w:sz w:val="23"/>
      <w:szCs w:val="20"/>
      <w:lang w:val="en-US" w:eastAsia="lt-LT"/>
    </w:rPr>
  </w:style>
  <w:style w:type="character" w:customStyle="1" w:styleId="WW-Absatz-Standardschriftart111111">
    <w:name w:val="WW-Absatz-Standardschriftart111111"/>
    <w:uiPriority w:val="99"/>
    <w:rsid w:val="005E7A72"/>
  </w:style>
  <w:style w:type="paragraph" w:customStyle="1" w:styleId="BodytextChar">
    <w:name w:val="Body text Char"/>
    <w:uiPriority w:val="99"/>
    <w:rsid w:val="005E7A72"/>
    <w:pPr>
      <w:suppressAutoHyphens/>
      <w:spacing w:after="0" w:line="240" w:lineRule="auto"/>
      <w:ind w:firstLine="312"/>
      <w:jc w:val="both"/>
    </w:pPr>
    <w:rPr>
      <w:rFonts w:ascii="TimesLT" w:eastAsia="Times New Roman" w:hAnsi="TimesLT" w:cs="Times New Roman"/>
      <w:sz w:val="20"/>
      <w:szCs w:val="20"/>
      <w:lang w:val="en-US" w:eastAsia="ar-SA"/>
    </w:rPr>
  </w:style>
  <w:style w:type="character" w:customStyle="1" w:styleId="apple-converted-space">
    <w:name w:val="apple-converted-space"/>
    <w:basedOn w:val="Numatytasispastraiposriftas"/>
    <w:rsid w:val="0020033A"/>
  </w:style>
  <w:style w:type="character" w:customStyle="1" w:styleId="Antrat4Diagrama">
    <w:name w:val="Antraštė 4 Diagrama"/>
    <w:basedOn w:val="Numatytasispastraiposriftas"/>
    <w:link w:val="Antrat4"/>
    <w:rsid w:val="001103B2"/>
    <w:rPr>
      <w:rFonts w:ascii="Arial" w:eastAsia="Times New Roman" w:hAnsi="Arial" w:cs="Times New Roman"/>
      <w:b/>
      <w:sz w:val="24"/>
      <w:szCs w:val="20"/>
    </w:rPr>
  </w:style>
  <w:style w:type="paragraph" w:customStyle="1" w:styleId="WW-BodyTextIndent3">
    <w:name w:val="WW-Body Text Indent 3"/>
    <w:basedOn w:val="prastasis"/>
    <w:rsid w:val="001103B2"/>
    <w:pPr>
      <w:widowControl w:val="0"/>
      <w:suppressAutoHyphens/>
      <w:adjustRightInd w:val="0"/>
      <w:spacing w:after="120" w:line="360" w:lineRule="atLeast"/>
      <w:ind w:left="283"/>
      <w:jc w:val="both"/>
      <w:textAlignment w:val="baseline"/>
    </w:pPr>
    <w:rPr>
      <w:rFonts w:ascii="Times New Roman" w:eastAsia="Times New Roman" w:hAnsi="Times New Roman" w:cs="Times New Roman"/>
      <w:sz w:val="16"/>
      <w:szCs w:val="16"/>
      <w:lang w:eastAsia="lt-LT"/>
    </w:rPr>
  </w:style>
  <w:style w:type="paragraph" w:customStyle="1" w:styleId="BodyBold">
    <w:name w:val="Body Bold"/>
    <w:basedOn w:val="Pagrindinistekstas"/>
    <w:rsid w:val="001103B2"/>
    <w:pPr>
      <w:suppressAutoHyphens w:val="0"/>
      <w:spacing w:after="270" w:line="270" w:lineRule="atLeast"/>
    </w:pPr>
    <w:rPr>
      <w:b/>
      <w:sz w:val="23"/>
      <w:szCs w:val="20"/>
      <w:lang w:val="en-US" w:eastAsia="lt-LT"/>
    </w:rPr>
  </w:style>
  <w:style w:type="numbering" w:customStyle="1" w:styleId="Sraonra2">
    <w:name w:val="Sąrašo nėra2"/>
    <w:next w:val="Sraonra"/>
    <w:semiHidden/>
    <w:rsid w:val="001103B2"/>
  </w:style>
  <w:style w:type="character" w:customStyle="1" w:styleId="WW-DefaultParagraphFont1111">
    <w:name w:val="WW-Default Paragraph Font1111"/>
    <w:rsid w:val="001103B2"/>
  </w:style>
  <w:style w:type="paragraph" w:customStyle="1" w:styleId="Pagrindinistekstas1">
    <w:name w:val="Pagrindinis tekstas1"/>
    <w:uiPriority w:val="99"/>
    <w:rsid w:val="001103B2"/>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paragraph" w:customStyle="1" w:styleId="WW-BodyTextIndent2">
    <w:name w:val="WW-Body Text Indent 2"/>
    <w:basedOn w:val="prastasis"/>
    <w:rsid w:val="001103B2"/>
    <w:pPr>
      <w:suppressAutoHyphens/>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Table">
    <w:name w:val="Table"/>
    <w:basedOn w:val="prastasis"/>
    <w:rsid w:val="001103B2"/>
    <w:pPr>
      <w:widowControl w:val="0"/>
      <w:spacing w:before="140" w:after="140" w:line="270" w:lineRule="atLeast"/>
    </w:pPr>
    <w:rPr>
      <w:rFonts w:ascii="Times New Roman" w:eastAsia="Times New Roman" w:hAnsi="Times New Roman" w:cs="Times New Roman"/>
      <w:sz w:val="23"/>
      <w:szCs w:val="20"/>
      <w:lang w:val="en-US" w:eastAsia="lt-LT"/>
    </w:rPr>
  </w:style>
  <w:style w:type="paragraph" w:customStyle="1" w:styleId="BodyTextNoSpace">
    <w:name w:val="Body Text NoSpace"/>
    <w:basedOn w:val="Pagrindinistekstas"/>
    <w:rsid w:val="001103B2"/>
    <w:pPr>
      <w:suppressAutoHyphens w:val="0"/>
      <w:spacing w:after="0" w:line="270" w:lineRule="atLeast"/>
    </w:pPr>
    <w:rPr>
      <w:sz w:val="23"/>
      <w:szCs w:val="20"/>
      <w:lang w:val="en-US" w:eastAsia="lt-LT"/>
    </w:rPr>
  </w:style>
  <w:style w:type="paragraph" w:customStyle="1" w:styleId="StyleHeading1TimesNewRoman18ptLeft0cmFirstline">
    <w:name w:val="Style Heading 1 + Times New Roman 18 pt Left:  0 cm First line: ..."/>
    <w:basedOn w:val="Antrat1"/>
    <w:rsid w:val="001103B2"/>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WW-TableContents11">
    <w:name w:val="WW-Table Contents11"/>
    <w:basedOn w:val="Pagrindinistekstas"/>
    <w:rsid w:val="001103B2"/>
    <w:pPr>
      <w:suppressLineNumbers/>
    </w:pPr>
    <w:rPr>
      <w:rFonts w:eastAsia="Lucida Sans Unicode"/>
      <w:szCs w:val="20"/>
    </w:rPr>
  </w:style>
  <w:style w:type="paragraph" w:customStyle="1" w:styleId="WW-TableHeading11">
    <w:name w:val="WW-Table Heading11"/>
    <w:basedOn w:val="WW-TableContents11"/>
    <w:rsid w:val="001103B2"/>
    <w:pPr>
      <w:jc w:val="center"/>
    </w:pPr>
    <w:rPr>
      <w:b/>
      <w:bCs/>
      <w:i/>
      <w:iCs/>
    </w:rPr>
  </w:style>
  <w:style w:type="paragraph" w:customStyle="1" w:styleId="WW-BodyTextIndent31">
    <w:name w:val="WW-Body Text Indent 31"/>
    <w:basedOn w:val="prastasis"/>
    <w:rsid w:val="001103B2"/>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rsid w:val="001103B2"/>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styleId="HTMLiankstoformatuotas">
    <w:name w:val="HTML Preformatted"/>
    <w:basedOn w:val="prastasis"/>
    <w:link w:val="HTMLiankstoformatuotasDiagrama"/>
    <w:rsid w:val="0011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rsid w:val="001103B2"/>
    <w:rPr>
      <w:rFonts w:ascii="Courier New" w:eastAsia="Times New Roman" w:hAnsi="Courier New" w:cs="Courier New"/>
      <w:sz w:val="20"/>
      <w:szCs w:val="20"/>
      <w:lang w:val="en-US"/>
    </w:rPr>
  </w:style>
  <w:style w:type="paragraph" w:customStyle="1" w:styleId="ListBulletNoSpace">
    <w:name w:val="List Bullet NoSpace"/>
    <w:basedOn w:val="Sraassuenkleliais"/>
    <w:rsid w:val="001103B2"/>
    <w:pPr>
      <w:spacing w:after="0"/>
    </w:pPr>
  </w:style>
  <w:style w:type="paragraph" w:styleId="Sraassuenkleliais">
    <w:name w:val="List Bullet"/>
    <w:basedOn w:val="Pagrindinistekstas"/>
    <w:rsid w:val="001103B2"/>
    <w:pPr>
      <w:widowControl/>
      <w:tabs>
        <w:tab w:val="num" w:pos="0"/>
        <w:tab w:val="left" w:pos="425"/>
      </w:tabs>
      <w:suppressAutoHyphens w:val="0"/>
      <w:spacing w:after="270" w:line="270" w:lineRule="atLeast"/>
      <w:ind w:left="425" w:hanging="425"/>
    </w:pPr>
    <w:rPr>
      <w:sz w:val="23"/>
      <w:szCs w:val="20"/>
      <w:lang w:val="en-GB" w:eastAsia="en-US"/>
    </w:rPr>
  </w:style>
  <w:style w:type="paragraph" w:styleId="Dokumentoinaostekstas">
    <w:name w:val="endnote text"/>
    <w:basedOn w:val="prastasis"/>
    <w:link w:val="DokumentoinaostekstasDiagrama"/>
    <w:uiPriority w:val="99"/>
    <w:semiHidden/>
    <w:unhideWhenUsed/>
    <w:rsid w:val="001103B2"/>
    <w:pPr>
      <w:suppressAutoHyphens/>
      <w:adjustRightInd w:val="0"/>
      <w:spacing w:after="0" w:line="360" w:lineRule="atLeast"/>
      <w:textAlignment w:val="baseline"/>
    </w:pPr>
    <w:rPr>
      <w:rFonts w:ascii="Times New Roman" w:eastAsia="Times New Roman" w:hAnsi="Times New Roman" w:cs="Times New Roman"/>
      <w:sz w:val="20"/>
      <w:szCs w:val="20"/>
    </w:rPr>
  </w:style>
  <w:style w:type="character" w:customStyle="1" w:styleId="DokumentoinaostekstasDiagrama">
    <w:name w:val="Dokumento išnašos tekstas Diagrama"/>
    <w:basedOn w:val="Numatytasispastraiposriftas"/>
    <w:link w:val="Dokumentoinaostekstas"/>
    <w:uiPriority w:val="99"/>
    <w:semiHidden/>
    <w:rsid w:val="001103B2"/>
    <w:rPr>
      <w:rFonts w:ascii="Times New Roman" w:eastAsia="Times New Roman" w:hAnsi="Times New Roman" w:cs="Times New Roman"/>
      <w:sz w:val="20"/>
      <w:szCs w:val="20"/>
    </w:rPr>
  </w:style>
  <w:style w:type="paragraph" w:styleId="Dokumentostruktra">
    <w:name w:val="Document Map"/>
    <w:basedOn w:val="prastasis"/>
    <w:link w:val="DokumentostruktraDiagrama"/>
    <w:semiHidden/>
    <w:rsid w:val="001103B2"/>
    <w:pPr>
      <w:shd w:val="clear" w:color="auto" w:fill="000080"/>
      <w:suppressAutoHyphens/>
      <w:adjustRightInd w:val="0"/>
      <w:spacing w:after="0" w:line="360" w:lineRule="atLeast"/>
      <w:textAlignment w:val="baseline"/>
    </w:pPr>
    <w:rPr>
      <w:rFonts w:ascii="Tahoma" w:eastAsia="Times New Roman" w:hAnsi="Tahoma" w:cs="Tahoma"/>
      <w:sz w:val="24"/>
      <w:szCs w:val="20"/>
    </w:rPr>
  </w:style>
  <w:style w:type="character" w:customStyle="1" w:styleId="DokumentostruktraDiagrama">
    <w:name w:val="Dokumento struktūra Diagrama"/>
    <w:basedOn w:val="Numatytasispastraiposriftas"/>
    <w:link w:val="Dokumentostruktra"/>
    <w:semiHidden/>
    <w:rsid w:val="001103B2"/>
    <w:rPr>
      <w:rFonts w:ascii="Tahoma" w:eastAsia="Times New Roman" w:hAnsi="Tahoma" w:cs="Tahoma"/>
      <w:sz w:val="24"/>
      <w:szCs w:val="20"/>
      <w:shd w:val="clear" w:color="auto" w:fill="000080"/>
    </w:rPr>
  </w:style>
  <w:style w:type="character" w:styleId="Dokumentoinaosnumeris">
    <w:name w:val="endnote reference"/>
    <w:uiPriority w:val="99"/>
    <w:semiHidden/>
    <w:unhideWhenUsed/>
    <w:rsid w:val="001103B2"/>
    <w:rPr>
      <w:vertAlign w:val="superscript"/>
    </w:rPr>
  </w:style>
  <w:style w:type="table" w:customStyle="1" w:styleId="Lentelstinklelis1">
    <w:name w:val="Lentelės tinklelis1"/>
    <w:basedOn w:val="prastojilentel"/>
    <w:next w:val="Lentelstinklelis"/>
    <w:uiPriority w:val="59"/>
    <w:rsid w:val="001103B2"/>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2">
    <w:name w:val="Body Text 2"/>
    <w:basedOn w:val="prastasis"/>
    <w:link w:val="Pagrindinistekstas2Diagrama"/>
    <w:rsid w:val="001103B2"/>
    <w:pPr>
      <w:suppressAutoHyphens/>
      <w:spacing w:after="120" w:line="480" w:lineRule="auto"/>
    </w:pPr>
    <w:rPr>
      <w:rFonts w:ascii="Times New Roman" w:eastAsia="Times New Roman" w:hAnsi="Times New Roman" w:cs="Times New Roman"/>
      <w:sz w:val="24"/>
      <w:szCs w:val="24"/>
      <w:lang w:eastAsia="ar-SA"/>
    </w:rPr>
  </w:style>
  <w:style w:type="character" w:customStyle="1" w:styleId="Pagrindinistekstas2Diagrama">
    <w:name w:val="Pagrindinis tekstas 2 Diagrama"/>
    <w:basedOn w:val="Numatytasispastraiposriftas"/>
    <w:link w:val="Pagrindinistekstas2"/>
    <w:rsid w:val="001103B2"/>
    <w:rPr>
      <w:rFonts w:ascii="Times New Roman" w:eastAsia="Times New Roman" w:hAnsi="Times New Roman" w:cs="Times New Roman"/>
      <w:sz w:val="24"/>
      <w:szCs w:val="24"/>
      <w:lang w:eastAsia="ar-SA"/>
    </w:rPr>
  </w:style>
  <w:style w:type="paragraph" w:customStyle="1" w:styleId="Normal3">
    <w:name w:val="Normal3"/>
    <w:basedOn w:val="prastasis"/>
    <w:rsid w:val="001103B2"/>
    <w:pPr>
      <w:widowControl w:val="0"/>
      <w:suppressAutoHyphens/>
      <w:autoSpaceDE w:val="0"/>
      <w:spacing w:before="60" w:after="60" w:line="240" w:lineRule="auto"/>
      <w:jc w:val="both"/>
    </w:pPr>
    <w:rPr>
      <w:rFonts w:ascii="TimesLT" w:eastAsia="Times New Roman" w:hAnsi="TimesLT" w:cs="Times New Roman"/>
      <w:lang w:eastAsia="ar-SA"/>
    </w:rPr>
  </w:style>
  <w:style w:type="character" w:customStyle="1" w:styleId="apple-style-span">
    <w:name w:val="apple-style-span"/>
    <w:rsid w:val="001103B2"/>
  </w:style>
  <w:style w:type="paragraph" w:customStyle="1" w:styleId="MAZAS">
    <w:name w:val="MAZAS"/>
    <w:uiPriority w:val="99"/>
    <w:rsid w:val="001103B2"/>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CharChar">
    <w:name w:val="Body text Char Char"/>
    <w:uiPriority w:val="99"/>
    <w:rsid w:val="001103B2"/>
    <w:pPr>
      <w:suppressAutoHyphens/>
      <w:spacing w:after="0" w:line="240" w:lineRule="auto"/>
      <w:ind w:firstLine="312"/>
      <w:jc w:val="both"/>
    </w:pPr>
    <w:rPr>
      <w:rFonts w:ascii="TimesLT" w:eastAsia="Times New Roman" w:hAnsi="TimesLT" w:cs="TimesLT"/>
      <w:sz w:val="20"/>
      <w:szCs w:val="20"/>
      <w:lang w:val="en-US" w:eastAsia="ar-SA"/>
    </w:rPr>
  </w:style>
  <w:style w:type="paragraph" w:customStyle="1" w:styleId="font7">
    <w:name w:val="font7"/>
    <w:basedOn w:val="prastasis"/>
    <w:rsid w:val="001103B2"/>
    <w:pPr>
      <w:spacing w:before="100" w:beforeAutospacing="1" w:after="100" w:afterAutospacing="1" w:line="240" w:lineRule="auto"/>
    </w:pPr>
    <w:rPr>
      <w:rFonts w:ascii="Calibri" w:eastAsia="Times New Roman" w:hAnsi="Calibri" w:cs="Times New Roman"/>
      <w:b/>
      <w:bCs/>
      <w:sz w:val="20"/>
      <w:szCs w:val="20"/>
      <w:lang w:eastAsia="lt-LT"/>
    </w:rPr>
  </w:style>
  <w:style w:type="paragraph" w:customStyle="1" w:styleId="xl65">
    <w:name w:val="xl65"/>
    <w:basedOn w:val="prastasis"/>
    <w:rsid w:val="001103B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lt-LT"/>
    </w:rPr>
  </w:style>
  <w:style w:type="paragraph" w:styleId="Pataisymai">
    <w:name w:val="Revision"/>
    <w:hidden/>
    <w:uiPriority w:val="99"/>
    <w:semiHidden/>
    <w:rsid w:val="0085650A"/>
    <w:pPr>
      <w:spacing w:after="0" w:line="240" w:lineRule="auto"/>
    </w:pPr>
  </w:style>
  <w:style w:type="table" w:customStyle="1" w:styleId="Lentelstinklelis2">
    <w:name w:val="Lentelės tinklelis2"/>
    <w:basedOn w:val="prastojilentel"/>
    <w:next w:val="Lentelstinklelis"/>
    <w:uiPriority w:val="59"/>
    <w:rsid w:val="00060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minjimas1">
    <w:name w:val="Paminėjimas1"/>
    <w:basedOn w:val="Numatytasispastraiposriftas"/>
    <w:uiPriority w:val="99"/>
    <w:semiHidden/>
    <w:unhideWhenUsed/>
    <w:rsid w:val="00FE46A6"/>
    <w:rPr>
      <w:color w:val="2B579A"/>
      <w:shd w:val="clear" w:color="auto" w:fill="E6E6E6"/>
    </w:rPr>
  </w:style>
  <w:style w:type="character" w:styleId="Vietosrezervavimoenklotekstas">
    <w:name w:val="Placeholder Text"/>
    <w:basedOn w:val="Numatytasispastraiposriftas"/>
    <w:uiPriority w:val="99"/>
    <w:semiHidden/>
    <w:rsid w:val="006C3E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91423">
      <w:bodyDiv w:val="1"/>
      <w:marLeft w:val="0"/>
      <w:marRight w:val="0"/>
      <w:marTop w:val="0"/>
      <w:marBottom w:val="0"/>
      <w:divBdr>
        <w:top w:val="none" w:sz="0" w:space="0" w:color="auto"/>
        <w:left w:val="none" w:sz="0" w:space="0" w:color="auto"/>
        <w:bottom w:val="none" w:sz="0" w:space="0" w:color="auto"/>
        <w:right w:val="none" w:sz="0" w:space="0" w:color="auto"/>
      </w:divBdr>
    </w:div>
    <w:div w:id="192113301">
      <w:bodyDiv w:val="1"/>
      <w:marLeft w:val="0"/>
      <w:marRight w:val="0"/>
      <w:marTop w:val="0"/>
      <w:marBottom w:val="0"/>
      <w:divBdr>
        <w:top w:val="none" w:sz="0" w:space="0" w:color="auto"/>
        <w:left w:val="none" w:sz="0" w:space="0" w:color="auto"/>
        <w:bottom w:val="none" w:sz="0" w:space="0" w:color="auto"/>
        <w:right w:val="none" w:sz="0" w:space="0" w:color="auto"/>
      </w:divBdr>
      <w:divsChild>
        <w:div w:id="1319654182">
          <w:marLeft w:val="0"/>
          <w:marRight w:val="0"/>
          <w:marTop w:val="0"/>
          <w:marBottom w:val="0"/>
          <w:divBdr>
            <w:top w:val="none" w:sz="0" w:space="0" w:color="auto"/>
            <w:left w:val="none" w:sz="0" w:space="0" w:color="auto"/>
            <w:bottom w:val="none" w:sz="0" w:space="0" w:color="auto"/>
            <w:right w:val="none" w:sz="0" w:space="0" w:color="auto"/>
          </w:divBdr>
        </w:div>
        <w:div w:id="1734960325">
          <w:marLeft w:val="0"/>
          <w:marRight w:val="0"/>
          <w:marTop w:val="0"/>
          <w:marBottom w:val="0"/>
          <w:divBdr>
            <w:top w:val="none" w:sz="0" w:space="0" w:color="auto"/>
            <w:left w:val="none" w:sz="0" w:space="0" w:color="auto"/>
            <w:bottom w:val="none" w:sz="0" w:space="0" w:color="auto"/>
            <w:right w:val="none" w:sz="0" w:space="0" w:color="auto"/>
          </w:divBdr>
        </w:div>
        <w:div w:id="181213739">
          <w:marLeft w:val="0"/>
          <w:marRight w:val="0"/>
          <w:marTop w:val="0"/>
          <w:marBottom w:val="0"/>
          <w:divBdr>
            <w:top w:val="none" w:sz="0" w:space="0" w:color="auto"/>
            <w:left w:val="none" w:sz="0" w:space="0" w:color="auto"/>
            <w:bottom w:val="none" w:sz="0" w:space="0" w:color="auto"/>
            <w:right w:val="none" w:sz="0" w:space="0" w:color="auto"/>
          </w:divBdr>
        </w:div>
        <w:div w:id="1666202492">
          <w:marLeft w:val="0"/>
          <w:marRight w:val="0"/>
          <w:marTop w:val="0"/>
          <w:marBottom w:val="0"/>
          <w:divBdr>
            <w:top w:val="none" w:sz="0" w:space="0" w:color="auto"/>
            <w:left w:val="none" w:sz="0" w:space="0" w:color="auto"/>
            <w:bottom w:val="none" w:sz="0" w:space="0" w:color="auto"/>
            <w:right w:val="none" w:sz="0" w:space="0" w:color="auto"/>
          </w:divBdr>
        </w:div>
      </w:divsChild>
    </w:div>
    <w:div w:id="232274100">
      <w:bodyDiv w:val="1"/>
      <w:marLeft w:val="0"/>
      <w:marRight w:val="0"/>
      <w:marTop w:val="0"/>
      <w:marBottom w:val="0"/>
      <w:divBdr>
        <w:top w:val="none" w:sz="0" w:space="0" w:color="auto"/>
        <w:left w:val="none" w:sz="0" w:space="0" w:color="auto"/>
        <w:bottom w:val="none" w:sz="0" w:space="0" w:color="auto"/>
        <w:right w:val="none" w:sz="0" w:space="0" w:color="auto"/>
      </w:divBdr>
    </w:div>
    <w:div w:id="268006875">
      <w:bodyDiv w:val="1"/>
      <w:marLeft w:val="0"/>
      <w:marRight w:val="0"/>
      <w:marTop w:val="0"/>
      <w:marBottom w:val="0"/>
      <w:divBdr>
        <w:top w:val="none" w:sz="0" w:space="0" w:color="auto"/>
        <w:left w:val="none" w:sz="0" w:space="0" w:color="auto"/>
        <w:bottom w:val="none" w:sz="0" w:space="0" w:color="auto"/>
        <w:right w:val="none" w:sz="0" w:space="0" w:color="auto"/>
      </w:divBdr>
    </w:div>
    <w:div w:id="270358896">
      <w:bodyDiv w:val="1"/>
      <w:marLeft w:val="0"/>
      <w:marRight w:val="0"/>
      <w:marTop w:val="0"/>
      <w:marBottom w:val="0"/>
      <w:divBdr>
        <w:top w:val="none" w:sz="0" w:space="0" w:color="auto"/>
        <w:left w:val="none" w:sz="0" w:space="0" w:color="auto"/>
        <w:bottom w:val="none" w:sz="0" w:space="0" w:color="auto"/>
        <w:right w:val="none" w:sz="0" w:space="0" w:color="auto"/>
      </w:divBdr>
    </w:div>
    <w:div w:id="272132996">
      <w:bodyDiv w:val="1"/>
      <w:marLeft w:val="0"/>
      <w:marRight w:val="0"/>
      <w:marTop w:val="0"/>
      <w:marBottom w:val="0"/>
      <w:divBdr>
        <w:top w:val="none" w:sz="0" w:space="0" w:color="auto"/>
        <w:left w:val="none" w:sz="0" w:space="0" w:color="auto"/>
        <w:bottom w:val="none" w:sz="0" w:space="0" w:color="auto"/>
        <w:right w:val="none" w:sz="0" w:space="0" w:color="auto"/>
      </w:divBdr>
    </w:div>
    <w:div w:id="280694353">
      <w:bodyDiv w:val="1"/>
      <w:marLeft w:val="0"/>
      <w:marRight w:val="0"/>
      <w:marTop w:val="0"/>
      <w:marBottom w:val="0"/>
      <w:divBdr>
        <w:top w:val="none" w:sz="0" w:space="0" w:color="auto"/>
        <w:left w:val="none" w:sz="0" w:space="0" w:color="auto"/>
        <w:bottom w:val="none" w:sz="0" w:space="0" w:color="auto"/>
        <w:right w:val="none" w:sz="0" w:space="0" w:color="auto"/>
      </w:divBdr>
      <w:divsChild>
        <w:div w:id="1782727874">
          <w:marLeft w:val="0"/>
          <w:marRight w:val="0"/>
          <w:marTop w:val="0"/>
          <w:marBottom w:val="0"/>
          <w:divBdr>
            <w:top w:val="none" w:sz="0" w:space="0" w:color="auto"/>
            <w:left w:val="none" w:sz="0" w:space="0" w:color="auto"/>
            <w:bottom w:val="none" w:sz="0" w:space="0" w:color="auto"/>
            <w:right w:val="none" w:sz="0" w:space="0" w:color="auto"/>
          </w:divBdr>
        </w:div>
        <w:div w:id="1903521392">
          <w:marLeft w:val="0"/>
          <w:marRight w:val="0"/>
          <w:marTop w:val="0"/>
          <w:marBottom w:val="0"/>
          <w:divBdr>
            <w:top w:val="none" w:sz="0" w:space="0" w:color="auto"/>
            <w:left w:val="none" w:sz="0" w:space="0" w:color="auto"/>
            <w:bottom w:val="none" w:sz="0" w:space="0" w:color="auto"/>
            <w:right w:val="none" w:sz="0" w:space="0" w:color="auto"/>
          </w:divBdr>
        </w:div>
        <w:div w:id="978076584">
          <w:marLeft w:val="0"/>
          <w:marRight w:val="0"/>
          <w:marTop w:val="0"/>
          <w:marBottom w:val="0"/>
          <w:divBdr>
            <w:top w:val="none" w:sz="0" w:space="0" w:color="auto"/>
            <w:left w:val="none" w:sz="0" w:space="0" w:color="auto"/>
            <w:bottom w:val="none" w:sz="0" w:space="0" w:color="auto"/>
            <w:right w:val="none" w:sz="0" w:space="0" w:color="auto"/>
          </w:divBdr>
          <w:divsChild>
            <w:div w:id="1888226716">
              <w:marLeft w:val="0"/>
              <w:marRight w:val="0"/>
              <w:marTop w:val="0"/>
              <w:marBottom w:val="0"/>
              <w:divBdr>
                <w:top w:val="none" w:sz="0" w:space="0" w:color="auto"/>
                <w:left w:val="none" w:sz="0" w:space="0" w:color="auto"/>
                <w:bottom w:val="none" w:sz="0" w:space="0" w:color="auto"/>
                <w:right w:val="none" w:sz="0" w:space="0" w:color="auto"/>
              </w:divBdr>
            </w:div>
            <w:div w:id="4345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9961">
      <w:bodyDiv w:val="1"/>
      <w:marLeft w:val="0"/>
      <w:marRight w:val="0"/>
      <w:marTop w:val="0"/>
      <w:marBottom w:val="0"/>
      <w:divBdr>
        <w:top w:val="none" w:sz="0" w:space="0" w:color="auto"/>
        <w:left w:val="none" w:sz="0" w:space="0" w:color="auto"/>
        <w:bottom w:val="none" w:sz="0" w:space="0" w:color="auto"/>
        <w:right w:val="none" w:sz="0" w:space="0" w:color="auto"/>
      </w:divBdr>
      <w:divsChild>
        <w:div w:id="1176580998">
          <w:marLeft w:val="0"/>
          <w:marRight w:val="0"/>
          <w:marTop w:val="0"/>
          <w:marBottom w:val="0"/>
          <w:divBdr>
            <w:top w:val="none" w:sz="0" w:space="0" w:color="auto"/>
            <w:left w:val="none" w:sz="0" w:space="0" w:color="auto"/>
            <w:bottom w:val="none" w:sz="0" w:space="0" w:color="auto"/>
            <w:right w:val="none" w:sz="0" w:space="0" w:color="auto"/>
          </w:divBdr>
        </w:div>
        <w:div w:id="345984467">
          <w:marLeft w:val="0"/>
          <w:marRight w:val="0"/>
          <w:marTop w:val="0"/>
          <w:marBottom w:val="0"/>
          <w:divBdr>
            <w:top w:val="none" w:sz="0" w:space="0" w:color="auto"/>
            <w:left w:val="none" w:sz="0" w:space="0" w:color="auto"/>
            <w:bottom w:val="none" w:sz="0" w:space="0" w:color="auto"/>
            <w:right w:val="none" w:sz="0" w:space="0" w:color="auto"/>
          </w:divBdr>
          <w:divsChild>
            <w:div w:id="839387272">
              <w:marLeft w:val="0"/>
              <w:marRight w:val="0"/>
              <w:marTop w:val="0"/>
              <w:marBottom w:val="0"/>
              <w:divBdr>
                <w:top w:val="none" w:sz="0" w:space="0" w:color="auto"/>
                <w:left w:val="none" w:sz="0" w:space="0" w:color="auto"/>
                <w:bottom w:val="none" w:sz="0" w:space="0" w:color="auto"/>
                <w:right w:val="none" w:sz="0" w:space="0" w:color="auto"/>
              </w:divBdr>
            </w:div>
            <w:div w:id="1276408374">
              <w:marLeft w:val="0"/>
              <w:marRight w:val="0"/>
              <w:marTop w:val="0"/>
              <w:marBottom w:val="0"/>
              <w:divBdr>
                <w:top w:val="none" w:sz="0" w:space="0" w:color="auto"/>
                <w:left w:val="none" w:sz="0" w:space="0" w:color="auto"/>
                <w:bottom w:val="none" w:sz="0" w:space="0" w:color="auto"/>
                <w:right w:val="none" w:sz="0" w:space="0" w:color="auto"/>
              </w:divBdr>
            </w:div>
            <w:div w:id="950666854">
              <w:marLeft w:val="0"/>
              <w:marRight w:val="0"/>
              <w:marTop w:val="0"/>
              <w:marBottom w:val="0"/>
              <w:divBdr>
                <w:top w:val="none" w:sz="0" w:space="0" w:color="auto"/>
                <w:left w:val="none" w:sz="0" w:space="0" w:color="auto"/>
                <w:bottom w:val="none" w:sz="0" w:space="0" w:color="auto"/>
                <w:right w:val="none" w:sz="0" w:space="0" w:color="auto"/>
              </w:divBdr>
            </w:div>
            <w:div w:id="225723067">
              <w:marLeft w:val="0"/>
              <w:marRight w:val="0"/>
              <w:marTop w:val="0"/>
              <w:marBottom w:val="0"/>
              <w:divBdr>
                <w:top w:val="none" w:sz="0" w:space="0" w:color="auto"/>
                <w:left w:val="none" w:sz="0" w:space="0" w:color="auto"/>
                <w:bottom w:val="none" w:sz="0" w:space="0" w:color="auto"/>
                <w:right w:val="none" w:sz="0" w:space="0" w:color="auto"/>
              </w:divBdr>
            </w:div>
          </w:divsChild>
        </w:div>
        <w:div w:id="798492740">
          <w:marLeft w:val="0"/>
          <w:marRight w:val="0"/>
          <w:marTop w:val="0"/>
          <w:marBottom w:val="0"/>
          <w:divBdr>
            <w:top w:val="none" w:sz="0" w:space="0" w:color="auto"/>
            <w:left w:val="none" w:sz="0" w:space="0" w:color="auto"/>
            <w:bottom w:val="none" w:sz="0" w:space="0" w:color="auto"/>
            <w:right w:val="none" w:sz="0" w:space="0" w:color="auto"/>
          </w:divBdr>
        </w:div>
      </w:divsChild>
    </w:div>
    <w:div w:id="454913089">
      <w:bodyDiv w:val="1"/>
      <w:marLeft w:val="0"/>
      <w:marRight w:val="0"/>
      <w:marTop w:val="0"/>
      <w:marBottom w:val="0"/>
      <w:divBdr>
        <w:top w:val="none" w:sz="0" w:space="0" w:color="auto"/>
        <w:left w:val="none" w:sz="0" w:space="0" w:color="auto"/>
        <w:bottom w:val="none" w:sz="0" w:space="0" w:color="auto"/>
        <w:right w:val="none" w:sz="0" w:space="0" w:color="auto"/>
      </w:divBdr>
    </w:div>
    <w:div w:id="465243231">
      <w:bodyDiv w:val="1"/>
      <w:marLeft w:val="0"/>
      <w:marRight w:val="0"/>
      <w:marTop w:val="0"/>
      <w:marBottom w:val="0"/>
      <w:divBdr>
        <w:top w:val="none" w:sz="0" w:space="0" w:color="auto"/>
        <w:left w:val="none" w:sz="0" w:space="0" w:color="auto"/>
        <w:bottom w:val="none" w:sz="0" w:space="0" w:color="auto"/>
        <w:right w:val="none" w:sz="0" w:space="0" w:color="auto"/>
      </w:divBdr>
    </w:div>
    <w:div w:id="501316419">
      <w:bodyDiv w:val="1"/>
      <w:marLeft w:val="0"/>
      <w:marRight w:val="0"/>
      <w:marTop w:val="0"/>
      <w:marBottom w:val="0"/>
      <w:divBdr>
        <w:top w:val="none" w:sz="0" w:space="0" w:color="auto"/>
        <w:left w:val="none" w:sz="0" w:space="0" w:color="auto"/>
        <w:bottom w:val="none" w:sz="0" w:space="0" w:color="auto"/>
        <w:right w:val="none" w:sz="0" w:space="0" w:color="auto"/>
      </w:divBdr>
      <w:divsChild>
        <w:div w:id="290526421">
          <w:marLeft w:val="0"/>
          <w:marRight w:val="0"/>
          <w:marTop w:val="0"/>
          <w:marBottom w:val="0"/>
          <w:divBdr>
            <w:top w:val="none" w:sz="0" w:space="0" w:color="auto"/>
            <w:left w:val="none" w:sz="0" w:space="0" w:color="auto"/>
            <w:bottom w:val="none" w:sz="0" w:space="0" w:color="auto"/>
            <w:right w:val="none" w:sz="0" w:space="0" w:color="auto"/>
          </w:divBdr>
        </w:div>
        <w:div w:id="2034915405">
          <w:marLeft w:val="0"/>
          <w:marRight w:val="0"/>
          <w:marTop w:val="0"/>
          <w:marBottom w:val="0"/>
          <w:divBdr>
            <w:top w:val="none" w:sz="0" w:space="0" w:color="auto"/>
            <w:left w:val="none" w:sz="0" w:space="0" w:color="auto"/>
            <w:bottom w:val="none" w:sz="0" w:space="0" w:color="auto"/>
            <w:right w:val="none" w:sz="0" w:space="0" w:color="auto"/>
          </w:divBdr>
          <w:divsChild>
            <w:div w:id="758450527">
              <w:marLeft w:val="0"/>
              <w:marRight w:val="0"/>
              <w:marTop w:val="0"/>
              <w:marBottom w:val="0"/>
              <w:divBdr>
                <w:top w:val="none" w:sz="0" w:space="0" w:color="auto"/>
                <w:left w:val="none" w:sz="0" w:space="0" w:color="auto"/>
                <w:bottom w:val="none" w:sz="0" w:space="0" w:color="auto"/>
                <w:right w:val="none" w:sz="0" w:space="0" w:color="auto"/>
              </w:divBdr>
            </w:div>
            <w:div w:id="100299213">
              <w:marLeft w:val="0"/>
              <w:marRight w:val="0"/>
              <w:marTop w:val="0"/>
              <w:marBottom w:val="0"/>
              <w:divBdr>
                <w:top w:val="none" w:sz="0" w:space="0" w:color="auto"/>
                <w:left w:val="none" w:sz="0" w:space="0" w:color="auto"/>
                <w:bottom w:val="none" w:sz="0" w:space="0" w:color="auto"/>
                <w:right w:val="none" w:sz="0" w:space="0" w:color="auto"/>
              </w:divBdr>
            </w:div>
            <w:div w:id="20351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5531">
      <w:bodyDiv w:val="1"/>
      <w:marLeft w:val="0"/>
      <w:marRight w:val="0"/>
      <w:marTop w:val="0"/>
      <w:marBottom w:val="0"/>
      <w:divBdr>
        <w:top w:val="none" w:sz="0" w:space="0" w:color="auto"/>
        <w:left w:val="none" w:sz="0" w:space="0" w:color="auto"/>
        <w:bottom w:val="none" w:sz="0" w:space="0" w:color="auto"/>
        <w:right w:val="none" w:sz="0" w:space="0" w:color="auto"/>
      </w:divBdr>
    </w:div>
    <w:div w:id="518355983">
      <w:bodyDiv w:val="1"/>
      <w:marLeft w:val="0"/>
      <w:marRight w:val="0"/>
      <w:marTop w:val="0"/>
      <w:marBottom w:val="0"/>
      <w:divBdr>
        <w:top w:val="none" w:sz="0" w:space="0" w:color="auto"/>
        <w:left w:val="none" w:sz="0" w:space="0" w:color="auto"/>
        <w:bottom w:val="none" w:sz="0" w:space="0" w:color="auto"/>
        <w:right w:val="none" w:sz="0" w:space="0" w:color="auto"/>
      </w:divBdr>
    </w:div>
    <w:div w:id="529028723">
      <w:bodyDiv w:val="1"/>
      <w:marLeft w:val="0"/>
      <w:marRight w:val="0"/>
      <w:marTop w:val="0"/>
      <w:marBottom w:val="0"/>
      <w:divBdr>
        <w:top w:val="none" w:sz="0" w:space="0" w:color="auto"/>
        <w:left w:val="none" w:sz="0" w:space="0" w:color="auto"/>
        <w:bottom w:val="none" w:sz="0" w:space="0" w:color="auto"/>
        <w:right w:val="none" w:sz="0" w:space="0" w:color="auto"/>
      </w:divBdr>
    </w:div>
    <w:div w:id="598485535">
      <w:bodyDiv w:val="1"/>
      <w:marLeft w:val="0"/>
      <w:marRight w:val="0"/>
      <w:marTop w:val="0"/>
      <w:marBottom w:val="0"/>
      <w:divBdr>
        <w:top w:val="none" w:sz="0" w:space="0" w:color="auto"/>
        <w:left w:val="none" w:sz="0" w:space="0" w:color="auto"/>
        <w:bottom w:val="none" w:sz="0" w:space="0" w:color="auto"/>
        <w:right w:val="none" w:sz="0" w:space="0" w:color="auto"/>
      </w:divBdr>
    </w:div>
    <w:div w:id="601259349">
      <w:bodyDiv w:val="1"/>
      <w:marLeft w:val="0"/>
      <w:marRight w:val="0"/>
      <w:marTop w:val="0"/>
      <w:marBottom w:val="0"/>
      <w:divBdr>
        <w:top w:val="none" w:sz="0" w:space="0" w:color="auto"/>
        <w:left w:val="none" w:sz="0" w:space="0" w:color="auto"/>
        <w:bottom w:val="none" w:sz="0" w:space="0" w:color="auto"/>
        <w:right w:val="none" w:sz="0" w:space="0" w:color="auto"/>
      </w:divBdr>
      <w:divsChild>
        <w:div w:id="730621430">
          <w:marLeft w:val="0"/>
          <w:marRight w:val="0"/>
          <w:marTop w:val="0"/>
          <w:marBottom w:val="0"/>
          <w:divBdr>
            <w:top w:val="none" w:sz="0" w:space="0" w:color="auto"/>
            <w:left w:val="none" w:sz="0" w:space="0" w:color="auto"/>
            <w:bottom w:val="none" w:sz="0" w:space="0" w:color="auto"/>
            <w:right w:val="none" w:sz="0" w:space="0" w:color="auto"/>
          </w:divBdr>
        </w:div>
      </w:divsChild>
    </w:div>
    <w:div w:id="636955800">
      <w:bodyDiv w:val="1"/>
      <w:marLeft w:val="0"/>
      <w:marRight w:val="0"/>
      <w:marTop w:val="0"/>
      <w:marBottom w:val="0"/>
      <w:divBdr>
        <w:top w:val="none" w:sz="0" w:space="0" w:color="auto"/>
        <w:left w:val="none" w:sz="0" w:space="0" w:color="auto"/>
        <w:bottom w:val="none" w:sz="0" w:space="0" w:color="auto"/>
        <w:right w:val="none" w:sz="0" w:space="0" w:color="auto"/>
      </w:divBdr>
    </w:div>
    <w:div w:id="665940942">
      <w:bodyDiv w:val="1"/>
      <w:marLeft w:val="0"/>
      <w:marRight w:val="0"/>
      <w:marTop w:val="0"/>
      <w:marBottom w:val="0"/>
      <w:divBdr>
        <w:top w:val="none" w:sz="0" w:space="0" w:color="auto"/>
        <w:left w:val="none" w:sz="0" w:space="0" w:color="auto"/>
        <w:bottom w:val="none" w:sz="0" w:space="0" w:color="auto"/>
        <w:right w:val="none" w:sz="0" w:space="0" w:color="auto"/>
      </w:divBdr>
    </w:div>
    <w:div w:id="666904921">
      <w:bodyDiv w:val="1"/>
      <w:marLeft w:val="0"/>
      <w:marRight w:val="0"/>
      <w:marTop w:val="0"/>
      <w:marBottom w:val="0"/>
      <w:divBdr>
        <w:top w:val="none" w:sz="0" w:space="0" w:color="auto"/>
        <w:left w:val="none" w:sz="0" w:space="0" w:color="auto"/>
        <w:bottom w:val="none" w:sz="0" w:space="0" w:color="auto"/>
        <w:right w:val="none" w:sz="0" w:space="0" w:color="auto"/>
      </w:divBdr>
    </w:div>
    <w:div w:id="711728353">
      <w:bodyDiv w:val="1"/>
      <w:marLeft w:val="0"/>
      <w:marRight w:val="0"/>
      <w:marTop w:val="0"/>
      <w:marBottom w:val="0"/>
      <w:divBdr>
        <w:top w:val="none" w:sz="0" w:space="0" w:color="auto"/>
        <w:left w:val="none" w:sz="0" w:space="0" w:color="auto"/>
        <w:bottom w:val="none" w:sz="0" w:space="0" w:color="auto"/>
        <w:right w:val="none" w:sz="0" w:space="0" w:color="auto"/>
      </w:divBdr>
    </w:div>
    <w:div w:id="765660734">
      <w:bodyDiv w:val="1"/>
      <w:marLeft w:val="0"/>
      <w:marRight w:val="0"/>
      <w:marTop w:val="0"/>
      <w:marBottom w:val="0"/>
      <w:divBdr>
        <w:top w:val="none" w:sz="0" w:space="0" w:color="auto"/>
        <w:left w:val="none" w:sz="0" w:space="0" w:color="auto"/>
        <w:bottom w:val="none" w:sz="0" w:space="0" w:color="auto"/>
        <w:right w:val="none" w:sz="0" w:space="0" w:color="auto"/>
      </w:divBdr>
    </w:div>
    <w:div w:id="784662653">
      <w:bodyDiv w:val="1"/>
      <w:marLeft w:val="0"/>
      <w:marRight w:val="0"/>
      <w:marTop w:val="0"/>
      <w:marBottom w:val="0"/>
      <w:divBdr>
        <w:top w:val="none" w:sz="0" w:space="0" w:color="auto"/>
        <w:left w:val="none" w:sz="0" w:space="0" w:color="auto"/>
        <w:bottom w:val="none" w:sz="0" w:space="0" w:color="auto"/>
        <w:right w:val="none" w:sz="0" w:space="0" w:color="auto"/>
      </w:divBdr>
    </w:div>
    <w:div w:id="795879118">
      <w:bodyDiv w:val="1"/>
      <w:marLeft w:val="0"/>
      <w:marRight w:val="0"/>
      <w:marTop w:val="0"/>
      <w:marBottom w:val="0"/>
      <w:divBdr>
        <w:top w:val="none" w:sz="0" w:space="0" w:color="auto"/>
        <w:left w:val="none" w:sz="0" w:space="0" w:color="auto"/>
        <w:bottom w:val="none" w:sz="0" w:space="0" w:color="auto"/>
        <w:right w:val="none" w:sz="0" w:space="0" w:color="auto"/>
      </w:divBdr>
    </w:div>
    <w:div w:id="834611451">
      <w:bodyDiv w:val="1"/>
      <w:marLeft w:val="0"/>
      <w:marRight w:val="0"/>
      <w:marTop w:val="0"/>
      <w:marBottom w:val="0"/>
      <w:divBdr>
        <w:top w:val="none" w:sz="0" w:space="0" w:color="auto"/>
        <w:left w:val="none" w:sz="0" w:space="0" w:color="auto"/>
        <w:bottom w:val="none" w:sz="0" w:space="0" w:color="auto"/>
        <w:right w:val="none" w:sz="0" w:space="0" w:color="auto"/>
      </w:divBdr>
    </w:div>
    <w:div w:id="838733703">
      <w:bodyDiv w:val="1"/>
      <w:marLeft w:val="0"/>
      <w:marRight w:val="0"/>
      <w:marTop w:val="0"/>
      <w:marBottom w:val="0"/>
      <w:divBdr>
        <w:top w:val="none" w:sz="0" w:space="0" w:color="auto"/>
        <w:left w:val="none" w:sz="0" w:space="0" w:color="auto"/>
        <w:bottom w:val="none" w:sz="0" w:space="0" w:color="auto"/>
        <w:right w:val="none" w:sz="0" w:space="0" w:color="auto"/>
      </w:divBdr>
    </w:div>
    <w:div w:id="849683939">
      <w:bodyDiv w:val="1"/>
      <w:marLeft w:val="0"/>
      <w:marRight w:val="0"/>
      <w:marTop w:val="0"/>
      <w:marBottom w:val="0"/>
      <w:divBdr>
        <w:top w:val="none" w:sz="0" w:space="0" w:color="auto"/>
        <w:left w:val="none" w:sz="0" w:space="0" w:color="auto"/>
        <w:bottom w:val="none" w:sz="0" w:space="0" w:color="auto"/>
        <w:right w:val="none" w:sz="0" w:space="0" w:color="auto"/>
      </w:divBdr>
    </w:div>
    <w:div w:id="984236453">
      <w:bodyDiv w:val="1"/>
      <w:marLeft w:val="0"/>
      <w:marRight w:val="0"/>
      <w:marTop w:val="0"/>
      <w:marBottom w:val="0"/>
      <w:divBdr>
        <w:top w:val="none" w:sz="0" w:space="0" w:color="auto"/>
        <w:left w:val="none" w:sz="0" w:space="0" w:color="auto"/>
        <w:bottom w:val="none" w:sz="0" w:space="0" w:color="auto"/>
        <w:right w:val="none" w:sz="0" w:space="0" w:color="auto"/>
      </w:divBdr>
    </w:div>
    <w:div w:id="991327580">
      <w:bodyDiv w:val="1"/>
      <w:marLeft w:val="0"/>
      <w:marRight w:val="0"/>
      <w:marTop w:val="0"/>
      <w:marBottom w:val="0"/>
      <w:divBdr>
        <w:top w:val="none" w:sz="0" w:space="0" w:color="auto"/>
        <w:left w:val="none" w:sz="0" w:space="0" w:color="auto"/>
        <w:bottom w:val="none" w:sz="0" w:space="0" w:color="auto"/>
        <w:right w:val="none" w:sz="0" w:space="0" w:color="auto"/>
      </w:divBdr>
    </w:div>
    <w:div w:id="1003319672">
      <w:bodyDiv w:val="1"/>
      <w:marLeft w:val="0"/>
      <w:marRight w:val="0"/>
      <w:marTop w:val="0"/>
      <w:marBottom w:val="0"/>
      <w:divBdr>
        <w:top w:val="none" w:sz="0" w:space="0" w:color="auto"/>
        <w:left w:val="none" w:sz="0" w:space="0" w:color="auto"/>
        <w:bottom w:val="none" w:sz="0" w:space="0" w:color="auto"/>
        <w:right w:val="none" w:sz="0" w:space="0" w:color="auto"/>
      </w:divBdr>
    </w:div>
    <w:div w:id="1035042695">
      <w:bodyDiv w:val="1"/>
      <w:marLeft w:val="0"/>
      <w:marRight w:val="0"/>
      <w:marTop w:val="0"/>
      <w:marBottom w:val="0"/>
      <w:divBdr>
        <w:top w:val="none" w:sz="0" w:space="0" w:color="auto"/>
        <w:left w:val="none" w:sz="0" w:space="0" w:color="auto"/>
        <w:bottom w:val="none" w:sz="0" w:space="0" w:color="auto"/>
        <w:right w:val="none" w:sz="0" w:space="0" w:color="auto"/>
      </w:divBdr>
    </w:div>
    <w:div w:id="1042050962">
      <w:bodyDiv w:val="1"/>
      <w:marLeft w:val="0"/>
      <w:marRight w:val="0"/>
      <w:marTop w:val="0"/>
      <w:marBottom w:val="0"/>
      <w:divBdr>
        <w:top w:val="none" w:sz="0" w:space="0" w:color="auto"/>
        <w:left w:val="none" w:sz="0" w:space="0" w:color="auto"/>
        <w:bottom w:val="none" w:sz="0" w:space="0" w:color="auto"/>
        <w:right w:val="none" w:sz="0" w:space="0" w:color="auto"/>
      </w:divBdr>
    </w:div>
    <w:div w:id="1102648849">
      <w:bodyDiv w:val="1"/>
      <w:marLeft w:val="0"/>
      <w:marRight w:val="0"/>
      <w:marTop w:val="0"/>
      <w:marBottom w:val="0"/>
      <w:divBdr>
        <w:top w:val="none" w:sz="0" w:space="0" w:color="auto"/>
        <w:left w:val="none" w:sz="0" w:space="0" w:color="auto"/>
        <w:bottom w:val="none" w:sz="0" w:space="0" w:color="auto"/>
        <w:right w:val="none" w:sz="0" w:space="0" w:color="auto"/>
      </w:divBdr>
    </w:div>
    <w:div w:id="1131051622">
      <w:bodyDiv w:val="1"/>
      <w:marLeft w:val="0"/>
      <w:marRight w:val="0"/>
      <w:marTop w:val="0"/>
      <w:marBottom w:val="0"/>
      <w:divBdr>
        <w:top w:val="none" w:sz="0" w:space="0" w:color="auto"/>
        <w:left w:val="none" w:sz="0" w:space="0" w:color="auto"/>
        <w:bottom w:val="none" w:sz="0" w:space="0" w:color="auto"/>
        <w:right w:val="none" w:sz="0" w:space="0" w:color="auto"/>
      </w:divBdr>
    </w:div>
    <w:div w:id="1134562119">
      <w:bodyDiv w:val="1"/>
      <w:marLeft w:val="0"/>
      <w:marRight w:val="0"/>
      <w:marTop w:val="0"/>
      <w:marBottom w:val="0"/>
      <w:divBdr>
        <w:top w:val="none" w:sz="0" w:space="0" w:color="auto"/>
        <w:left w:val="none" w:sz="0" w:space="0" w:color="auto"/>
        <w:bottom w:val="none" w:sz="0" w:space="0" w:color="auto"/>
        <w:right w:val="none" w:sz="0" w:space="0" w:color="auto"/>
      </w:divBdr>
    </w:div>
    <w:div w:id="1150899566">
      <w:bodyDiv w:val="1"/>
      <w:marLeft w:val="0"/>
      <w:marRight w:val="0"/>
      <w:marTop w:val="0"/>
      <w:marBottom w:val="0"/>
      <w:divBdr>
        <w:top w:val="none" w:sz="0" w:space="0" w:color="auto"/>
        <w:left w:val="none" w:sz="0" w:space="0" w:color="auto"/>
        <w:bottom w:val="none" w:sz="0" w:space="0" w:color="auto"/>
        <w:right w:val="none" w:sz="0" w:space="0" w:color="auto"/>
      </w:divBdr>
    </w:div>
    <w:div w:id="1154252573">
      <w:bodyDiv w:val="1"/>
      <w:marLeft w:val="0"/>
      <w:marRight w:val="0"/>
      <w:marTop w:val="0"/>
      <w:marBottom w:val="0"/>
      <w:divBdr>
        <w:top w:val="none" w:sz="0" w:space="0" w:color="auto"/>
        <w:left w:val="none" w:sz="0" w:space="0" w:color="auto"/>
        <w:bottom w:val="none" w:sz="0" w:space="0" w:color="auto"/>
        <w:right w:val="none" w:sz="0" w:space="0" w:color="auto"/>
      </w:divBdr>
    </w:div>
    <w:div w:id="1206796429">
      <w:bodyDiv w:val="1"/>
      <w:marLeft w:val="0"/>
      <w:marRight w:val="0"/>
      <w:marTop w:val="0"/>
      <w:marBottom w:val="0"/>
      <w:divBdr>
        <w:top w:val="none" w:sz="0" w:space="0" w:color="auto"/>
        <w:left w:val="none" w:sz="0" w:space="0" w:color="auto"/>
        <w:bottom w:val="none" w:sz="0" w:space="0" w:color="auto"/>
        <w:right w:val="none" w:sz="0" w:space="0" w:color="auto"/>
      </w:divBdr>
      <w:divsChild>
        <w:div w:id="239411942">
          <w:marLeft w:val="0"/>
          <w:marRight w:val="0"/>
          <w:marTop w:val="0"/>
          <w:marBottom w:val="0"/>
          <w:divBdr>
            <w:top w:val="none" w:sz="0" w:space="0" w:color="auto"/>
            <w:left w:val="none" w:sz="0" w:space="0" w:color="auto"/>
            <w:bottom w:val="none" w:sz="0" w:space="0" w:color="auto"/>
            <w:right w:val="none" w:sz="0" w:space="0" w:color="auto"/>
          </w:divBdr>
        </w:div>
        <w:div w:id="1962493606">
          <w:marLeft w:val="0"/>
          <w:marRight w:val="0"/>
          <w:marTop w:val="0"/>
          <w:marBottom w:val="0"/>
          <w:divBdr>
            <w:top w:val="none" w:sz="0" w:space="0" w:color="auto"/>
            <w:left w:val="none" w:sz="0" w:space="0" w:color="auto"/>
            <w:bottom w:val="none" w:sz="0" w:space="0" w:color="auto"/>
            <w:right w:val="none" w:sz="0" w:space="0" w:color="auto"/>
          </w:divBdr>
        </w:div>
        <w:div w:id="1638874882">
          <w:marLeft w:val="0"/>
          <w:marRight w:val="0"/>
          <w:marTop w:val="0"/>
          <w:marBottom w:val="0"/>
          <w:divBdr>
            <w:top w:val="none" w:sz="0" w:space="0" w:color="auto"/>
            <w:left w:val="none" w:sz="0" w:space="0" w:color="auto"/>
            <w:bottom w:val="none" w:sz="0" w:space="0" w:color="auto"/>
            <w:right w:val="none" w:sz="0" w:space="0" w:color="auto"/>
          </w:divBdr>
        </w:div>
      </w:divsChild>
    </w:div>
    <w:div w:id="1223254289">
      <w:bodyDiv w:val="1"/>
      <w:marLeft w:val="0"/>
      <w:marRight w:val="0"/>
      <w:marTop w:val="0"/>
      <w:marBottom w:val="0"/>
      <w:divBdr>
        <w:top w:val="none" w:sz="0" w:space="0" w:color="auto"/>
        <w:left w:val="none" w:sz="0" w:space="0" w:color="auto"/>
        <w:bottom w:val="none" w:sz="0" w:space="0" w:color="auto"/>
        <w:right w:val="none" w:sz="0" w:space="0" w:color="auto"/>
      </w:divBdr>
    </w:div>
    <w:div w:id="1228032121">
      <w:bodyDiv w:val="1"/>
      <w:marLeft w:val="0"/>
      <w:marRight w:val="0"/>
      <w:marTop w:val="0"/>
      <w:marBottom w:val="0"/>
      <w:divBdr>
        <w:top w:val="none" w:sz="0" w:space="0" w:color="auto"/>
        <w:left w:val="none" w:sz="0" w:space="0" w:color="auto"/>
        <w:bottom w:val="none" w:sz="0" w:space="0" w:color="auto"/>
        <w:right w:val="none" w:sz="0" w:space="0" w:color="auto"/>
      </w:divBdr>
    </w:div>
    <w:div w:id="1254582184">
      <w:bodyDiv w:val="1"/>
      <w:marLeft w:val="0"/>
      <w:marRight w:val="0"/>
      <w:marTop w:val="0"/>
      <w:marBottom w:val="0"/>
      <w:divBdr>
        <w:top w:val="none" w:sz="0" w:space="0" w:color="auto"/>
        <w:left w:val="none" w:sz="0" w:space="0" w:color="auto"/>
        <w:bottom w:val="none" w:sz="0" w:space="0" w:color="auto"/>
        <w:right w:val="none" w:sz="0" w:space="0" w:color="auto"/>
      </w:divBdr>
    </w:div>
    <w:div w:id="1289900598">
      <w:bodyDiv w:val="1"/>
      <w:marLeft w:val="0"/>
      <w:marRight w:val="0"/>
      <w:marTop w:val="0"/>
      <w:marBottom w:val="0"/>
      <w:divBdr>
        <w:top w:val="none" w:sz="0" w:space="0" w:color="auto"/>
        <w:left w:val="none" w:sz="0" w:space="0" w:color="auto"/>
        <w:bottom w:val="none" w:sz="0" w:space="0" w:color="auto"/>
        <w:right w:val="none" w:sz="0" w:space="0" w:color="auto"/>
      </w:divBdr>
    </w:div>
    <w:div w:id="1329211135">
      <w:bodyDiv w:val="1"/>
      <w:marLeft w:val="0"/>
      <w:marRight w:val="0"/>
      <w:marTop w:val="0"/>
      <w:marBottom w:val="0"/>
      <w:divBdr>
        <w:top w:val="none" w:sz="0" w:space="0" w:color="auto"/>
        <w:left w:val="none" w:sz="0" w:space="0" w:color="auto"/>
        <w:bottom w:val="none" w:sz="0" w:space="0" w:color="auto"/>
        <w:right w:val="none" w:sz="0" w:space="0" w:color="auto"/>
      </w:divBdr>
    </w:div>
    <w:div w:id="1329821018">
      <w:bodyDiv w:val="1"/>
      <w:marLeft w:val="0"/>
      <w:marRight w:val="0"/>
      <w:marTop w:val="0"/>
      <w:marBottom w:val="0"/>
      <w:divBdr>
        <w:top w:val="none" w:sz="0" w:space="0" w:color="auto"/>
        <w:left w:val="none" w:sz="0" w:space="0" w:color="auto"/>
        <w:bottom w:val="none" w:sz="0" w:space="0" w:color="auto"/>
        <w:right w:val="none" w:sz="0" w:space="0" w:color="auto"/>
      </w:divBdr>
    </w:div>
    <w:div w:id="1366978465">
      <w:bodyDiv w:val="1"/>
      <w:marLeft w:val="0"/>
      <w:marRight w:val="0"/>
      <w:marTop w:val="0"/>
      <w:marBottom w:val="0"/>
      <w:divBdr>
        <w:top w:val="none" w:sz="0" w:space="0" w:color="auto"/>
        <w:left w:val="none" w:sz="0" w:space="0" w:color="auto"/>
        <w:bottom w:val="none" w:sz="0" w:space="0" w:color="auto"/>
        <w:right w:val="none" w:sz="0" w:space="0" w:color="auto"/>
      </w:divBdr>
    </w:div>
    <w:div w:id="1372919650">
      <w:bodyDiv w:val="1"/>
      <w:marLeft w:val="0"/>
      <w:marRight w:val="0"/>
      <w:marTop w:val="0"/>
      <w:marBottom w:val="0"/>
      <w:divBdr>
        <w:top w:val="none" w:sz="0" w:space="0" w:color="auto"/>
        <w:left w:val="none" w:sz="0" w:space="0" w:color="auto"/>
        <w:bottom w:val="none" w:sz="0" w:space="0" w:color="auto"/>
        <w:right w:val="none" w:sz="0" w:space="0" w:color="auto"/>
      </w:divBdr>
      <w:divsChild>
        <w:div w:id="1583291680">
          <w:marLeft w:val="0"/>
          <w:marRight w:val="0"/>
          <w:marTop w:val="0"/>
          <w:marBottom w:val="0"/>
          <w:divBdr>
            <w:top w:val="none" w:sz="0" w:space="0" w:color="auto"/>
            <w:left w:val="none" w:sz="0" w:space="0" w:color="auto"/>
            <w:bottom w:val="none" w:sz="0" w:space="0" w:color="auto"/>
            <w:right w:val="none" w:sz="0" w:space="0" w:color="auto"/>
          </w:divBdr>
        </w:div>
        <w:div w:id="1627853764">
          <w:marLeft w:val="0"/>
          <w:marRight w:val="0"/>
          <w:marTop w:val="0"/>
          <w:marBottom w:val="0"/>
          <w:divBdr>
            <w:top w:val="none" w:sz="0" w:space="0" w:color="auto"/>
            <w:left w:val="none" w:sz="0" w:space="0" w:color="auto"/>
            <w:bottom w:val="none" w:sz="0" w:space="0" w:color="auto"/>
            <w:right w:val="none" w:sz="0" w:space="0" w:color="auto"/>
          </w:divBdr>
        </w:div>
      </w:divsChild>
    </w:div>
    <w:div w:id="1379092460">
      <w:bodyDiv w:val="1"/>
      <w:marLeft w:val="0"/>
      <w:marRight w:val="0"/>
      <w:marTop w:val="0"/>
      <w:marBottom w:val="0"/>
      <w:divBdr>
        <w:top w:val="none" w:sz="0" w:space="0" w:color="auto"/>
        <w:left w:val="none" w:sz="0" w:space="0" w:color="auto"/>
        <w:bottom w:val="none" w:sz="0" w:space="0" w:color="auto"/>
        <w:right w:val="none" w:sz="0" w:space="0" w:color="auto"/>
      </w:divBdr>
    </w:div>
    <w:div w:id="1391343571">
      <w:bodyDiv w:val="1"/>
      <w:marLeft w:val="0"/>
      <w:marRight w:val="0"/>
      <w:marTop w:val="0"/>
      <w:marBottom w:val="0"/>
      <w:divBdr>
        <w:top w:val="none" w:sz="0" w:space="0" w:color="auto"/>
        <w:left w:val="none" w:sz="0" w:space="0" w:color="auto"/>
        <w:bottom w:val="none" w:sz="0" w:space="0" w:color="auto"/>
        <w:right w:val="none" w:sz="0" w:space="0" w:color="auto"/>
      </w:divBdr>
    </w:div>
    <w:div w:id="1460028916">
      <w:bodyDiv w:val="1"/>
      <w:marLeft w:val="0"/>
      <w:marRight w:val="0"/>
      <w:marTop w:val="0"/>
      <w:marBottom w:val="0"/>
      <w:divBdr>
        <w:top w:val="none" w:sz="0" w:space="0" w:color="auto"/>
        <w:left w:val="none" w:sz="0" w:space="0" w:color="auto"/>
        <w:bottom w:val="none" w:sz="0" w:space="0" w:color="auto"/>
        <w:right w:val="none" w:sz="0" w:space="0" w:color="auto"/>
      </w:divBdr>
    </w:div>
    <w:div w:id="1462920011">
      <w:bodyDiv w:val="1"/>
      <w:marLeft w:val="0"/>
      <w:marRight w:val="0"/>
      <w:marTop w:val="0"/>
      <w:marBottom w:val="0"/>
      <w:divBdr>
        <w:top w:val="none" w:sz="0" w:space="0" w:color="auto"/>
        <w:left w:val="none" w:sz="0" w:space="0" w:color="auto"/>
        <w:bottom w:val="none" w:sz="0" w:space="0" w:color="auto"/>
        <w:right w:val="none" w:sz="0" w:space="0" w:color="auto"/>
      </w:divBdr>
    </w:div>
    <w:div w:id="1469586458">
      <w:bodyDiv w:val="1"/>
      <w:marLeft w:val="0"/>
      <w:marRight w:val="0"/>
      <w:marTop w:val="0"/>
      <w:marBottom w:val="0"/>
      <w:divBdr>
        <w:top w:val="none" w:sz="0" w:space="0" w:color="auto"/>
        <w:left w:val="none" w:sz="0" w:space="0" w:color="auto"/>
        <w:bottom w:val="none" w:sz="0" w:space="0" w:color="auto"/>
        <w:right w:val="none" w:sz="0" w:space="0" w:color="auto"/>
      </w:divBdr>
      <w:divsChild>
        <w:div w:id="7216247">
          <w:marLeft w:val="0"/>
          <w:marRight w:val="0"/>
          <w:marTop w:val="0"/>
          <w:marBottom w:val="0"/>
          <w:divBdr>
            <w:top w:val="none" w:sz="0" w:space="0" w:color="auto"/>
            <w:left w:val="none" w:sz="0" w:space="0" w:color="auto"/>
            <w:bottom w:val="none" w:sz="0" w:space="0" w:color="auto"/>
            <w:right w:val="none" w:sz="0" w:space="0" w:color="auto"/>
          </w:divBdr>
        </w:div>
        <w:div w:id="248665008">
          <w:marLeft w:val="0"/>
          <w:marRight w:val="0"/>
          <w:marTop w:val="0"/>
          <w:marBottom w:val="0"/>
          <w:divBdr>
            <w:top w:val="none" w:sz="0" w:space="0" w:color="auto"/>
            <w:left w:val="none" w:sz="0" w:space="0" w:color="auto"/>
            <w:bottom w:val="none" w:sz="0" w:space="0" w:color="auto"/>
            <w:right w:val="none" w:sz="0" w:space="0" w:color="auto"/>
          </w:divBdr>
        </w:div>
        <w:div w:id="591084510">
          <w:marLeft w:val="0"/>
          <w:marRight w:val="0"/>
          <w:marTop w:val="0"/>
          <w:marBottom w:val="0"/>
          <w:divBdr>
            <w:top w:val="none" w:sz="0" w:space="0" w:color="auto"/>
            <w:left w:val="none" w:sz="0" w:space="0" w:color="auto"/>
            <w:bottom w:val="none" w:sz="0" w:space="0" w:color="auto"/>
            <w:right w:val="none" w:sz="0" w:space="0" w:color="auto"/>
          </w:divBdr>
        </w:div>
      </w:divsChild>
    </w:div>
    <w:div w:id="1500583559">
      <w:bodyDiv w:val="1"/>
      <w:marLeft w:val="0"/>
      <w:marRight w:val="0"/>
      <w:marTop w:val="0"/>
      <w:marBottom w:val="0"/>
      <w:divBdr>
        <w:top w:val="none" w:sz="0" w:space="0" w:color="auto"/>
        <w:left w:val="none" w:sz="0" w:space="0" w:color="auto"/>
        <w:bottom w:val="none" w:sz="0" w:space="0" w:color="auto"/>
        <w:right w:val="none" w:sz="0" w:space="0" w:color="auto"/>
      </w:divBdr>
    </w:div>
    <w:div w:id="1521358940">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87495064">
      <w:bodyDiv w:val="1"/>
      <w:marLeft w:val="0"/>
      <w:marRight w:val="0"/>
      <w:marTop w:val="0"/>
      <w:marBottom w:val="0"/>
      <w:divBdr>
        <w:top w:val="none" w:sz="0" w:space="0" w:color="auto"/>
        <w:left w:val="none" w:sz="0" w:space="0" w:color="auto"/>
        <w:bottom w:val="none" w:sz="0" w:space="0" w:color="auto"/>
        <w:right w:val="none" w:sz="0" w:space="0" w:color="auto"/>
      </w:divBdr>
    </w:div>
    <w:div w:id="1597320437">
      <w:bodyDiv w:val="1"/>
      <w:marLeft w:val="0"/>
      <w:marRight w:val="0"/>
      <w:marTop w:val="0"/>
      <w:marBottom w:val="0"/>
      <w:divBdr>
        <w:top w:val="none" w:sz="0" w:space="0" w:color="auto"/>
        <w:left w:val="none" w:sz="0" w:space="0" w:color="auto"/>
        <w:bottom w:val="none" w:sz="0" w:space="0" w:color="auto"/>
        <w:right w:val="none" w:sz="0" w:space="0" w:color="auto"/>
      </w:divBdr>
    </w:div>
    <w:div w:id="1597906187">
      <w:bodyDiv w:val="1"/>
      <w:marLeft w:val="0"/>
      <w:marRight w:val="0"/>
      <w:marTop w:val="0"/>
      <w:marBottom w:val="0"/>
      <w:divBdr>
        <w:top w:val="none" w:sz="0" w:space="0" w:color="auto"/>
        <w:left w:val="none" w:sz="0" w:space="0" w:color="auto"/>
        <w:bottom w:val="none" w:sz="0" w:space="0" w:color="auto"/>
        <w:right w:val="none" w:sz="0" w:space="0" w:color="auto"/>
      </w:divBdr>
      <w:divsChild>
        <w:div w:id="1735466784">
          <w:marLeft w:val="0"/>
          <w:marRight w:val="0"/>
          <w:marTop w:val="0"/>
          <w:marBottom w:val="0"/>
          <w:divBdr>
            <w:top w:val="none" w:sz="0" w:space="0" w:color="auto"/>
            <w:left w:val="none" w:sz="0" w:space="0" w:color="auto"/>
            <w:bottom w:val="none" w:sz="0" w:space="0" w:color="auto"/>
            <w:right w:val="none" w:sz="0" w:space="0" w:color="auto"/>
          </w:divBdr>
        </w:div>
        <w:div w:id="783578560">
          <w:marLeft w:val="0"/>
          <w:marRight w:val="0"/>
          <w:marTop w:val="0"/>
          <w:marBottom w:val="0"/>
          <w:divBdr>
            <w:top w:val="none" w:sz="0" w:space="0" w:color="auto"/>
            <w:left w:val="none" w:sz="0" w:space="0" w:color="auto"/>
            <w:bottom w:val="none" w:sz="0" w:space="0" w:color="auto"/>
            <w:right w:val="none" w:sz="0" w:space="0" w:color="auto"/>
          </w:divBdr>
        </w:div>
      </w:divsChild>
    </w:div>
    <w:div w:id="1786268428">
      <w:bodyDiv w:val="1"/>
      <w:marLeft w:val="0"/>
      <w:marRight w:val="0"/>
      <w:marTop w:val="0"/>
      <w:marBottom w:val="0"/>
      <w:divBdr>
        <w:top w:val="none" w:sz="0" w:space="0" w:color="auto"/>
        <w:left w:val="none" w:sz="0" w:space="0" w:color="auto"/>
        <w:bottom w:val="none" w:sz="0" w:space="0" w:color="auto"/>
        <w:right w:val="none" w:sz="0" w:space="0" w:color="auto"/>
      </w:divBdr>
      <w:divsChild>
        <w:div w:id="1295217026">
          <w:marLeft w:val="0"/>
          <w:marRight w:val="0"/>
          <w:marTop w:val="0"/>
          <w:marBottom w:val="0"/>
          <w:divBdr>
            <w:top w:val="none" w:sz="0" w:space="0" w:color="auto"/>
            <w:left w:val="none" w:sz="0" w:space="0" w:color="auto"/>
            <w:bottom w:val="none" w:sz="0" w:space="0" w:color="auto"/>
            <w:right w:val="none" w:sz="0" w:space="0" w:color="auto"/>
          </w:divBdr>
        </w:div>
        <w:div w:id="637295734">
          <w:marLeft w:val="0"/>
          <w:marRight w:val="0"/>
          <w:marTop w:val="0"/>
          <w:marBottom w:val="0"/>
          <w:divBdr>
            <w:top w:val="none" w:sz="0" w:space="0" w:color="auto"/>
            <w:left w:val="none" w:sz="0" w:space="0" w:color="auto"/>
            <w:bottom w:val="none" w:sz="0" w:space="0" w:color="auto"/>
            <w:right w:val="none" w:sz="0" w:space="0" w:color="auto"/>
          </w:divBdr>
        </w:div>
        <w:div w:id="933513619">
          <w:marLeft w:val="0"/>
          <w:marRight w:val="0"/>
          <w:marTop w:val="0"/>
          <w:marBottom w:val="0"/>
          <w:divBdr>
            <w:top w:val="none" w:sz="0" w:space="0" w:color="auto"/>
            <w:left w:val="none" w:sz="0" w:space="0" w:color="auto"/>
            <w:bottom w:val="none" w:sz="0" w:space="0" w:color="auto"/>
            <w:right w:val="none" w:sz="0" w:space="0" w:color="auto"/>
          </w:divBdr>
        </w:div>
        <w:div w:id="428086963">
          <w:marLeft w:val="0"/>
          <w:marRight w:val="0"/>
          <w:marTop w:val="0"/>
          <w:marBottom w:val="0"/>
          <w:divBdr>
            <w:top w:val="none" w:sz="0" w:space="0" w:color="auto"/>
            <w:left w:val="none" w:sz="0" w:space="0" w:color="auto"/>
            <w:bottom w:val="none" w:sz="0" w:space="0" w:color="auto"/>
            <w:right w:val="none" w:sz="0" w:space="0" w:color="auto"/>
          </w:divBdr>
        </w:div>
      </w:divsChild>
    </w:div>
    <w:div w:id="1858542227">
      <w:bodyDiv w:val="1"/>
      <w:marLeft w:val="0"/>
      <w:marRight w:val="0"/>
      <w:marTop w:val="0"/>
      <w:marBottom w:val="0"/>
      <w:divBdr>
        <w:top w:val="none" w:sz="0" w:space="0" w:color="auto"/>
        <w:left w:val="none" w:sz="0" w:space="0" w:color="auto"/>
        <w:bottom w:val="none" w:sz="0" w:space="0" w:color="auto"/>
        <w:right w:val="none" w:sz="0" w:space="0" w:color="auto"/>
      </w:divBdr>
    </w:div>
    <w:div w:id="1923371354">
      <w:bodyDiv w:val="1"/>
      <w:marLeft w:val="0"/>
      <w:marRight w:val="0"/>
      <w:marTop w:val="0"/>
      <w:marBottom w:val="0"/>
      <w:divBdr>
        <w:top w:val="none" w:sz="0" w:space="0" w:color="auto"/>
        <w:left w:val="none" w:sz="0" w:space="0" w:color="auto"/>
        <w:bottom w:val="none" w:sz="0" w:space="0" w:color="auto"/>
        <w:right w:val="none" w:sz="0" w:space="0" w:color="auto"/>
      </w:divBdr>
    </w:div>
    <w:div w:id="1952593733">
      <w:bodyDiv w:val="1"/>
      <w:marLeft w:val="0"/>
      <w:marRight w:val="0"/>
      <w:marTop w:val="0"/>
      <w:marBottom w:val="0"/>
      <w:divBdr>
        <w:top w:val="none" w:sz="0" w:space="0" w:color="auto"/>
        <w:left w:val="none" w:sz="0" w:space="0" w:color="auto"/>
        <w:bottom w:val="none" w:sz="0" w:space="0" w:color="auto"/>
        <w:right w:val="none" w:sz="0" w:space="0" w:color="auto"/>
      </w:divBdr>
    </w:div>
    <w:div w:id="1953779108">
      <w:bodyDiv w:val="1"/>
      <w:marLeft w:val="0"/>
      <w:marRight w:val="0"/>
      <w:marTop w:val="0"/>
      <w:marBottom w:val="0"/>
      <w:divBdr>
        <w:top w:val="none" w:sz="0" w:space="0" w:color="auto"/>
        <w:left w:val="none" w:sz="0" w:space="0" w:color="auto"/>
        <w:bottom w:val="none" w:sz="0" w:space="0" w:color="auto"/>
        <w:right w:val="none" w:sz="0" w:space="0" w:color="auto"/>
      </w:divBdr>
    </w:div>
    <w:div w:id="1991861575">
      <w:bodyDiv w:val="1"/>
      <w:marLeft w:val="0"/>
      <w:marRight w:val="0"/>
      <w:marTop w:val="0"/>
      <w:marBottom w:val="0"/>
      <w:divBdr>
        <w:top w:val="none" w:sz="0" w:space="0" w:color="auto"/>
        <w:left w:val="none" w:sz="0" w:space="0" w:color="auto"/>
        <w:bottom w:val="none" w:sz="0" w:space="0" w:color="auto"/>
        <w:right w:val="none" w:sz="0" w:space="0" w:color="auto"/>
      </w:divBdr>
    </w:div>
    <w:div w:id="1992444079">
      <w:bodyDiv w:val="1"/>
      <w:marLeft w:val="0"/>
      <w:marRight w:val="0"/>
      <w:marTop w:val="0"/>
      <w:marBottom w:val="0"/>
      <w:divBdr>
        <w:top w:val="none" w:sz="0" w:space="0" w:color="auto"/>
        <w:left w:val="none" w:sz="0" w:space="0" w:color="auto"/>
        <w:bottom w:val="none" w:sz="0" w:space="0" w:color="auto"/>
        <w:right w:val="none" w:sz="0" w:space="0" w:color="auto"/>
      </w:divBdr>
    </w:div>
    <w:div w:id="2024211021">
      <w:bodyDiv w:val="1"/>
      <w:marLeft w:val="0"/>
      <w:marRight w:val="0"/>
      <w:marTop w:val="0"/>
      <w:marBottom w:val="0"/>
      <w:divBdr>
        <w:top w:val="none" w:sz="0" w:space="0" w:color="auto"/>
        <w:left w:val="none" w:sz="0" w:space="0" w:color="auto"/>
        <w:bottom w:val="none" w:sz="0" w:space="0" w:color="auto"/>
        <w:right w:val="none" w:sz="0" w:space="0" w:color="auto"/>
      </w:divBdr>
      <w:divsChild>
        <w:div w:id="532112280">
          <w:marLeft w:val="0"/>
          <w:marRight w:val="0"/>
          <w:marTop w:val="0"/>
          <w:marBottom w:val="0"/>
          <w:divBdr>
            <w:top w:val="none" w:sz="0" w:space="0" w:color="auto"/>
            <w:left w:val="none" w:sz="0" w:space="0" w:color="auto"/>
            <w:bottom w:val="none" w:sz="0" w:space="0" w:color="auto"/>
            <w:right w:val="none" w:sz="0" w:space="0" w:color="auto"/>
          </w:divBdr>
        </w:div>
        <w:div w:id="1438478757">
          <w:marLeft w:val="0"/>
          <w:marRight w:val="0"/>
          <w:marTop w:val="0"/>
          <w:marBottom w:val="0"/>
          <w:divBdr>
            <w:top w:val="none" w:sz="0" w:space="0" w:color="auto"/>
            <w:left w:val="none" w:sz="0" w:space="0" w:color="auto"/>
            <w:bottom w:val="none" w:sz="0" w:space="0" w:color="auto"/>
            <w:right w:val="none" w:sz="0" w:space="0" w:color="auto"/>
          </w:divBdr>
        </w:div>
      </w:divsChild>
    </w:div>
    <w:div w:id="2027705940">
      <w:bodyDiv w:val="1"/>
      <w:marLeft w:val="0"/>
      <w:marRight w:val="0"/>
      <w:marTop w:val="0"/>
      <w:marBottom w:val="0"/>
      <w:divBdr>
        <w:top w:val="none" w:sz="0" w:space="0" w:color="auto"/>
        <w:left w:val="none" w:sz="0" w:space="0" w:color="auto"/>
        <w:bottom w:val="none" w:sz="0" w:space="0" w:color="auto"/>
        <w:right w:val="none" w:sz="0" w:space="0" w:color="auto"/>
      </w:divBdr>
    </w:div>
    <w:div w:id="2073845764">
      <w:bodyDiv w:val="1"/>
      <w:marLeft w:val="0"/>
      <w:marRight w:val="0"/>
      <w:marTop w:val="0"/>
      <w:marBottom w:val="0"/>
      <w:divBdr>
        <w:top w:val="none" w:sz="0" w:space="0" w:color="auto"/>
        <w:left w:val="none" w:sz="0" w:space="0" w:color="auto"/>
        <w:bottom w:val="none" w:sz="0" w:space="0" w:color="auto"/>
        <w:right w:val="none" w:sz="0" w:space="0" w:color="auto"/>
      </w:divBdr>
    </w:div>
    <w:div w:id="2126846210">
      <w:bodyDiv w:val="1"/>
      <w:marLeft w:val="0"/>
      <w:marRight w:val="0"/>
      <w:marTop w:val="0"/>
      <w:marBottom w:val="0"/>
      <w:divBdr>
        <w:top w:val="none" w:sz="0" w:space="0" w:color="auto"/>
        <w:left w:val="none" w:sz="0" w:space="0" w:color="auto"/>
        <w:bottom w:val="none" w:sz="0" w:space="0" w:color="auto"/>
        <w:right w:val="none" w:sz="0" w:space="0" w:color="auto"/>
      </w:divBdr>
      <w:divsChild>
        <w:div w:id="426926390">
          <w:marLeft w:val="0"/>
          <w:marRight w:val="0"/>
          <w:marTop w:val="0"/>
          <w:marBottom w:val="0"/>
          <w:divBdr>
            <w:top w:val="none" w:sz="0" w:space="0" w:color="auto"/>
            <w:left w:val="none" w:sz="0" w:space="0" w:color="auto"/>
            <w:bottom w:val="none" w:sz="0" w:space="0" w:color="auto"/>
            <w:right w:val="none" w:sz="0" w:space="0" w:color="auto"/>
          </w:divBdr>
        </w:div>
      </w:divsChild>
    </w:div>
    <w:div w:id="2133405426">
      <w:bodyDiv w:val="1"/>
      <w:marLeft w:val="0"/>
      <w:marRight w:val="0"/>
      <w:marTop w:val="0"/>
      <w:marBottom w:val="0"/>
      <w:divBdr>
        <w:top w:val="none" w:sz="0" w:space="0" w:color="auto"/>
        <w:left w:val="none" w:sz="0" w:space="0" w:color="auto"/>
        <w:bottom w:val="none" w:sz="0" w:space="0" w:color="auto"/>
        <w:right w:val="none" w:sz="0" w:space="0" w:color="auto"/>
      </w:divBdr>
      <w:divsChild>
        <w:div w:id="34625655">
          <w:marLeft w:val="0"/>
          <w:marRight w:val="0"/>
          <w:marTop w:val="0"/>
          <w:marBottom w:val="0"/>
          <w:divBdr>
            <w:top w:val="none" w:sz="0" w:space="0" w:color="auto"/>
            <w:left w:val="none" w:sz="0" w:space="0" w:color="auto"/>
            <w:bottom w:val="none" w:sz="0" w:space="0" w:color="auto"/>
            <w:right w:val="none" w:sz="0" w:space="0" w:color="auto"/>
          </w:divBdr>
        </w:div>
        <w:div w:id="1784763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s://stk.am.lt/port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5D68F-EF71-440E-A549-DF3B499DA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3202</TotalTime>
  <Pages>45</Pages>
  <Words>40538</Words>
  <Characters>23107</Characters>
  <Application>Microsoft Office Word</Application>
  <DocSecurity>0</DocSecurity>
  <Lines>192</Lines>
  <Paragraphs>127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Rūta Navickaitė</cp:lastModifiedBy>
  <cp:revision>577</cp:revision>
  <cp:lastPrinted>2017-07-12T08:29:00Z</cp:lastPrinted>
  <dcterms:created xsi:type="dcterms:W3CDTF">2017-02-08T12:51:00Z</dcterms:created>
  <dcterms:modified xsi:type="dcterms:W3CDTF">2018-04-18T08:34:00Z</dcterms:modified>
</cp:coreProperties>
</file>